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481D" w14:textId="53DF5597" w:rsidR="00B83840" w:rsidRPr="00941144" w:rsidRDefault="007F36DE" w:rsidP="00DD0155">
      <w:pPr>
        <w:ind w:left="-540" w:firstLine="540"/>
      </w:pPr>
      <w:r w:rsidRPr="00941144">
        <w:rPr>
          <w:noProof/>
        </w:rPr>
        <w:drawing>
          <wp:inline distT="0" distB="0" distL="0" distR="0" wp14:anchorId="25D3DF2F" wp14:editId="67661FD0">
            <wp:extent cx="1724025" cy="92392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23925"/>
                    </a:xfrm>
                    <a:prstGeom prst="rect">
                      <a:avLst/>
                    </a:prstGeom>
                    <a:noFill/>
                    <a:ln>
                      <a:noFill/>
                    </a:ln>
                  </pic:spPr>
                </pic:pic>
              </a:graphicData>
            </a:graphic>
          </wp:inline>
        </w:drawing>
      </w:r>
      <w:r w:rsidR="00DD0155" w:rsidRPr="00941144">
        <w:t xml:space="preserve">                    </w:t>
      </w:r>
      <w:r w:rsidRPr="00941144">
        <w:rPr>
          <w:noProof/>
        </w:rPr>
        <w:drawing>
          <wp:inline distT="0" distB="0" distL="0" distR="0" wp14:anchorId="4C25E6B7" wp14:editId="3A14E850">
            <wp:extent cx="32004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028700"/>
                    </a:xfrm>
                    <a:prstGeom prst="rect">
                      <a:avLst/>
                    </a:prstGeom>
                    <a:noFill/>
                    <a:ln>
                      <a:noFill/>
                    </a:ln>
                  </pic:spPr>
                </pic:pic>
              </a:graphicData>
            </a:graphic>
          </wp:inline>
        </w:drawing>
      </w:r>
    </w:p>
    <w:p w14:paraId="1FA65881" w14:textId="77777777" w:rsidR="00DD0155" w:rsidRPr="00941144" w:rsidRDefault="00DD0155" w:rsidP="00DD0155">
      <w:pPr>
        <w:ind w:left="-540" w:firstLine="540"/>
      </w:pPr>
    </w:p>
    <w:p w14:paraId="4B9E09C8" w14:textId="77777777" w:rsidR="00DD0155" w:rsidRPr="00941144" w:rsidRDefault="00DD0155" w:rsidP="00DD0155">
      <w:pPr>
        <w:ind w:left="-540" w:firstLine="540"/>
      </w:pPr>
    </w:p>
    <w:p w14:paraId="08EA0AFC" w14:textId="77777777" w:rsidR="00DD0155" w:rsidRPr="00941144" w:rsidRDefault="00DD0155" w:rsidP="00DD0155">
      <w:pPr>
        <w:ind w:left="-540" w:firstLine="540"/>
      </w:pPr>
    </w:p>
    <w:p w14:paraId="15B42A69" w14:textId="77777777" w:rsidR="00DD0155" w:rsidRPr="00E61AEA" w:rsidRDefault="00DD0155" w:rsidP="00DD0155">
      <w:pPr>
        <w:autoSpaceDE w:val="0"/>
        <w:autoSpaceDN w:val="0"/>
        <w:adjustRightInd w:val="0"/>
        <w:rPr>
          <w:rFonts w:ascii="Arial" w:hAnsi="Arial" w:cs="Arial"/>
          <w:color w:val="000000"/>
          <w:sz w:val="22"/>
          <w:szCs w:val="22"/>
        </w:rPr>
      </w:pPr>
    </w:p>
    <w:p w14:paraId="3BCBAED9" w14:textId="77777777" w:rsidR="00DD0155" w:rsidRPr="00E61AEA" w:rsidRDefault="00DD0155" w:rsidP="00DD0155">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 xml:space="preserve">ACI– Hrvatsko financijsko                            </w:t>
      </w:r>
      <w:r w:rsidR="004731B0" w:rsidRPr="00E61AEA">
        <w:rPr>
          <w:rFonts w:ascii="Arial" w:hAnsi="Arial" w:cs="Arial"/>
          <w:b/>
          <w:bCs/>
          <w:color w:val="000000"/>
          <w:sz w:val="22"/>
          <w:szCs w:val="22"/>
        </w:rPr>
        <w:tab/>
      </w:r>
      <w:r w:rsidR="004731B0" w:rsidRPr="00E61AEA">
        <w:rPr>
          <w:rFonts w:ascii="Arial" w:hAnsi="Arial" w:cs="Arial"/>
          <w:b/>
          <w:bCs/>
          <w:color w:val="000000"/>
          <w:sz w:val="22"/>
          <w:szCs w:val="22"/>
        </w:rPr>
        <w:tab/>
      </w:r>
      <w:r w:rsidRPr="00E61AEA">
        <w:rPr>
          <w:rFonts w:ascii="Arial" w:hAnsi="Arial" w:cs="Arial"/>
          <w:b/>
          <w:bCs/>
          <w:color w:val="000000"/>
          <w:sz w:val="22"/>
          <w:szCs w:val="22"/>
        </w:rPr>
        <w:t>Gospodarsko interesno udruženje</w:t>
      </w:r>
    </w:p>
    <w:p w14:paraId="0FFF9739" w14:textId="77777777" w:rsidR="00DD0155" w:rsidRPr="00E61AEA" w:rsidRDefault="00DD0155" w:rsidP="00DD0155">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tržišno udruženje                                                                Hrvatska udruga banaka</w:t>
      </w:r>
    </w:p>
    <w:p w14:paraId="5B5917C2" w14:textId="77777777" w:rsidR="00DD0155" w:rsidRPr="00E61AEA" w:rsidRDefault="00DD0155" w:rsidP="00DD0155">
      <w:pPr>
        <w:autoSpaceDE w:val="0"/>
        <w:autoSpaceDN w:val="0"/>
        <w:adjustRightInd w:val="0"/>
        <w:rPr>
          <w:rFonts w:ascii="Arial" w:hAnsi="Arial" w:cs="Arial"/>
          <w:b/>
          <w:bCs/>
          <w:color w:val="0000FF"/>
          <w:sz w:val="22"/>
          <w:szCs w:val="22"/>
        </w:rPr>
      </w:pPr>
      <w:r w:rsidRPr="00E61AEA">
        <w:rPr>
          <w:rFonts w:ascii="Arial" w:hAnsi="Arial" w:cs="Arial"/>
          <w:b/>
          <w:bCs/>
          <w:color w:val="0000FF"/>
          <w:sz w:val="22"/>
          <w:szCs w:val="22"/>
        </w:rPr>
        <w:t>www.forexcroatia.hr                                                           www.hub.hr</w:t>
      </w:r>
    </w:p>
    <w:p w14:paraId="03F15435" w14:textId="77777777" w:rsidR="00DD0155" w:rsidRPr="00E61AEA" w:rsidRDefault="00DD0155" w:rsidP="00DD0155">
      <w:pPr>
        <w:autoSpaceDE w:val="0"/>
        <w:autoSpaceDN w:val="0"/>
        <w:adjustRightInd w:val="0"/>
        <w:rPr>
          <w:rFonts w:ascii="Arial" w:hAnsi="Arial" w:cs="Arial"/>
          <w:b/>
          <w:bCs/>
          <w:color w:val="000000"/>
          <w:sz w:val="22"/>
          <w:szCs w:val="22"/>
        </w:rPr>
      </w:pPr>
    </w:p>
    <w:p w14:paraId="5C3829DA" w14:textId="77777777" w:rsidR="00DD0155" w:rsidRPr="00E61AEA" w:rsidRDefault="00DD0155" w:rsidP="00DD0155">
      <w:pPr>
        <w:autoSpaceDE w:val="0"/>
        <w:autoSpaceDN w:val="0"/>
        <w:adjustRightInd w:val="0"/>
        <w:rPr>
          <w:rFonts w:ascii="Arial" w:hAnsi="Arial" w:cs="Arial"/>
          <w:b/>
          <w:bCs/>
          <w:color w:val="000000"/>
          <w:sz w:val="22"/>
          <w:szCs w:val="22"/>
        </w:rPr>
      </w:pPr>
    </w:p>
    <w:p w14:paraId="402B4B62" w14:textId="77777777" w:rsidR="00A35308" w:rsidRPr="00E61AEA" w:rsidRDefault="00DD0155" w:rsidP="00A35308">
      <w:pPr>
        <w:ind w:right="68"/>
        <w:jc w:val="right"/>
        <w:rPr>
          <w:rFonts w:ascii="Arial" w:hAnsi="Arial" w:cs="Arial"/>
          <w:b/>
          <w:sz w:val="22"/>
          <w:szCs w:val="22"/>
        </w:rPr>
      </w:pPr>
      <w:r w:rsidRPr="00E61AEA">
        <w:rPr>
          <w:rFonts w:ascii="Arial" w:hAnsi="Arial" w:cs="Arial"/>
          <w:b/>
          <w:bCs/>
          <w:color w:val="000000"/>
          <w:sz w:val="22"/>
          <w:szCs w:val="22"/>
        </w:rPr>
        <w:t xml:space="preserve">                                                                                                                       </w:t>
      </w:r>
    </w:p>
    <w:p w14:paraId="33D3FED2" w14:textId="77777777" w:rsidR="00A35308" w:rsidRPr="00E61AEA" w:rsidRDefault="00A35308" w:rsidP="00A35308">
      <w:pPr>
        <w:ind w:right="68"/>
        <w:jc w:val="right"/>
        <w:rPr>
          <w:rFonts w:ascii="Arial" w:hAnsi="Arial" w:cs="Arial"/>
          <w:b/>
          <w:sz w:val="22"/>
          <w:szCs w:val="22"/>
        </w:rPr>
      </w:pPr>
      <w:r w:rsidRPr="00E61AEA">
        <w:rPr>
          <w:rFonts w:ascii="Arial" w:hAnsi="Arial" w:cs="Arial"/>
          <w:b/>
          <w:sz w:val="22"/>
          <w:szCs w:val="22"/>
        </w:rPr>
        <w:t>VERZIJA 2023 euro</w:t>
      </w:r>
    </w:p>
    <w:p w14:paraId="71AA7DAA" w14:textId="21A65C24" w:rsidR="00DD0155" w:rsidRPr="00E61AEA" w:rsidRDefault="00DD0155" w:rsidP="00DD0155">
      <w:pPr>
        <w:autoSpaceDE w:val="0"/>
        <w:autoSpaceDN w:val="0"/>
        <w:adjustRightInd w:val="0"/>
        <w:rPr>
          <w:rFonts w:ascii="Arial" w:hAnsi="Arial" w:cs="Arial"/>
          <w:b/>
          <w:bCs/>
          <w:color w:val="000000"/>
          <w:sz w:val="22"/>
          <w:szCs w:val="22"/>
        </w:rPr>
      </w:pPr>
    </w:p>
    <w:p w14:paraId="34A3CB0F" w14:textId="77777777" w:rsidR="00DD0155" w:rsidRPr="00E61AEA" w:rsidRDefault="00DD0155" w:rsidP="00DD0155">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 xml:space="preserve">   </w:t>
      </w:r>
    </w:p>
    <w:p w14:paraId="0AB1D24C" w14:textId="77777777" w:rsidR="00DD0155" w:rsidRPr="00E61AEA" w:rsidRDefault="00DD0155" w:rsidP="00DD0155">
      <w:pPr>
        <w:autoSpaceDE w:val="0"/>
        <w:autoSpaceDN w:val="0"/>
        <w:adjustRightInd w:val="0"/>
        <w:rPr>
          <w:rFonts w:ascii="Arial" w:hAnsi="Arial" w:cs="Arial"/>
          <w:b/>
          <w:bCs/>
          <w:color w:val="000000"/>
          <w:sz w:val="22"/>
          <w:szCs w:val="22"/>
        </w:rPr>
      </w:pPr>
    </w:p>
    <w:p w14:paraId="62DD6AE6" w14:textId="77777777" w:rsidR="00DD0155" w:rsidRPr="00E61AEA" w:rsidRDefault="00DD0155" w:rsidP="00DD0155">
      <w:pPr>
        <w:autoSpaceDE w:val="0"/>
        <w:autoSpaceDN w:val="0"/>
        <w:adjustRightInd w:val="0"/>
        <w:rPr>
          <w:rFonts w:ascii="Arial" w:hAnsi="Arial" w:cs="Arial"/>
          <w:b/>
          <w:bCs/>
          <w:color w:val="000000"/>
          <w:sz w:val="22"/>
          <w:szCs w:val="22"/>
        </w:rPr>
      </w:pPr>
    </w:p>
    <w:p w14:paraId="635AE9B8" w14:textId="77777777" w:rsidR="00DD0155" w:rsidRPr="00E61AEA" w:rsidRDefault="00DD0155" w:rsidP="00DD0155">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 xml:space="preserve">OKVIRNI UGOVOR O REOTKUPU </w:t>
      </w:r>
      <w:r w:rsidR="00794B0A" w:rsidRPr="00E61AEA">
        <w:rPr>
          <w:rFonts w:ascii="Arial" w:hAnsi="Arial" w:cs="Arial"/>
          <w:b/>
          <w:color w:val="000000"/>
          <w:sz w:val="22"/>
          <w:szCs w:val="22"/>
        </w:rPr>
        <w:t>FINANCIJSKIH INSTRUMENATA</w:t>
      </w:r>
    </w:p>
    <w:p w14:paraId="31C534D3" w14:textId="77777777" w:rsidR="00DD0155" w:rsidRPr="00E61AEA" w:rsidRDefault="00DD0155" w:rsidP="00DD0155">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(OKVIRNI REPO UGOVOR)</w:t>
      </w:r>
    </w:p>
    <w:p w14:paraId="75885B97" w14:textId="77777777" w:rsidR="00DD0155" w:rsidRPr="00941144" w:rsidRDefault="00DD0155" w:rsidP="00DD0155">
      <w:pPr>
        <w:autoSpaceDE w:val="0"/>
        <w:autoSpaceDN w:val="0"/>
        <w:adjustRightInd w:val="0"/>
        <w:jc w:val="center"/>
        <w:rPr>
          <w:b/>
          <w:bCs/>
          <w:color w:val="000000"/>
        </w:rPr>
      </w:pPr>
    </w:p>
    <w:p w14:paraId="0B2EA100" w14:textId="77777777" w:rsidR="00DD0155" w:rsidRPr="00941144" w:rsidRDefault="00DD0155" w:rsidP="00DD0155">
      <w:pPr>
        <w:autoSpaceDE w:val="0"/>
        <w:autoSpaceDN w:val="0"/>
        <w:adjustRightInd w:val="0"/>
        <w:jc w:val="center"/>
        <w:rPr>
          <w:b/>
          <w:bCs/>
          <w:color w:val="000000"/>
        </w:rPr>
      </w:pPr>
    </w:p>
    <w:p w14:paraId="16E33B45" w14:textId="77777777" w:rsidR="004B1A97" w:rsidRPr="00E61AEA" w:rsidRDefault="00DD0155" w:rsidP="00DD0155">
      <w:pPr>
        <w:autoSpaceDE w:val="0"/>
        <w:autoSpaceDN w:val="0"/>
        <w:adjustRightInd w:val="0"/>
        <w:rPr>
          <w:rFonts w:ascii="Arial" w:hAnsi="Arial" w:cs="Arial"/>
          <w:sz w:val="20"/>
          <w:szCs w:val="20"/>
        </w:rPr>
      </w:pPr>
      <w:r w:rsidRPr="00E61AEA">
        <w:rPr>
          <w:rFonts w:ascii="Arial" w:hAnsi="Arial" w:cs="Arial"/>
          <w:sz w:val="20"/>
          <w:szCs w:val="20"/>
        </w:rPr>
        <w:t xml:space="preserve">                                                                           </w:t>
      </w:r>
      <w:r w:rsidR="00B24299" w:rsidRPr="00E61AEA">
        <w:rPr>
          <w:rFonts w:ascii="Arial" w:hAnsi="Arial" w:cs="Arial"/>
          <w:sz w:val="20"/>
          <w:szCs w:val="20"/>
        </w:rPr>
        <w:t>sklopljen</w:t>
      </w:r>
      <w:r w:rsidR="00C039ED" w:rsidRPr="00E61AEA">
        <w:rPr>
          <w:rFonts w:ascii="Arial" w:hAnsi="Arial" w:cs="Arial"/>
          <w:sz w:val="20"/>
          <w:szCs w:val="20"/>
        </w:rPr>
        <w:t xml:space="preserve"> dana </w:t>
      </w:r>
      <w:r w:rsidR="00DB75FE" w:rsidRPr="00E61AEA">
        <w:rPr>
          <w:rFonts w:ascii="Arial" w:hAnsi="Arial" w:cs="Arial"/>
          <w:sz w:val="20"/>
          <w:szCs w:val="20"/>
        </w:rPr>
        <w:t>________________</w:t>
      </w:r>
    </w:p>
    <w:p w14:paraId="2665775F" w14:textId="77777777" w:rsidR="00DD0155" w:rsidRPr="00E61AEA" w:rsidRDefault="00DD0155" w:rsidP="00DD0155">
      <w:pPr>
        <w:autoSpaceDE w:val="0"/>
        <w:autoSpaceDN w:val="0"/>
        <w:adjustRightInd w:val="0"/>
        <w:rPr>
          <w:rFonts w:ascii="Arial" w:hAnsi="Arial" w:cs="Arial"/>
          <w:sz w:val="20"/>
          <w:szCs w:val="20"/>
        </w:rPr>
      </w:pPr>
      <w:r w:rsidRPr="00E61AEA">
        <w:rPr>
          <w:rFonts w:ascii="Arial" w:hAnsi="Arial" w:cs="Arial"/>
          <w:sz w:val="20"/>
          <w:szCs w:val="20"/>
        </w:rPr>
        <w:t>("</w:t>
      </w:r>
      <w:r w:rsidRPr="00E61AEA">
        <w:rPr>
          <w:rFonts w:ascii="Arial" w:hAnsi="Arial" w:cs="Arial"/>
          <w:b/>
          <w:sz w:val="20"/>
          <w:szCs w:val="20"/>
        </w:rPr>
        <w:t>Ugovor</w:t>
      </w:r>
      <w:r w:rsidRPr="00E61AEA">
        <w:rPr>
          <w:rFonts w:ascii="Arial" w:hAnsi="Arial" w:cs="Arial"/>
          <w:sz w:val="20"/>
          <w:szCs w:val="20"/>
        </w:rPr>
        <w:t>")</w:t>
      </w:r>
    </w:p>
    <w:p w14:paraId="1DA13EEC" w14:textId="77777777" w:rsidR="00246A5B" w:rsidRPr="00E61AEA" w:rsidRDefault="00246A5B" w:rsidP="00DD0155">
      <w:pPr>
        <w:autoSpaceDE w:val="0"/>
        <w:autoSpaceDN w:val="0"/>
        <w:adjustRightInd w:val="0"/>
        <w:rPr>
          <w:rFonts w:ascii="Arial" w:hAnsi="Arial" w:cs="Arial"/>
          <w:sz w:val="20"/>
          <w:szCs w:val="20"/>
        </w:rPr>
      </w:pPr>
    </w:p>
    <w:p w14:paraId="4DF79B2E" w14:textId="77777777" w:rsidR="00DD0155" w:rsidRPr="00E61AEA" w:rsidRDefault="00DD0155" w:rsidP="00DD0155">
      <w:pPr>
        <w:autoSpaceDE w:val="0"/>
        <w:autoSpaceDN w:val="0"/>
        <w:adjustRightInd w:val="0"/>
        <w:rPr>
          <w:rFonts w:ascii="Arial" w:hAnsi="Arial" w:cs="Arial"/>
          <w:sz w:val="20"/>
          <w:szCs w:val="20"/>
        </w:rPr>
      </w:pPr>
      <w:r w:rsidRPr="00E61AEA">
        <w:rPr>
          <w:rFonts w:ascii="Arial" w:hAnsi="Arial" w:cs="Arial"/>
          <w:sz w:val="20"/>
          <w:szCs w:val="20"/>
        </w:rPr>
        <w:t>između:</w:t>
      </w:r>
    </w:p>
    <w:p w14:paraId="2F091D70" w14:textId="77777777" w:rsidR="00DD0155" w:rsidRPr="00E61AEA" w:rsidRDefault="00DB75FE" w:rsidP="00DD0155">
      <w:pPr>
        <w:autoSpaceDE w:val="0"/>
        <w:autoSpaceDN w:val="0"/>
        <w:adjustRightInd w:val="0"/>
        <w:rPr>
          <w:rFonts w:ascii="Arial" w:hAnsi="Arial" w:cs="Arial"/>
          <w:sz w:val="20"/>
          <w:szCs w:val="20"/>
        </w:rPr>
      </w:pPr>
      <w:r w:rsidRPr="00E61AEA">
        <w:rPr>
          <w:rFonts w:ascii="Arial" w:hAnsi="Arial" w:cs="Arial"/>
          <w:b/>
          <w:sz w:val="20"/>
          <w:szCs w:val="20"/>
        </w:rPr>
        <w:t>__________________________________</w:t>
      </w:r>
      <w:r w:rsidR="00F618E9" w:rsidRPr="00E61AEA">
        <w:rPr>
          <w:rFonts w:ascii="Arial" w:hAnsi="Arial" w:cs="Arial"/>
          <w:b/>
          <w:sz w:val="20"/>
          <w:szCs w:val="20"/>
        </w:rPr>
        <w:t xml:space="preserve"> </w:t>
      </w:r>
      <w:r w:rsidR="00DD0155" w:rsidRPr="00E61AEA">
        <w:rPr>
          <w:rFonts w:ascii="Arial" w:hAnsi="Arial" w:cs="Arial"/>
          <w:sz w:val="20"/>
          <w:szCs w:val="20"/>
        </w:rPr>
        <w:t>("</w:t>
      </w:r>
      <w:r w:rsidR="00A47227" w:rsidRPr="00E61AEA">
        <w:rPr>
          <w:rFonts w:ascii="Arial" w:hAnsi="Arial" w:cs="Arial"/>
          <w:b/>
          <w:sz w:val="20"/>
          <w:szCs w:val="20"/>
        </w:rPr>
        <w:t>S</w:t>
      </w:r>
      <w:r w:rsidR="00DD0155" w:rsidRPr="00E61AEA">
        <w:rPr>
          <w:rFonts w:ascii="Arial" w:hAnsi="Arial" w:cs="Arial"/>
          <w:b/>
          <w:sz w:val="20"/>
          <w:szCs w:val="20"/>
        </w:rPr>
        <w:t>trana A</w:t>
      </w:r>
      <w:r w:rsidR="00DD0155" w:rsidRPr="00E61AEA">
        <w:rPr>
          <w:rFonts w:ascii="Arial" w:hAnsi="Arial" w:cs="Arial"/>
          <w:sz w:val="20"/>
          <w:szCs w:val="20"/>
        </w:rPr>
        <w:t>")</w:t>
      </w:r>
    </w:p>
    <w:p w14:paraId="0BBB107B" w14:textId="77777777" w:rsidR="00DD0155" w:rsidRPr="00E61AEA" w:rsidRDefault="00DD0155"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i</w:t>
      </w:r>
    </w:p>
    <w:p w14:paraId="2273FA67" w14:textId="77777777" w:rsidR="00DD0155" w:rsidRPr="00E61AEA" w:rsidRDefault="00DB75FE" w:rsidP="00DD0155">
      <w:pPr>
        <w:autoSpaceDE w:val="0"/>
        <w:autoSpaceDN w:val="0"/>
        <w:adjustRightInd w:val="0"/>
        <w:rPr>
          <w:rFonts w:ascii="Arial" w:hAnsi="Arial" w:cs="Arial"/>
          <w:color w:val="000000"/>
          <w:sz w:val="20"/>
          <w:szCs w:val="20"/>
        </w:rPr>
      </w:pPr>
      <w:r w:rsidRPr="00E61AEA">
        <w:rPr>
          <w:rFonts w:ascii="Arial" w:hAnsi="Arial" w:cs="Arial"/>
          <w:b/>
          <w:color w:val="000000"/>
          <w:sz w:val="20"/>
          <w:szCs w:val="20"/>
        </w:rPr>
        <w:t xml:space="preserve">__________________________________ </w:t>
      </w:r>
      <w:r w:rsidR="00DD0155" w:rsidRPr="00E61AEA">
        <w:rPr>
          <w:rFonts w:ascii="Arial" w:hAnsi="Arial" w:cs="Arial"/>
          <w:color w:val="000000"/>
          <w:sz w:val="20"/>
          <w:szCs w:val="20"/>
        </w:rPr>
        <w:t>("</w:t>
      </w:r>
      <w:r w:rsidR="00A47227" w:rsidRPr="00E61AEA">
        <w:rPr>
          <w:rFonts w:ascii="Arial" w:hAnsi="Arial" w:cs="Arial"/>
          <w:b/>
          <w:color w:val="000000"/>
          <w:sz w:val="20"/>
          <w:szCs w:val="20"/>
        </w:rPr>
        <w:t>S</w:t>
      </w:r>
      <w:r w:rsidR="00DD0155" w:rsidRPr="00E61AEA">
        <w:rPr>
          <w:rFonts w:ascii="Arial" w:hAnsi="Arial" w:cs="Arial"/>
          <w:b/>
          <w:color w:val="000000"/>
          <w:sz w:val="20"/>
          <w:szCs w:val="20"/>
        </w:rPr>
        <w:t>trana B</w:t>
      </w:r>
      <w:r w:rsidR="00DD0155" w:rsidRPr="00E61AEA">
        <w:rPr>
          <w:rFonts w:ascii="Arial" w:hAnsi="Arial" w:cs="Arial"/>
          <w:color w:val="000000"/>
          <w:sz w:val="20"/>
          <w:szCs w:val="20"/>
        </w:rPr>
        <w:t>")</w:t>
      </w:r>
    </w:p>
    <w:p w14:paraId="565A1257" w14:textId="77777777" w:rsidR="00DB75FE" w:rsidRPr="00E61AEA" w:rsidRDefault="00DB75FE" w:rsidP="00DD0155">
      <w:pPr>
        <w:autoSpaceDE w:val="0"/>
        <w:autoSpaceDN w:val="0"/>
        <w:adjustRightInd w:val="0"/>
        <w:rPr>
          <w:rFonts w:ascii="Arial" w:hAnsi="Arial" w:cs="Arial"/>
          <w:color w:val="000000"/>
          <w:sz w:val="20"/>
          <w:szCs w:val="20"/>
        </w:rPr>
      </w:pPr>
    </w:p>
    <w:p w14:paraId="587E7409" w14:textId="77777777" w:rsidR="00DD0155" w:rsidRPr="00E61AEA" w:rsidRDefault="00DD0155"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(zajednički:"</w:t>
      </w:r>
      <w:r w:rsidR="00A47227" w:rsidRPr="00E61AEA">
        <w:rPr>
          <w:rFonts w:ascii="Arial" w:hAnsi="Arial" w:cs="Arial"/>
          <w:b/>
          <w:color w:val="000000"/>
          <w:sz w:val="20"/>
          <w:szCs w:val="20"/>
        </w:rPr>
        <w:t>S</w:t>
      </w:r>
      <w:r w:rsidRPr="00E61AEA">
        <w:rPr>
          <w:rFonts w:ascii="Arial" w:hAnsi="Arial" w:cs="Arial"/>
          <w:b/>
          <w:color w:val="000000"/>
          <w:sz w:val="20"/>
          <w:szCs w:val="20"/>
        </w:rPr>
        <w:t>trane</w:t>
      </w:r>
      <w:r w:rsidRPr="00E61AEA">
        <w:rPr>
          <w:rFonts w:ascii="Arial" w:hAnsi="Arial" w:cs="Arial"/>
          <w:color w:val="000000"/>
          <w:sz w:val="20"/>
          <w:szCs w:val="20"/>
        </w:rPr>
        <w:t>"</w:t>
      </w:r>
      <w:r w:rsidR="00921663" w:rsidRPr="00E61AEA">
        <w:rPr>
          <w:rFonts w:ascii="Arial" w:hAnsi="Arial" w:cs="Arial"/>
          <w:color w:val="000000"/>
          <w:sz w:val="20"/>
          <w:szCs w:val="20"/>
        </w:rPr>
        <w:t>, pojedinačno „</w:t>
      </w:r>
      <w:r w:rsidR="00921663" w:rsidRPr="00E61AEA">
        <w:rPr>
          <w:rFonts w:ascii="Arial" w:hAnsi="Arial" w:cs="Arial"/>
          <w:b/>
          <w:color w:val="000000"/>
          <w:sz w:val="20"/>
          <w:szCs w:val="20"/>
        </w:rPr>
        <w:t>Strana</w:t>
      </w:r>
      <w:r w:rsidR="00921663" w:rsidRPr="00E61AEA">
        <w:rPr>
          <w:rFonts w:ascii="Arial" w:hAnsi="Arial" w:cs="Arial"/>
          <w:color w:val="000000"/>
          <w:sz w:val="20"/>
          <w:szCs w:val="20"/>
        </w:rPr>
        <w:t>“</w:t>
      </w:r>
      <w:r w:rsidRPr="00E61AEA">
        <w:rPr>
          <w:rFonts w:ascii="Arial" w:hAnsi="Arial" w:cs="Arial"/>
          <w:color w:val="000000"/>
          <w:sz w:val="20"/>
          <w:szCs w:val="20"/>
        </w:rPr>
        <w:t>)</w:t>
      </w:r>
    </w:p>
    <w:p w14:paraId="063674B6" w14:textId="77777777" w:rsidR="008A4198" w:rsidRPr="00E61AEA" w:rsidRDefault="008A4198" w:rsidP="00DD0155">
      <w:pPr>
        <w:autoSpaceDE w:val="0"/>
        <w:autoSpaceDN w:val="0"/>
        <w:adjustRightInd w:val="0"/>
        <w:rPr>
          <w:rFonts w:ascii="Arial" w:hAnsi="Arial" w:cs="Arial"/>
          <w:color w:val="000000"/>
          <w:sz w:val="20"/>
          <w:szCs w:val="20"/>
        </w:rPr>
      </w:pPr>
    </w:p>
    <w:p w14:paraId="72280BC2" w14:textId="77777777" w:rsidR="008A4198" w:rsidRPr="00E61AEA" w:rsidRDefault="008A4198" w:rsidP="00DD0155">
      <w:pPr>
        <w:autoSpaceDE w:val="0"/>
        <w:autoSpaceDN w:val="0"/>
        <w:adjustRightInd w:val="0"/>
        <w:rPr>
          <w:rFonts w:ascii="Arial" w:hAnsi="Arial" w:cs="Arial"/>
          <w:color w:val="000000"/>
          <w:sz w:val="20"/>
          <w:szCs w:val="20"/>
        </w:rPr>
      </w:pPr>
    </w:p>
    <w:p w14:paraId="055800AD" w14:textId="77777777" w:rsidR="00DD0155" w:rsidRPr="00E61AEA" w:rsidRDefault="00DD0155" w:rsidP="008A4198">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I Opće odredbe</w:t>
      </w:r>
    </w:p>
    <w:p w14:paraId="1C1E8F3E" w14:textId="77777777" w:rsidR="002D0555" w:rsidRPr="00E61AEA" w:rsidRDefault="002D0555" w:rsidP="008A4198">
      <w:pPr>
        <w:autoSpaceDE w:val="0"/>
        <w:autoSpaceDN w:val="0"/>
        <w:adjustRightInd w:val="0"/>
        <w:jc w:val="center"/>
        <w:rPr>
          <w:rFonts w:ascii="Arial" w:hAnsi="Arial" w:cs="Arial"/>
          <w:b/>
          <w:bCs/>
          <w:color w:val="000000"/>
          <w:sz w:val="20"/>
          <w:szCs w:val="20"/>
        </w:rPr>
      </w:pPr>
    </w:p>
    <w:p w14:paraId="5B69FF4F" w14:textId="77777777" w:rsidR="00DD0155" w:rsidRPr="00E61AEA" w:rsidRDefault="00DD0155" w:rsidP="008A4198">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p>
    <w:p w14:paraId="0C7465F9" w14:textId="77777777" w:rsidR="008A4198" w:rsidRPr="00E61AEA" w:rsidRDefault="008A4198" w:rsidP="008A4198">
      <w:pPr>
        <w:autoSpaceDE w:val="0"/>
        <w:autoSpaceDN w:val="0"/>
        <w:adjustRightInd w:val="0"/>
        <w:jc w:val="center"/>
        <w:rPr>
          <w:rFonts w:ascii="Arial" w:hAnsi="Arial" w:cs="Arial"/>
          <w:color w:val="000000"/>
          <w:sz w:val="20"/>
          <w:szCs w:val="20"/>
        </w:rPr>
      </w:pPr>
    </w:p>
    <w:p w14:paraId="6878C6FD" w14:textId="77777777" w:rsidR="00DD0155" w:rsidRPr="00E61AEA" w:rsidRDefault="00DD0155"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1.1. </w:t>
      </w:r>
      <w:r w:rsidR="00A47227" w:rsidRPr="00E61AEA">
        <w:rPr>
          <w:rFonts w:ascii="Arial" w:hAnsi="Arial" w:cs="Arial"/>
          <w:color w:val="000000"/>
          <w:sz w:val="20"/>
          <w:szCs w:val="20"/>
        </w:rPr>
        <w:t>S</w:t>
      </w:r>
      <w:r w:rsidRPr="00E61AEA">
        <w:rPr>
          <w:rFonts w:ascii="Arial" w:hAnsi="Arial" w:cs="Arial"/>
          <w:color w:val="000000"/>
          <w:sz w:val="20"/>
          <w:szCs w:val="20"/>
        </w:rPr>
        <w:t xml:space="preserve">trane </w:t>
      </w:r>
      <w:r w:rsidR="006918F4" w:rsidRPr="00E61AEA">
        <w:rPr>
          <w:rFonts w:ascii="Arial" w:hAnsi="Arial" w:cs="Arial"/>
          <w:color w:val="000000"/>
          <w:sz w:val="20"/>
          <w:szCs w:val="20"/>
        </w:rPr>
        <w:t xml:space="preserve">mogu </w:t>
      </w:r>
      <w:r w:rsidRPr="00E61AEA">
        <w:rPr>
          <w:rFonts w:ascii="Arial" w:hAnsi="Arial" w:cs="Arial"/>
          <w:color w:val="000000"/>
          <w:sz w:val="20"/>
          <w:szCs w:val="20"/>
        </w:rPr>
        <w:t xml:space="preserve">povremeno </w:t>
      </w:r>
      <w:r w:rsidR="006918F4" w:rsidRPr="00E61AEA">
        <w:rPr>
          <w:rFonts w:ascii="Arial" w:hAnsi="Arial" w:cs="Arial"/>
          <w:color w:val="000000"/>
          <w:sz w:val="20"/>
          <w:szCs w:val="20"/>
        </w:rPr>
        <w:t xml:space="preserve">sklapati </w:t>
      </w:r>
      <w:r w:rsidR="008A4198" w:rsidRPr="00E61AEA">
        <w:rPr>
          <w:rFonts w:ascii="Arial" w:hAnsi="Arial" w:cs="Arial"/>
          <w:color w:val="000000"/>
          <w:sz w:val="20"/>
          <w:szCs w:val="20"/>
        </w:rPr>
        <w:t xml:space="preserve">transakcije u kojima jedna </w:t>
      </w:r>
      <w:r w:rsidR="006918F4" w:rsidRPr="00E61AEA">
        <w:rPr>
          <w:rFonts w:ascii="Arial" w:hAnsi="Arial" w:cs="Arial"/>
          <w:color w:val="000000"/>
          <w:sz w:val="20"/>
          <w:szCs w:val="20"/>
        </w:rPr>
        <w:t>od njih</w:t>
      </w:r>
      <w:r w:rsidR="007D2E35" w:rsidRPr="00E61AEA">
        <w:rPr>
          <w:rFonts w:ascii="Arial" w:hAnsi="Arial" w:cs="Arial"/>
          <w:color w:val="000000"/>
          <w:sz w:val="20"/>
          <w:szCs w:val="20"/>
        </w:rPr>
        <w:t xml:space="preserve"> </w:t>
      </w:r>
      <w:r w:rsidRPr="00E61AEA">
        <w:rPr>
          <w:rFonts w:ascii="Arial" w:hAnsi="Arial" w:cs="Arial"/>
          <w:color w:val="000000"/>
          <w:sz w:val="20"/>
          <w:szCs w:val="20"/>
        </w:rPr>
        <w:t>("</w:t>
      </w:r>
      <w:r w:rsidRPr="00E61AEA">
        <w:rPr>
          <w:rFonts w:ascii="Arial" w:hAnsi="Arial" w:cs="Arial"/>
          <w:b/>
          <w:color w:val="000000"/>
          <w:sz w:val="20"/>
          <w:szCs w:val="20"/>
        </w:rPr>
        <w:t>Prodavatelj</w:t>
      </w:r>
      <w:r w:rsidRPr="00E61AEA">
        <w:rPr>
          <w:rFonts w:ascii="Arial" w:hAnsi="Arial" w:cs="Arial"/>
          <w:color w:val="000000"/>
          <w:sz w:val="20"/>
          <w:szCs w:val="20"/>
        </w:rPr>
        <w:t>") proda</w:t>
      </w:r>
      <w:r w:rsidR="00794B0A" w:rsidRPr="00E61AEA">
        <w:rPr>
          <w:rFonts w:ascii="Arial" w:hAnsi="Arial" w:cs="Arial"/>
          <w:color w:val="000000"/>
          <w:sz w:val="20"/>
          <w:szCs w:val="20"/>
        </w:rPr>
        <w:t>je</w:t>
      </w:r>
      <w:r w:rsidRPr="00E61AEA">
        <w:rPr>
          <w:rFonts w:ascii="Arial" w:hAnsi="Arial" w:cs="Arial"/>
          <w:color w:val="000000"/>
          <w:sz w:val="20"/>
          <w:szCs w:val="20"/>
        </w:rPr>
        <w:t xml:space="preserve"> </w:t>
      </w:r>
      <w:r w:rsidR="00B76A3E" w:rsidRPr="00E61AEA">
        <w:rPr>
          <w:rFonts w:ascii="Arial" w:hAnsi="Arial" w:cs="Arial"/>
          <w:color w:val="000000"/>
          <w:sz w:val="20"/>
          <w:szCs w:val="20"/>
        </w:rPr>
        <w:t>drugoj ("</w:t>
      </w:r>
      <w:r w:rsidR="00B76A3E" w:rsidRPr="00E61AEA">
        <w:rPr>
          <w:rFonts w:ascii="Arial" w:hAnsi="Arial" w:cs="Arial"/>
          <w:b/>
          <w:color w:val="000000"/>
          <w:sz w:val="20"/>
          <w:szCs w:val="20"/>
        </w:rPr>
        <w:t>Kupac</w:t>
      </w:r>
      <w:r w:rsidR="00B76A3E" w:rsidRPr="00E61AEA">
        <w:rPr>
          <w:rFonts w:ascii="Arial" w:hAnsi="Arial" w:cs="Arial"/>
          <w:color w:val="000000"/>
          <w:sz w:val="20"/>
          <w:szCs w:val="20"/>
        </w:rPr>
        <w:t>")</w:t>
      </w:r>
      <w:r w:rsidR="00546A92" w:rsidRPr="00E61AEA">
        <w:rPr>
          <w:rFonts w:ascii="Arial" w:hAnsi="Arial" w:cs="Arial"/>
          <w:color w:val="000000"/>
          <w:sz w:val="20"/>
          <w:szCs w:val="20"/>
        </w:rPr>
        <w:t xml:space="preserve"> </w:t>
      </w:r>
      <w:r w:rsidR="00DB75FE" w:rsidRPr="00E61AEA">
        <w:rPr>
          <w:rFonts w:ascii="Arial" w:hAnsi="Arial" w:cs="Arial"/>
          <w:color w:val="000000"/>
          <w:sz w:val="20"/>
          <w:szCs w:val="20"/>
        </w:rPr>
        <w:t>financijske instrumente („</w:t>
      </w:r>
      <w:r w:rsidR="00794B0A" w:rsidRPr="00E61AEA">
        <w:rPr>
          <w:rFonts w:ascii="Arial" w:hAnsi="Arial" w:cs="Arial"/>
          <w:b/>
          <w:color w:val="000000"/>
          <w:sz w:val="20"/>
          <w:szCs w:val="20"/>
        </w:rPr>
        <w:t>Financijski instrumenti</w:t>
      </w:r>
      <w:r w:rsidR="00DB75FE" w:rsidRPr="00E61AEA">
        <w:rPr>
          <w:rFonts w:ascii="Arial" w:hAnsi="Arial" w:cs="Arial"/>
          <w:color w:val="000000"/>
          <w:sz w:val="20"/>
          <w:szCs w:val="20"/>
        </w:rPr>
        <w:t>“)</w:t>
      </w:r>
      <w:r w:rsidR="00247748" w:rsidRPr="00E61AEA">
        <w:rPr>
          <w:rFonts w:ascii="Arial" w:hAnsi="Arial" w:cs="Arial"/>
          <w:color w:val="000000"/>
          <w:sz w:val="20"/>
          <w:szCs w:val="20"/>
        </w:rPr>
        <w:t>,</w:t>
      </w:r>
      <w:r w:rsidR="008575EA" w:rsidRPr="00E61AEA">
        <w:rPr>
          <w:rFonts w:ascii="Arial" w:hAnsi="Arial" w:cs="Arial"/>
          <w:color w:val="000000"/>
          <w:sz w:val="20"/>
          <w:szCs w:val="20"/>
        </w:rPr>
        <w:t xml:space="preserve"> </w:t>
      </w:r>
      <w:r w:rsidR="00247748" w:rsidRPr="00E61AEA">
        <w:rPr>
          <w:rFonts w:ascii="Arial" w:hAnsi="Arial" w:cs="Arial"/>
          <w:color w:val="000000"/>
          <w:sz w:val="20"/>
          <w:szCs w:val="20"/>
        </w:rPr>
        <w:t>s izuzetkom</w:t>
      </w:r>
      <w:r w:rsidR="008575EA" w:rsidRPr="00E61AEA">
        <w:rPr>
          <w:rFonts w:ascii="Arial" w:hAnsi="Arial" w:cs="Arial"/>
          <w:color w:val="000000"/>
          <w:sz w:val="20"/>
          <w:szCs w:val="20"/>
        </w:rPr>
        <w:t xml:space="preserve"> vlasničkih vrijednosnih papira i </w:t>
      </w:r>
      <w:r w:rsidR="00BB20CB" w:rsidRPr="00E61AEA">
        <w:rPr>
          <w:rFonts w:ascii="Arial" w:hAnsi="Arial" w:cs="Arial"/>
          <w:color w:val="000000"/>
          <w:sz w:val="20"/>
          <w:szCs w:val="20"/>
        </w:rPr>
        <w:t>Financijskih</w:t>
      </w:r>
      <w:r w:rsidR="0049728B" w:rsidRPr="00E61AEA">
        <w:rPr>
          <w:rFonts w:ascii="Arial" w:hAnsi="Arial" w:cs="Arial"/>
          <w:color w:val="000000"/>
          <w:sz w:val="20"/>
          <w:szCs w:val="20"/>
        </w:rPr>
        <w:t xml:space="preserve"> </w:t>
      </w:r>
      <w:r w:rsidR="00BB20CB" w:rsidRPr="00E61AEA">
        <w:rPr>
          <w:rFonts w:ascii="Arial" w:hAnsi="Arial" w:cs="Arial"/>
          <w:color w:val="000000"/>
          <w:sz w:val="20"/>
          <w:szCs w:val="20"/>
        </w:rPr>
        <w:t>instrumenata</w:t>
      </w:r>
      <w:r w:rsidR="0049728B" w:rsidRPr="00E61AEA">
        <w:rPr>
          <w:rFonts w:ascii="Arial" w:hAnsi="Arial" w:cs="Arial"/>
          <w:color w:val="000000"/>
          <w:sz w:val="20"/>
          <w:szCs w:val="20"/>
        </w:rPr>
        <w:t xml:space="preserve"> koji podliježu porezu po odbitku</w:t>
      </w:r>
      <w:r w:rsidR="00247748" w:rsidRPr="00E61AEA">
        <w:rPr>
          <w:rFonts w:ascii="Arial" w:hAnsi="Arial" w:cs="Arial"/>
          <w:color w:val="000000"/>
          <w:sz w:val="20"/>
          <w:szCs w:val="20"/>
        </w:rPr>
        <w:t xml:space="preserve"> osim ako drugačije nije ugovoreno sukladno </w:t>
      </w:r>
      <w:r w:rsidR="00673A61" w:rsidRPr="00E61AEA">
        <w:rPr>
          <w:rFonts w:ascii="Arial" w:hAnsi="Arial" w:cs="Arial"/>
          <w:color w:val="000000"/>
          <w:sz w:val="20"/>
          <w:szCs w:val="20"/>
        </w:rPr>
        <w:t>odredbi</w:t>
      </w:r>
      <w:r w:rsidR="00773CFD" w:rsidRPr="00E61AEA">
        <w:rPr>
          <w:rFonts w:ascii="Arial" w:hAnsi="Arial" w:cs="Arial"/>
          <w:color w:val="000000"/>
          <w:sz w:val="20"/>
          <w:szCs w:val="20"/>
        </w:rPr>
        <w:t xml:space="preserve"> čl</w:t>
      </w:r>
      <w:r w:rsidR="00D20289" w:rsidRPr="00E61AEA">
        <w:rPr>
          <w:rFonts w:ascii="Arial" w:hAnsi="Arial" w:cs="Arial"/>
          <w:color w:val="000000"/>
          <w:sz w:val="20"/>
          <w:szCs w:val="20"/>
        </w:rPr>
        <w:t>anka</w:t>
      </w:r>
      <w:r w:rsidR="00247748" w:rsidRPr="00E61AEA">
        <w:rPr>
          <w:rFonts w:ascii="Arial" w:hAnsi="Arial" w:cs="Arial"/>
          <w:color w:val="000000"/>
          <w:sz w:val="20"/>
          <w:szCs w:val="20"/>
        </w:rPr>
        <w:t xml:space="preserve"> 3.1</w:t>
      </w:r>
      <w:r w:rsidR="00D20289" w:rsidRPr="00E61AEA">
        <w:rPr>
          <w:rFonts w:ascii="Arial" w:hAnsi="Arial" w:cs="Arial"/>
          <w:color w:val="000000"/>
          <w:sz w:val="20"/>
          <w:szCs w:val="20"/>
        </w:rPr>
        <w:t>. ovog Ugovora</w:t>
      </w:r>
      <w:r w:rsidR="008575EA" w:rsidRPr="00E61AEA">
        <w:rPr>
          <w:rFonts w:ascii="Arial" w:hAnsi="Arial" w:cs="Arial"/>
          <w:color w:val="000000"/>
          <w:sz w:val="20"/>
          <w:szCs w:val="20"/>
        </w:rPr>
        <w:t>,</w:t>
      </w:r>
      <w:r w:rsidR="00FB02C0" w:rsidRPr="00E61AEA">
        <w:rPr>
          <w:rFonts w:ascii="Arial" w:hAnsi="Arial" w:cs="Arial"/>
          <w:color w:val="000000"/>
          <w:sz w:val="20"/>
          <w:szCs w:val="20"/>
        </w:rPr>
        <w:t xml:space="preserve"> </w:t>
      </w:r>
      <w:r w:rsidR="006918F4" w:rsidRPr="00E61AEA">
        <w:rPr>
          <w:rFonts w:ascii="Arial" w:hAnsi="Arial" w:cs="Arial"/>
          <w:color w:val="000000"/>
          <w:sz w:val="20"/>
          <w:szCs w:val="20"/>
        </w:rPr>
        <w:t xml:space="preserve">za što </w:t>
      </w:r>
      <w:r w:rsidRPr="00E61AEA">
        <w:rPr>
          <w:rFonts w:ascii="Arial" w:hAnsi="Arial" w:cs="Arial"/>
          <w:color w:val="000000"/>
          <w:sz w:val="20"/>
          <w:szCs w:val="20"/>
        </w:rPr>
        <w:t xml:space="preserve">Kupac </w:t>
      </w:r>
      <w:r w:rsidR="00FB02C0" w:rsidRPr="00E61AEA">
        <w:rPr>
          <w:rFonts w:ascii="Arial" w:hAnsi="Arial" w:cs="Arial"/>
          <w:color w:val="000000"/>
          <w:sz w:val="20"/>
          <w:szCs w:val="20"/>
        </w:rPr>
        <w:t>pla</w:t>
      </w:r>
      <w:r w:rsidR="00CF6D82" w:rsidRPr="00E61AEA">
        <w:rPr>
          <w:rFonts w:ascii="Arial" w:hAnsi="Arial" w:cs="Arial"/>
          <w:color w:val="000000"/>
          <w:sz w:val="20"/>
          <w:szCs w:val="20"/>
        </w:rPr>
        <w:t>ća</w:t>
      </w:r>
      <w:r w:rsidR="00DB75FE" w:rsidRPr="00E61AEA">
        <w:rPr>
          <w:rFonts w:ascii="Arial" w:hAnsi="Arial" w:cs="Arial"/>
          <w:color w:val="000000"/>
          <w:sz w:val="20"/>
          <w:szCs w:val="20"/>
        </w:rPr>
        <w:t xml:space="preserve"> </w:t>
      </w:r>
      <w:r w:rsidR="002F3476" w:rsidRPr="00E61AEA">
        <w:rPr>
          <w:rFonts w:ascii="Arial" w:hAnsi="Arial" w:cs="Arial"/>
          <w:color w:val="000000"/>
          <w:sz w:val="20"/>
          <w:szCs w:val="20"/>
        </w:rPr>
        <w:t xml:space="preserve">Prodavatelju </w:t>
      </w:r>
      <w:r w:rsidRPr="00E61AEA">
        <w:rPr>
          <w:rFonts w:ascii="Arial" w:hAnsi="Arial" w:cs="Arial"/>
          <w:color w:val="000000"/>
          <w:sz w:val="20"/>
          <w:szCs w:val="20"/>
        </w:rPr>
        <w:t>kupovnu cijenu</w:t>
      </w:r>
      <w:r w:rsidR="008575EA" w:rsidRPr="00E61AEA">
        <w:rPr>
          <w:rFonts w:ascii="Arial" w:hAnsi="Arial" w:cs="Arial"/>
          <w:color w:val="000000"/>
          <w:sz w:val="20"/>
          <w:szCs w:val="20"/>
        </w:rPr>
        <w:t>,</w:t>
      </w:r>
      <w:r w:rsidR="00DB75FE" w:rsidRPr="00E61AEA">
        <w:rPr>
          <w:rFonts w:ascii="Arial" w:hAnsi="Arial" w:cs="Arial"/>
          <w:color w:val="000000"/>
          <w:sz w:val="20"/>
          <w:szCs w:val="20"/>
        </w:rPr>
        <w:t xml:space="preserve"> te </w:t>
      </w:r>
      <w:r w:rsidRPr="00E61AEA">
        <w:rPr>
          <w:rFonts w:ascii="Arial" w:hAnsi="Arial" w:cs="Arial"/>
          <w:color w:val="000000"/>
          <w:sz w:val="20"/>
          <w:szCs w:val="20"/>
        </w:rPr>
        <w:t>istovremeno Kup</w:t>
      </w:r>
      <w:r w:rsidR="00DB75FE" w:rsidRPr="00E61AEA">
        <w:rPr>
          <w:rFonts w:ascii="Arial" w:hAnsi="Arial" w:cs="Arial"/>
          <w:color w:val="000000"/>
          <w:sz w:val="20"/>
          <w:szCs w:val="20"/>
        </w:rPr>
        <w:t>a</w:t>
      </w:r>
      <w:r w:rsidRPr="00E61AEA">
        <w:rPr>
          <w:rFonts w:ascii="Arial" w:hAnsi="Arial" w:cs="Arial"/>
          <w:color w:val="000000"/>
          <w:sz w:val="20"/>
          <w:szCs w:val="20"/>
        </w:rPr>
        <w:t>c</w:t>
      </w:r>
      <w:r w:rsidR="00DB75FE" w:rsidRPr="00E61AEA">
        <w:rPr>
          <w:rFonts w:ascii="Arial" w:hAnsi="Arial" w:cs="Arial"/>
          <w:color w:val="000000"/>
          <w:sz w:val="20"/>
          <w:szCs w:val="20"/>
        </w:rPr>
        <w:t xml:space="preserve"> proda</w:t>
      </w:r>
      <w:r w:rsidR="00CF6D82" w:rsidRPr="00E61AEA">
        <w:rPr>
          <w:rFonts w:ascii="Arial" w:hAnsi="Arial" w:cs="Arial"/>
          <w:color w:val="000000"/>
          <w:sz w:val="20"/>
          <w:szCs w:val="20"/>
        </w:rPr>
        <w:t>je</w:t>
      </w:r>
      <w:r w:rsidRPr="00E61AEA">
        <w:rPr>
          <w:rFonts w:ascii="Arial" w:hAnsi="Arial" w:cs="Arial"/>
          <w:color w:val="000000"/>
          <w:sz w:val="20"/>
          <w:szCs w:val="20"/>
        </w:rPr>
        <w:t xml:space="preserve"> ekvivalentn</w:t>
      </w:r>
      <w:r w:rsidR="00DB75FE" w:rsidRPr="00E61AEA">
        <w:rPr>
          <w:rFonts w:ascii="Arial" w:hAnsi="Arial" w:cs="Arial"/>
          <w:color w:val="000000"/>
          <w:sz w:val="20"/>
          <w:szCs w:val="20"/>
        </w:rPr>
        <w:t>e</w:t>
      </w:r>
      <w:r w:rsidRPr="00E61AEA">
        <w:rPr>
          <w:rFonts w:ascii="Arial" w:hAnsi="Arial" w:cs="Arial"/>
          <w:color w:val="000000"/>
          <w:sz w:val="20"/>
          <w:szCs w:val="20"/>
        </w:rPr>
        <w:t xml:space="preserve"> </w:t>
      </w:r>
      <w:r w:rsidR="00A26389" w:rsidRPr="00E61AEA">
        <w:rPr>
          <w:rFonts w:ascii="Arial" w:hAnsi="Arial" w:cs="Arial"/>
          <w:color w:val="000000"/>
          <w:sz w:val="20"/>
          <w:szCs w:val="20"/>
        </w:rPr>
        <w:t xml:space="preserve">Financijske instrumente </w:t>
      </w:r>
      <w:r w:rsidR="00FB02C0" w:rsidRPr="00E61AEA">
        <w:rPr>
          <w:rFonts w:ascii="Arial" w:hAnsi="Arial" w:cs="Arial"/>
          <w:color w:val="000000"/>
          <w:sz w:val="20"/>
          <w:szCs w:val="20"/>
        </w:rPr>
        <w:t>Prodavatelju</w:t>
      </w:r>
      <w:r w:rsidR="00CF6D82" w:rsidRPr="00E61AEA">
        <w:rPr>
          <w:rFonts w:ascii="Arial" w:hAnsi="Arial" w:cs="Arial"/>
          <w:color w:val="000000"/>
          <w:sz w:val="20"/>
          <w:szCs w:val="20"/>
        </w:rPr>
        <w:t xml:space="preserve"> na određeni dan ili na njegov zahtjev</w:t>
      </w:r>
      <w:r w:rsidRPr="00E61AEA">
        <w:rPr>
          <w:rFonts w:ascii="Arial" w:hAnsi="Arial" w:cs="Arial"/>
          <w:color w:val="000000"/>
          <w:sz w:val="20"/>
          <w:szCs w:val="20"/>
        </w:rPr>
        <w:t xml:space="preserve">, </w:t>
      </w:r>
      <w:r w:rsidR="006918F4" w:rsidRPr="00E61AEA">
        <w:rPr>
          <w:rFonts w:ascii="Arial" w:hAnsi="Arial" w:cs="Arial"/>
          <w:color w:val="000000"/>
          <w:sz w:val="20"/>
          <w:szCs w:val="20"/>
        </w:rPr>
        <w:t>za što će mu</w:t>
      </w:r>
      <w:r w:rsidR="00FB02C0" w:rsidRPr="00E61AEA">
        <w:rPr>
          <w:rFonts w:ascii="Arial" w:hAnsi="Arial" w:cs="Arial"/>
          <w:color w:val="000000"/>
          <w:sz w:val="20"/>
          <w:szCs w:val="20"/>
        </w:rPr>
        <w:t xml:space="preserve"> Prodavatelj </w:t>
      </w:r>
      <w:r w:rsidRPr="00E61AEA">
        <w:rPr>
          <w:rFonts w:ascii="Arial" w:hAnsi="Arial" w:cs="Arial"/>
          <w:color w:val="000000"/>
          <w:sz w:val="20"/>
          <w:szCs w:val="20"/>
        </w:rPr>
        <w:t>pla</w:t>
      </w:r>
      <w:r w:rsidR="00FB02C0" w:rsidRPr="00E61AEA">
        <w:rPr>
          <w:rFonts w:ascii="Arial" w:hAnsi="Arial" w:cs="Arial"/>
          <w:color w:val="000000"/>
          <w:sz w:val="20"/>
          <w:szCs w:val="20"/>
        </w:rPr>
        <w:t>titi</w:t>
      </w:r>
      <w:r w:rsidRPr="00E61AEA">
        <w:rPr>
          <w:rFonts w:ascii="Arial" w:hAnsi="Arial" w:cs="Arial"/>
          <w:color w:val="000000"/>
          <w:sz w:val="20"/>
          <w:szCs w:val="20"/>
        </w:rPr>
        <w:t xml:space="preserve"> reotkupn</w:t>
      </w:r>
      <w:r w:rsidR="00FB02C0" w:rsidRPr="00E61AEA">
        <w:rPr>
          <w:rFonts w:ascii="Arial" w:hAnsi="Arial" w:cs="Arial"/>
          <w:color w:val="000000"/>
          <w:sz w:val="20"/>
          <w:szCs w:val="20"/>
        </w:rPr>
        <w:t>u</w:t>
      </w:r>
      <w:r w:rsidRPr="00E61AEA">
        <w:rPr>
          <w:rFonts w:ascii="Arial" w:hAnsi="Arial" w:cs="Arial"/>
          <w:color w:val="000000"/>
          <w:sz w:val="20"/>
          <w:szCs w:val="20"/>
        </w:rPr>
        <w:t xml:space="preserve"> cijen</w:t>
      </w:r>
      <w:r w:rsidR="00FB02C0" w:rsidRPr="00E61AEA">
        <w:rPr>
          <w:rFonts w:ascii="Arial" w:hAnsi="Arial" w:cs="Arial"/>
          <w:color w:val="000000"/>
          <w:sz w:val="20"/>
          <w:szCs w:val="20"/>
        </w:rPr>
        <w:t>u</w:t>
      </w:r>
      <w:r w:rsidR="006918F4" w:rsidRPr="00E61AEA">
        <w:rPr>
          <w:rFonts w:ascii="Arial" w:hAnsi="Arial" w:cs="Arial"/>
          <w:color w:val="000000"/>
          <w:sz w:val="20"/>
          <w:szCs w:val="20"/>
        </w:rPr>
        <w:t>.</w:t>
      </w:r>
    </w:p>
    <w:p w14:paraId="7C76C753" w14:textId="77777777" w:rsidR="00DD0155" w:rsidRPr="00E61AEA" w:rsidRDefault="00DD0155" w:rsidP="00DD0155">
      <w:pPr>
        <w:autoSpaceDE w:val="0"/>
        <w:autoSpaceDN w:val="0"/>
        <w:adjustRightInd w:val="0"/>
        <w:rPr>
          <w:rFonts w:ascii="Arial" w:hAnsi="Arial" w:cs="Arial"/>
          <w:color w:val="000000"/>
          <w:sz w:val="20"/>
          <w:szCs w:val="20"/>
        </w:rPr>
      </w:pPr>
    </w:p>
    <w:p w14:paraId="73C9BF2C" w14:textId="77777777" w:rsidR="00DD0155" w:rsidRPr="00E61AEA" w:rsidRDefault="00DD0155" w:rsidP="008A4198">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2.</w:t>
      </w:r>
    </w:p>
    <w:p w14:paraId="1DB7FD49" w14:textId="77777777" w:rsidR="008A4198" w:rsidRPr="00E61AEA" w:rsidRDefault="008A4198" w:rsidP="008A4198">
      <w:pPr>
        <w:autoSpaceDE w:val="0"/>
        <w:autoSpaceDN w:val="0"/>
        <w:adjustRightInd w:val="0"/>
        <w:jc w:val="center"/>
        <w:rPr>
          <w:rFonts w:ascii="Arial" w:hAnsi="Arial" w:cs="Arial"/>
          <w:color w:val="000000"/>
          <w:sz w:val="20"/>
          <w:szCs w:val="20"/>
        </w:rPr>
      </w:pPr>
    </w:p>
    <w:p w14:paraId="367CAE90" w14:textId="77777777" w:rsidR="00DD0155" w:rsidRPr="00E61AEA" w:rsidRDefault="00DD0155"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2.1 </w:t>
      </w:r>
      <w:r w:rsidR="006918F4" w:rsidRPr="00E61AEA">
        <w:rPr>
          <w:rFonts w:ascii="Arial" w:hAnsi="Arial" w:cs="Arial"/>
          <w:color w:val="000000"/>
          <w:sz w:val="20"/>
          <w:szCs w:val="20"/>
        </w:rPr>
        <w:t xml:space="preserve">Osim ako drugačije nije ugovoreno u pisanom obliku, za svaku takvu transakciju, koja može biti </w:t>
      </w:r>
      <w:r w:rsidR="008A4198" w:rsidRPr="00E61AEA">
        <w:rPr>
          <w:rFonts w:ascii="Arial" w:hAnsi="Arial" w:cs="Arial"/>
          <w:color w:val="000000"/>
          <w:sz w:val="20"/>
          <w:szCs w:val="20"/>
        </w:rPr>
        <w:t>transakcij</w:t>
      </w:r>
      <w:r w:rsidR="006918F4" w:rsidRPr="00E61AEA">
        <w:rPr>
          <w:rFonts w:ascii="Arial" w:hAnsi="Arial" w:cs="Arial"/>
          <w:color w:val="000000"/>
          <w:sz w:val="20"/>
          <w:szCs w:val="20"/>
        </w:rPr>
        <w:t>a</w:t>
      </w:r>
      <w:r w:rsidR="008A4198" w:rsidRPr="00E61AEA">
        <w:rPr>
          <w:rFonts w:ascii="Arial" w:hAnsi="Arial" w:cs="Arial"/>
          <w:color w:val="000000"/>
          <w:sz w:val="20"/>
          <w:szCs w:val="20"/>
        </w:rPr>
        <w:t xml:space="preserve"> reotkupa </w:t>
      </w:r>
      <w:r w:rsidRPr="00E61AEA">
        <w:rPr>
          <w:rFonts w:ascii="Arial" w:hAnsi="Arial" w:cs="Arial"/>
          <w:color w:val="000000"/>
          <w:sz w:val="20"/>
          <w:szCs w:val="20"/>
        </w:rPr>
        <w:t>("</w:t>
      </w:r>
      <w:r w:rsidR="0054647C" w:rsidRPr="00E61AEA">
        <w:rPr>
          <w:rFonts w:ascii="Arial" w:hAnsi="Arial" w:cs="Arial"/>
          <w:b/>
          <w:color w:val="000000"/>
          <w:sz w:val="20"/>
          <w:szCs w:val="20"/>
        </w:rPr>
        <w:t>R</w:t>
      </w:r>
      <w:r w:rsidRPr="00E61AEA">
        <w:rPr>
          <w:rFonts w:ascii="Arial" w:hAnsi="Arial" w:cs="Arial"/>
          <w:b/>
          <w:color w:val="000000"/>
          <w:sz w:val="20"/>
          <w:szCs w:val="20"/>
        </w:rPr>
        <w:t>epo transakcij</w:t>
      </w:r>
      <w:r w:rsidR="00BA65F3" w:rsidRPr="00E61AEA">
        <w:rPr>
          <w:rFonts w:ascii="Arial" w:hAnsi="Arial" w:cs="Arial"/>
          <w:b/>
          <w:color w:val="000000"/>
          <w:sz w:val="20"/>
          <w:szCs w:val="20"/>
        </w:rPr>
        <w:t>a</w:t>
      </w:r>
      <w:r w:rsidRPr="00E61AEA">
        <w:rPr>
          <w:rFonts w:ascii="Arial" w:hAnsi="Arial" w:cs="Arial"/>
          <w:color w:val="000000"/>
          <w:sz w:val="20"/>
          <w:szCs w:val="20"/>
        </w:rPr>
        <w:t>") i</w:t>
      </w:r>
      <w:r w:rsidR="006918F4" w:rsidRPr="00E61AEA">
        <w:rPr>
          <w:rFonts w:ascii="Arial" w:hAnsi="Arial" w:cs="Arial"/>
          <w:color w:val="000000"/>
          <w:sz w:val="20"/>
          <w:szCs w:val="20"/>
        </w:rPr>
        <w:t>li</w:t>
      </w:r>
      <w:r w:rsidRPr="00E61AEA">
        <w:rPr>
          <w:rFonts w:ascii="Arial" w:hAnsi="Arial" w:cs="Arial"/>
          <w:color w:val="000000"/>
          <w:sz w:val="20"/>
          <w:szCs w:val="20"/>
        </w:rPr>
        <w:t xml:space="preserve"> transakcij</w:t>
      </w:r>
      <w:r w:rsidR="006918F4" w:rsidRPr="00E61AEA">
        <w:rPr>
          <w:rFonts w:ascii="Arial" w:hAnsi="Arial" w:cs="Arial"/>
          <w:color w:val="000000"/>
          <w:sz w:val="20"/>
          <w:szCs w:val="20"/>
        </w:rPr>
        <w:t>a</w:t>
      </w:r>
      <w:r w:rsidRPr="00E61AEA">
        <w:rPr>
          <w:rFonts w:ascii="Arial" w:hAnsi="Arial" w:cs="Arial"/>
          <w:color w:val="000000"/>
          <w:sz w:val="20"/>
          <w:szCs w:val="20"/>
        </w:rPr>
        <w:t xml:space="preserve"> kupnje i povratne</w:t>
      </w:r>
      <w:r w:rsidR="008A4198" w:rsidRPr="00E61AEA">
        <w:rPr>
          <w:rFonts w:ascii="Arial" w:hAnsi="Arial" w:cs="Arial"/>
          <w:color w:val="000000"/>
          <w:sz w:val="20"/>
          <w:szCs w:val="20"/>
        </w:rPr>
        <w:t xml:space="preserve"> </w:t>
      </w:r>
      <w:r w:rsidRPr="00E61AEA">
        <w:rPr>
          <w:rFonts w:ascii="Arial" w:hAnsi="Arial" w:cs="Arial"/>
          <w:color w:val="000000"/>
          <w:sz w:val="20"/>
          <w:szCs w:val="20"/>
        </w:rPr>
        <w:t>prodaje ("</w:t>
      </w:r>
      <w:r w:rsidR="0054647C" w:rsidRPr="00E61AEA">
        <w:rPr>
          <w:rFonts w:ascii="Arial" w:hAnsi="Arial" w:cs="Arial"/>
          <w:b/>
          <w:color w:val="000000"/>
          <w:sz w:val="20"/>
          <w:szCs w:val="20"/>
        </w:rPr>
        <w:t>B</w:t>
      </w:r>
      <w:r w:rsidRPr="00E61AEA">
        <w:rPr>
          <w:rFonts w:ascii="Arial" w:hAnsi="Arial" w:cs="Arial"/>
          <w:b/>
          <w:color w:val="000000"/>
          <w:sz w:val="20"/>
          <w:szCs w:val="20"/>
        </w:rPr>
        <w:t>uy/sell back transakcij</w:t>
      </w:r>
      <w:r w:rsidR="00BA65F3" w:rsidRPr="00E61AEA">
        <w:rPr>
          <w:rFonts w:ascii="Arial" w:hAnsi="Arial" w:cs="Arial"/>
          <w:b/>
          <w:color w:val="000000"/>
          <w:sz w:val="20"/>
          <w:szCs w:val="20"/>
        </w:rPr>
        <w:t>a</w:t>
      </w:r>
      <w:r w:rsidRPr="00E61AEA">
        <w:rPr>
          <w:rFonts w:ascii="Arial" w:hAnsi="Arial" w:cs="Arial"/>
          <w:color w:val="000000"/>
          <w:sz w:val="20"/>
          <w:szCs w:val="20"/>
        </w:rPr>
        <w:t>")</w:t>
      </w:r>
      <w:r w:rsidR="008575EA" w:rsidRPr="00E61AEA">
        <w:rPr>
          <w:rFonts w:ascii="Arial" w:hAnsi="Arial" w:cs="Arial"/>
          <w:color w:val="000000"/>
          <w:sz w:val="20"/>
          <w:szCs w:val="20"/>
        </w:rPr>
        <w:t>,</w:t>
      </w:r>
      <w:r w:rsidRPr="00E61AEA">
        <w:rPr>
          <w:rFonts w:ascii="Arial" w:hAnsi="Arial" w:cs="Arial"/>
          <w:color w:val="000000"/>
          <w:sz w:val="20"/>
          <w:szCs w:val="20"/>
        </w:rPr>
        <w:t xml:space="preserve"> </w:t>
      </w:r>
      <w:r w:rsidR="00ED3749" w:rsidRPr="00E61AEA">
        <w:rPr>
          <w:rFonts w:ascii="Arial" w:hAnsi="Arial" w:cs="Arial"/>
          <w:color w:val="000000"/>
          <w:sz w:val="20"/>
          <w:szCs w:val="20"/>
        </w:rPr>
        <w:t xml:space="preserve">u ovom Ugovoru </w:t>
      </w:r>
      <w:r w:rsidR="006918F4" w:rsidRPr="00E61AEA">
        <w:rPr>
          <w:rFonts w:ascii="Arial" w:hAnsi="Arial" w:cs="Arial"/>
          <w:color w:val="000000"/>
          <w:sz w:val="20"/>
          <w:szCs w:val="20"/>
        </w:rPr>
        <w:t xml:space="preserve">koristi </w:t>
      </w:r>
      <w:r w:rsidR="00ED3749" w:rsidRPr="00E61AEA">
        <w:rPr>
          <w:rFonts w:ascii="Arial" w:hAnsi="Arial" w:cs="Arial"/>
          <w:color w:val="000000"/>
          <w:sz w:val="20"/>
          <w:szCs w:val="20"/>
        </w:rPr>
        <w:t>se pojmom "</w:t>
      </w:r>
      <w:r w:rsidR="00ED3749" w:rsidRPr="00E61AEA">
        <w:rPr>
          <w:rFonts w:ascii="Arial" w:hAnsi="Arial" w:cs="Arial"/>
          <w:b/>
          <w:color w:val="000000"/>
          <w:sz w:val="20"/>
          <w:szCs w:val="20"/>
        </w:rPr>
        <w:t>Transakcija</w:t>
      </w:r>
      <w:r w:rsidR="00ED3749" w:rsidRPr="00E61AEA">
        <w:rPr>
          <w:rFonts w:ascii="Arial" w:hAnsi="Arial" w:cs="Arial"/>
          <w:color w:val="000000"/>
          <w:sz w:val="20"/>
          <w:szCs w:val="20"/>
        </w:rPr>
        <w:t xml:space="preserve">" </w:t>
      </w:r>
      <w:r w:rsidR="00B16552" w:rsidRPr="00E61AEA">
        <w:rPr>
          <w:rFonts w:ascii="Arial" w:hAnsi="Arial" w:cs="Arial"/>
          <w:color w:val="000000"/>
          <w:sz w:val="20"/>
          <w:szCs w:val="20"/>
        </w:rPr>
        <w:t>te</w:t>
      </w:r>
      <w:r w:rsidR="00ED3749" w:rsidRPr="00E61AEA">
        <w:rPr>
          <w:rFonts w:ascii="Arial" w:hAnsi="Arial" w:cs="Arial"/>
          <w:color w:val="000000"/>
          <w:sz w:val="20"/>
          <w:szCs w:val="20"/>
        </w:rPr>
        <w:t xml:space="preserve"> će se </w:t>
      </w:r>
      <w:r w:rsidR="00B16552" w:rsidRPr="00E61AEA">
        <w:rPr>
          <w:rFonts w:ascii="Arial" w:hAnsi="Arial" w:cs="Arial"/>
          <w:color w:val="000000"/>
          <w:sz w:val="20"/>
          <w:szCs w:val="20"/>
        </w:rPr>
        <w:t xml:space="preserve">na nju </w:t>
      </w:r>
      <w:r w:rsidR="00ED3749" w:rsidRPr="00E61AEA">
        <w:rPr>
          <w:rFonts w:ascii="Arial" w:hAnsi="Arial" w:cs="Arial"/>
          <w:color w:val="000000"/>
          <w:sz w:val="20"/>
          <w:szCs w:val="20"/>
        </w:rPr>
        <w:t>primjenjivati</w:t>
      </w:r>
      <w:r w:rsidRPr="00E61AEA">
        <w:rPr>
          <w:rFonts w:ascii="Arial" w:hAnsi="Arial" w:cs="Arial"/>
          <w:color w:val="000000"/>
          <w:sz w:val="20"/>
          <w:szCs w:val="20"/>
        </w:rPr>
        <w:t xml:space="preserve"> ov</w:t>
      </w:r>
      <w:r w:rsidR="00ED3749" w:rsidRPr="00E61AEA">
        <w:rPr>
          <w:rFonts w:ascii="Arial" w:hAnsi="Arial" w:cs="Arial"/>
          <w:color w:val="000000"/>
          <w:sz w:val="20"/>
          <w:szCs w:val="20"/>
        </w:rPr>
        <w:t>aj</w:t>
      </w:r>
      <w:r w:rsidRPr="00E61AEA">
        <w:rPr>
          <w:rFonts w:ascii="Arial" w:hAnsi="Arial" w:cs="Arial"/>
          <w:color w:val="000000"/>
          <w:sz w:val="20"/>
          <w:szCs w:val="20"/>
        </w:rPr>
        <w:t xml:space="preserve"> Ugovor</w:t>
      </w:r>
      <w:r w:rsidR="00ED3749" w:rsidRPr="00E61AEA">
        <w:rPr>
          <w:rFonts w:ascii="Arial" w:hAnsi="Arial" w:cs="Arial"/>
          <w:color w:val="000000"/>
          <w:sz w:val="20"/>
          <w:szCs w:val="20"/>
        </w:rPr>
        <w:t xml:space="preserve">, uključujući dopunske </w:t>
      </w:r>
      <w:r w:rsidR="00BA65F3" w:rsidRPr="00E61AEA">
        <w:rPr>
          <w:rFonts w:ascii="Arial" w:hAnsi="Arial" w:cs="Arial"/>
          <w:color w:val="000000"/>
          <w:sz w:val="20"/>
          <w:szCs w:val="20"/>
        </w:rPr>
        <w:t xml:space="preserve">uglavke </w:t>
      </w:r>
      <w:r w:rsidR="00ED3749" w:rsidRPr="00E61AEA">
        <w:rPr>
          <w:rFonts w:ascii="Arial" w:hAnsi="Arial" w:cs="Arial"/>
          <w:color w:val="000000"/>
          <w:sz w:val="20"/>
          <w:szCs w:val="20"/>
        </w:rPr>
        <w:t>sadržane u Dodatku I</w:t>
      </w:r>
      <w:r w:rsidRPr="00E61AEA">
        <w:rPr>
          <w:rFonts w:ascii="Arial" w:hAnsi="Arial" w:cs="Arial"/>
          <w:color w:val="000000"/>
          <w:sz w:val="20"/>
          <w:szCs w:val="20"/>
        </w:rPr>
        <w:t>.</w:t>
      </w:r>
    </w:p>
    <w:p w14:paraId="6841AA5E" w14:textId="77777777" w:rsidR="008A4198" w:rsidRPr="00E61AEA" w:rsidRDefault="008A4198" w:rsidP="00DD0155">
      <w:pPr>
        <w:autoSpaceDE w:val="0"/>
        <w:autoSpaceDN w:val="0"/>
        <w:adjustRightInd w:val="0"/>
        <w:rPr>
          <w:rFonts w:ascii="Arial" w:hAnsi="Arial" w:cs="Arial"/>
          <w:color w:val="000000"/>
          <w:sz w:val="20"/>
          <w:szCs w:val="20"/>
        </w:rPr>
      </w:pPr>
    </w:p>
    <w:p w14:paraId="3A31D31B" w14:textId="77777777" w:rsidR="00DD0155" w:rsidRPr="00E61AEA" w:rsidRDefault="00DD0155" w:rsidP="008A4198">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3.</w:t>
      </w:r>
    </w:p>
    <w:p w14:paraId="247C8F6C" w14:textId="77777777" w:rsidR="008A4198" w:rsidRPr="00E61AEA" w:rsidRDefault="008A4198" w:rsidP="008A4198">
      <w:pPr>
        <w:autoSpaceDE w:val="0"/>
        <w:autoSpaceDN w:val="0"/>
        <w:adjustRightInd w:val="0"/>
        <w:jc w:val="center"/>
        <w:rPr>
          <w:rFonts w:ascii="Arial" w:hAnsi="Arial" w:cs="Arial"/>
          <w:color w:val="000000"/>
          <w:sz w:val="20"/>
          <w:szCs w:val="20"/>
        </w:rPr>
      </w:pPr>
    </w:p>
    <w:p w14:paraId="5996E931" w14:textId="77777777" w:rsidR="00673A61" w:rsidRPr="00E61AEA" w:rsidRDefault="00DD0155" w:rsidP="0054647C">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lastRenderedPageBreak/>
        <w:t>3.</w:t>
      </w:r>
      <w:r w:rsidR="00ED3749" w:rsidRPr="00E61AEA">
        <w:rPr>
          <w:rFonts w:ascii="Arial" w:hAnsi="Arial" w:cs="Arial"/>
          <w:color w:val="000000"/>
          <w:sz w:val="20"/>
          <w:szCs w:val="20"/>
        </w:rPr>
        <w:t>1</w:t>
      </w:r>
      <w:r w:rsidRPr="00E61AEA">
        <w:rPr>
          <w:rFonts w:ascii="Arial" w:hAnsi="Arial" w:cs="Arial"/>
          <w:color w:val="000000"/>
          <w:sz w:val="20"/>
          <w:szCs w:val="20"/>
        </w:rPr>
        <w:t xml:space="preserve">. </w:t>
      </w:r>
      <w:r w:rsidR="00AA1D48" w:rsidRPr="00E61AEA">
        <w:rPr>
          <w:rFonts w:ascii="Arial" w:hAnsi="Arial" w:cs="Arial"/>
          <w:color w:val="000000"/>
          <w:sz w:val="20"/>
          <w:szCs w:val="20"/>
        </w:rPr>
        <w:t xml:space="preserve">Ovaj Ugovor primjenjuje se na Buy/sell-back transakcije </w:t>
      </w:r>
      <w:r w:rsidR="00673A61" w:rsidRPr="00E61AEA">
        <w:rPr>
          <w:rFonts w:ascii="Arial" w:hAnsi="Arial" w:cs="Arial"/>
          <w:color w:val="000000"/>
          <w:sz w:val="20"/>
          <w:szCs w:val="20"/>
        </w:rPr>
        <w:t xml:space="preserve">i na transakcije s </w:t>
      </w:r>
      <w:r w:rsidR="00BB20CB" w:rsidRPr="00E61AEA">
        <w:rPr>
          <w:rFonts w:ascii="Arial" w:hAnsi="Arial" w:cs="Arial"/>
          <w:color w:val="000000"/>
          <w:sz w:val="20"/>
          <w:szCs w:val="20"/>
        </w:rPr>
        <w:t>Financijskim instrumentima</w:t>
      </w:r>
      <w:r w:rsidR="0049728B" w:rsidRPr="00E61AEA">
        <w:rPr>
          <w:rFonts w:ascii="Arial" w:hAnsi="Arial" w:cs="Arial"/>
          <w:color w:val="000000"/>
          <w:sz w:val="20"/>
          <w:szCs w:val="20"/>
        </w:rPr>
        <w:t xml:space="preserve"> koji podliježu porezu po odbitku</w:t>
      </w:r>
      <w:r w:rsidR="00673A61" w:rsidRPr="00E61AEA">
        <w:rPr>
          <w:rFonts w:ascii="Arial" w:hAnsi="Arial" w:cs="Arial"/>
          <w:color w:val="000000"/>
          <w:sz w:val="20"/>
          <w:szCs w:val="20"/>
        </w:rPr>
        <w:t xml:space="preserve"> </w:t>
      </w:r>
      <w:r w:rsidR="00AA1D48" w:rsidRPr="00E61AEA">
        <w:rPr>
          <w:rFonts w:ascii="Arial" w:hAnsi="Arial" w:cs="Arial"/>
          <w:color w:val="000000"/>
          <w:sz w:val="20"/>
          <w:szCs w:val="20"/>
        </w:rPr>
        <w:t>samo ako je to izrijekom određeno u Dodatku I te se u tom slučaju</w:t>
      </w:r>
      <w:r w:rsidR="00673A61" w:rsidRPr="00E61AEA">
        <w:rPr>
          <w:rFonts w:ascii="Arial" w:hAnsi="Arial" w:cs="Arial"/>
          <w:color w:val="000000"/>
          <w:sz w:val="20"/>
          <w:szCs w:val="20"/>
        </w:rPr>
        <w:t>:</w:t>
      </w:r>
    </w:p>
    <w:p w14:paraId="0D7CD72B" w14:textId="77777777" w:rsidR="00673A61" w:rsidRPr="00E61AEA" w:rsidRDefault="00D10586" w:rsidP="00673A61">
      <w:pPr>
        <w:numPr>
          <w:ilvl w:val="0"/>
          <w:numId w:val="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na Buy/sell-back transakcije </w:t>
      </w:r>
      <w:r w:rsidR="00AA1D48" w:rsidRPr="00E61AEA">
        <w:rPr>
          <w:rFonts w:ascii="Arial" w:hAnsi="Arial" w:cs="Arial"/>
          <w:color w:val="000000"/>
          <w:sz w:val="20"/>
          <w:szCs w:val="20"/>
        </w:rPr>
        <w:t xml:space="preserve">primjenjuju odredbe </w:t>
      </w:r>
      <w:r w:rsidR="00ED3749" w:rsidRPr="00E61AEA">
        <w:rPr>
          <w:rFonts w:ascii="Arial" w:hAnsi="Arial" w:cs="Arial"/>
          <w:color w:val="000000"/>
          <w:sz w:val="20"/>
          <w:szCs w:val="20"/>
        </w:rPr>
        <w:t xml:space="preserve">Buy/sell back </w:t>
      </w:r>
      <w:r w:rsidR="004A7C0F" w:rsidRPr="00E61AEA">
        <w:rPr>
          <w:rFonts w:ascii="Arial" w:hAnsi="Arial" w:cs="Arial"/>
          <w:color w:val="000000"/>
          <w:sz w:val="20"/>
          <w:szCs w:val="20"/>
        </w:rPr>
        <w:t>d</w:t>
      </w:r>
      <w:r w:rsidR="00AA1D48" w:rsidRPr="00E61AEA">
        <w:rPr>
          <w:rFonts w:ascii="Arial" w:hAnsi="Arial" w:cs="Arial"/>
          <w:color w:val="000000"/>
          <w:sz w:val="20"/>
          <w:szCs w:val="20"/>
        </w:rPr>
        <w:t>odatka</w:t>
      </w:r>
      <w:r w:rsidR="00673A61" w:rsidRPr="00E61AEA">
        <w:rPr>
          <w:rFonts w:ascii="Arial" w:hAnsi="Arial" w:cs="Arial"/>
          <w:color w:val="000000"/>
          <w:sz w:val="20"/>
          <w:szCs w:val="20"/>
        </w:rPr>
        <w:t>;</w:t>
      </w:r>
    </w:p>
    <w:p w14:paraId="09574259" w14:textId="77777777" w:rsidR="00AA1D48" w:rsidRPr="00E61AEA" w:rsidRDefault="00673A61" w:rsidP="00673A61">
      <w:pPr>
        <w:numPr>
          <w:ilvl w:val="0"/>
          <w:numId w:val="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na transakcije s </w:t>
      </w:r>
      <w:r w:rsidR="00BB20CB" w:rsidRPr="00E61AEA">
        <w:rPr>
          <w:rFonts w:ascii="Arial" w:hAnsi="Arial" w:cs="Arial"/>
          <w:color w:val="000000"/>
          <w:sz w:val="20"/>
          <w:szCs w:val="20"/>
        </w:rPr>
        <w:t>Financijskim instrumentima</w:t>
      </w:r>
      <w:r w:rsidR="0049728B" w:rsidRPr="00E61AEA">
        <w:rPr>
          <w:rFonts w:ascii="Arial" w:hAnsi="Arial" w:cs="Arial"/>
          <w:color w:val="000000"/>
          <w:sz w:val="20"/>
          <w:szCs w:val="20"/>
        </w:rPr>
        <w:t xml:space="preserve"> koji podliježu porezu po odbitku</w:t>
      </w:r>
      <w:r w:rsidRPr="00E61AEA">
        <w:rPr>
          <w:rFonts w:ascii="Arial" w:hAnsi="Arial" w:cs="Arial"/>
          <w:color w:val="000000"/>
          <w:sz w:val="20"/>
          <w:szCs w:val="20"/>
        </w:rPr>
        <w:t xml:space="preserve"> primjenjuju odredb</w:t>
      </w:r>
      <w:r w:rsidR="00BA65F3" w:rsidRPr="00E61AEA">
        <w:rPr>
          <w:rFonts w:ascii="Arial" w:hAnsi="Arial" w:cs="Arial"/>
          <w:color w:val="000000"/>
          <w:sz w:val="20"/>
          <w:szCs w:val="20"/>
        </w:rPr>
        <w:t>e</w:t>
      </w:r>
      <w:r w:rsidR="00297157" w:rsidRPr="00E61AEA">
        <w:rPr>
          <w:rFonts w:ascii="Arial" w:hAnsi="Arial" w:cs="Arial"/>
          <w:color w:val="000000"/>
          <w:sz w:val="20"/>
          <w:szCs w:val="20"/>
        </w:rPr>
        <w:t xml:space="preserve"> </w:t>
      </w:r>
      <w:r w:rsidRPr="00E61AEA">
        <w:rPr>
          <w:rFonts w:ascii="Arial" w:hAnsi="Arial" w:cs="Arial"/>
          <w:color w:val="000000"/>
          <w:sz w:val="20"/>
          <w:szCs w:val="20"/>
        </w:rPr>
        <w:t>Dodatka I</w:t>
      </w:r>
      <w:r w:rsidR="00297157" w:rsidRPr="00E61AEA">
        <w:rPr>
          <w:rFonts w:ascii="Arial" w:hAnsi="Arial" w:cs="Arial"/>
          <w:color w:val="000000"/>
          <w:sz w:val="20"/>
          <w:szCs w:val="20"/>
        </w:rPr>
        <w:t>.</w:t>
      </w:r>
      <w:r w:rsidR="00825201" w:rsidRPr="00E61AEA">
        <w:rPr>
          <w:rFonts w:ascii="Arial" w:hAnsi="Arial" w:cs="Arial"/>
          <w:color w:val="000000"/>
          <w:sz w:val="20"/>
          <w:szCs w:val="20"/>
        </w:rPr>
        <w:t>,</w:t>
      </w:r>
      <w:r w:rsidRPr="00E61AEA">
        <w:rPr>
          <w:rFonts w:ascii="Arial" w:hAnsi="Arial" w:cs="Arial"/>
          <w:color w:val="000000"/>
          <w:sz w:val="20"/>
          <w:szCs w:val="20"/>
        </w:rPr>
        <w:t xml:space="preserve"> </w:t>
      </w:r>
      <w:r w:rsidR="00825201" w:rsidRPr="00E61AEA">
        <w:rPr>
          <w:rFonts w:ascii="Arial" w:hAnsi="Arial" w:cs="Arial"/>
          <w:color w:val="000000"/>
          <w:sz w:val="20"/>
          <w:szCs w:val="20"/>
        </w:rPr>
        <w:t>čl</w:t>
      </w:r>
      <w:r w:rsidR="00D20289" w:rsidRPr="00E61AEA">
        <w:rPr>
          <w:rFonts w:ascii="Arial" w:hAnsi="Arial" w:cs="Arial"/>
          <w:color w:val="000000"/>
          <w:sz w:val="20"/>
          <w:szCs w:val="20"/>
        </w:rPr>
        <w:t>anak</w:t>
      </w:r>
      <w:r w:rsidR="00825201" w:rsidRPr="00E61AEA">
        <w:rPr>
          <w:rFonts w:ascii="Arial" w:hAnsi="Arial" w:cs="Arial"/>
          <w:color w:val="000000"/>
          <w:sz w:val="20"/>
          <w:szCs w:val="20"/>
        </w:rPr>
        <w:t xml:space="preserve"> 3.1 (ii)</w:t>
      </w:r>
      <w:r w:rsidR="002F3476" w:rsidRPr="00E61AEA">
        <w:rPr>
          <w:rFonts w:ascii="Arial" w:hAnsi="Arial" w:cs="Arial"/>
          <w:color w:val="000000"/>
          <w:sz w:val="20"/>
          <w:szCs w:val="20"/>
        </w:rPr>
        <w:t>.</w:t>
      </w:r>
    </w:p>
    <w:p w14:paraId="73990CDF" w14:textId="77777777" w:rsidR="00AA1D48" w:rsidRPr="00E61AEA" w:rsidRDefault="003E73B2" w:rsidP="0054647C">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 </w:t>
      </w:r>
    </w:p>
    <w:p w14:paraId="518FBE39" w14:textId="77777777" w:rsidR="00AA1D48" w:rsidRPr="00E61AEA" w:rsidRDefault="00ED3749" w:rsidP="0054647C">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3.</w:t>
      </w:r>
      <w:r w:rsidR="00673A61" w:rsidRPr="00E61AEA">
        <w:rPr>
          <w:rFonts w:ascii="Arial" w:hAnsi="Arial" w:cs="Arial"/>
          <w:color w:val="000000"/>
          <w:sz w:val="20"/>
          <w:szCs w:val="20"/>
        </w:rPr>
        <w:t>2</w:t>
      </w:r>
      <w:r w:rsidR="00AA1D48" w:rsidRPr="00E61AEA">
        <w:rPr>
          <w:rFonts w:ascii="Arial" w:hAnsi="Arial" w:cs="Arial"/>
          <w:color w:val="000000"/>
          <w:sz w:val="20"/>
          <w:szCs w:val="20"/>
        </w:rPr>
        <w:t xml:space="preserve">. Ako </w:t>
      </w:r>
      <w:r w:rsidRPr="00E61AEA">
        <w:rPr>
          <w:rFonts w:ascii="Arial" w:hAnsi="Arial" w:cs="Arial"/>
          <w:color w:val="000000"/>
          <w:sz w:val="20"/>
          <w:szCs w:val="20"/>
        </w:rPr>
        <w:t xml:space="preserve">će </w:t>
      </w:r>
      <w:r w:rsidR="00AA1D48" w:rsidRPr="00E61AEA">
        <w:rPr>
          <w:rFonts w:ascii="Arial" w:hAnsi="Arial" w:cs="Arial"/>
          <w:color w:val="000000"/>
          <w:sz w:val="20"/>
          <w:szCs w:val="20"/>
        </w:rPr>
        <w:t xml:space="preserve">Transakcije </w:t>
      </w:r>
      <w:r w:rsidR="002A1E2A" w:rsidRPr="00E61AEA">
        <w:rPr>
          <w:rFonts w:ascii="Arial" w:hAnsi="Arial" w:cs="Arial"/>
          <w:color w:val="000000"/>
          <w:sz w:val="20"/>
          <w:szCs w:val="20"/>
        </w:rPr>
        <w:t xml:space="preserve">bilo koja </w:t>
      </w:r>
      <w:r w:rsidR="00A47227" w:rsidRPr="00E61AEA">
        <w:rPr>
          <w:rFonts w:ascii="Arial" w:hAnsi="Arial" w:cs="Arial"/>
          <w:color w:val="000000"/>
          <w:sz w:val="20"/>
          <w:szCs w:val="20"/>
        </w:rPr>
        <w:t>S</w:t>
      </w:r>
      <w:r w:rsidR="00AA1D48" w:rsidRPr="00E61AEA">
        <w:rPr>
          <w:rFonts w:ascii="Arial" w:hAnsi="Arial" w:cs="Arial"/>
          <w:color w:val="000000"/>
          <w:sz w:val="20"/>
          <w:szCs w:val="20"/>
        </w:rPr>
        <w:t xml:space="preserve">trana sklapati </w:t>
      </w:r>
      <w:r w:rsidRPr="00E61AEA">
        <w:rPr>
          <w:rFonts w:ascii="Arial" w:hAnsi="Arial" w:cs="Arial"/>
          <w:color w:val="000000"/>
          <w:sz w:val="20"/>
          <w:szCs w:val="20"/>
        </w:rPr>
        <w:t>kao agent</w:t>
      </w:r>
      <w:r w:rsidR="00AA1D48" w:rsidRPr="00E61AEA">
        <w:rPr>
          <w:rFonts w:ascii="Arial" w:hAnsi="Arial" w:cs="Arial"/>
          <w:color w:val="000000"/>
          <w:sz w:val="20"/>
          <w:szCs w:val="20"/>
        </w:rPr>
        <w:t>, to mo</w:t>
      </w:r>
      <w:r w:rsidR="001D7852" w:rsidRPr="00E61AEA">
        <w:rPr>
          <w:rFonts w:ascii="Arial" w:hAnsi="Arial" w:cs="Arial"/>
          <w:color w:val="000000"/>
          <w:sz w:val="20"/>
          <w:szCs w:val="20"/>
        </w:rPr>
        <w:t>ra biti izrijekom određeno u Dodatku I te se u tom slučaju na takve Agen</w:t>
      </w:r>
      <w:r w:rsidR="0049728B" w:rsidRPr="00E61AEA">
        <w:rPr>
          <w:rFonts w:ascii="Arial" w:hAnsi="Arial" w:cs="Arial"/>
          <w:color w:val="000000"/>
          <w:sz w:val="20"/>
          <w:szCs w:val="20"/>
        </w:rPr>
        <w:t>tske</w:t>
      </w:r>
      <w:r w:rsidR="001D7852" w:rsidRPr="00E61AEA">
        <w:rPr>
          <w:rFonts w:ascii="Arial" w:hAnsi="Arial" w:cs="Arial"/>
          <w:color w:val="000000"/>
          <w:sz w:val="20"/>
          <w:szCs w:val="20"/>
        </w:rPr>
        <w:t xml:space="preserve"> </w:t>
      </w:r>
      <w:r w:rsidR="004A7C0F" w:rsidRPr="00E61AEA">
        <w:rPr>
          <w:rFonts w:ascii="Arial" w:hAnsi="Arial" w:cs="Arial"/>
          <w:color w:val="000000"/>
          <w:sz w:val="20"/>
          <w:szCs w:val="20"/>
        </w:rPr>
        <w:t>t</w:t>
      </w:r>
      <w:r w:rsidR="001D7852" w:rsidRPr="00E61AEA">
        <w:rPr>
          <w:rFonts w:ascii="Arial" w:hAnsi="Arial" w:cs="Arial"/>
          <w:color w:val="000000"/>
          <w:sz w:val="20"/>
          <w:szCs w:val="20"/>
        </w:rPr>
        <w:t>ransakcije primjenjuju odredbe Agen</w:t>
      </w:r>
      <w:r w:rsidR="0049728B" w:rsidRPr="00E61AEA">
        <w:rPr>
          <w:rFonts w:ascii="Arial" w:hAnsi="Arial" w:cs="Arial"/>
          <w:color w:val="000000"/>
          <w:sz w:val="20"/>
          <w:szCs w:val="20"/>
        </w:rPr>
        <w:t>tskog</w:t>
      </w:r>
      <w:r w:rsidR="001D7852" w:rsidRPr="00E61AEA">
        <w:rPr>
          <w:rFonts w:ascii="Arial" w:hAnsi="Arial" w:cs="Arial"/>
          <w:color w:val="000000"/>
          <w:sz w:val="20"/>
          <w:szCs w:val="20"/>
        </w:rPr>
        <w:t xml:space="preserve"> </w:t>
      </w:r>
      <w:r w:rsidR="004A7C0F" w:rsidRPr="00E61AEA">
        <w:rPr>
          <w:rFonts w:ascii="Arial" w:hAnsi="Arial" w:cs="Arial"/>
          <w:color w:val="000000"/>
          <w:sz w:val="20"/>
          <w:szCs w:val="20"/>
        </w:rPr>
        <w:t>d</w:t>
      </w:r>
      <w:r w:rsidR="001D7852" w:rsidRPr="00E61AEA">
        <w:rPr>
          <w:rFonts w:ascii="Arial" w:hAnsi="Arial" w:cs="Arial"/>
          <w:color w:val="000000"/>
          <w:sz w:val="20"/>
          <w:szCs w:val="20"/>
        </w:rPr>
        <w:t>odatka.</w:t>
      </w:r>
    </w:p>
    <w:p w14:paraId="12816A40" w14:textId="77777777" w:rsidR="008A4198" w:rsidRPr="00E61AEA" w:rsidRDefault="008A4198" w:rsidP="00DD0155">
      <w:pPr>
        <w:autoSpaceDE w:val="0"/>
        <w:autoSpaceDN w:val="0"/>
        <w:adjustRightInd w:val="0"/>
        <w:rPr>
          <w:rFonts w:ascii="Arial" w:hAnsi="Arial" w:cs="Arial"/>
          <w:color w:val="000000"/>
          <w:sz w:val="20"/>
          <w:szCs w:val="20"/>
        </w:rPr>
      </w:pPr>
    </w:p>
    <w:p w14:paraId="09D5CF0D" w14:textId="77777777" w:rsidR="00DD0155" w:rsidRPr="00E61AEA" w:rsidRDefault="00DD0155" w:rsidP="008A4198">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4.</w:t>
      </w:r>
    </w:p>
    <w:p w14:paraId="6A74E93B" w14:textId="77777777" w:rsidR="008A4198" w:rsidRPr="00E61AEA" w:rsidRDefault="008A4198" w:rsidP="00DD0155">
      <w:pPr>
        <w:autoSpaceDE w:val="0"/>
        <w:autoSpaceDN w:val="0"/>
        <w:adjustRightInd w:val="0"/>
        <w:rPr>
          <w:rFonts w:ascii="Arial" w:hAnsi="Arial" w:cs="Arial"/>
          <w:color w:val="000000"/>
          <w:sz w:val="20"/>
          <w:szCs w:val="20"/>
        </w:rPr>
      </w:pPr>
    </w:p>
    <w:p w14:paraId="22246F87" w14:textId="77777777" w:rsidR="00DD0155" w:rsidRPr="00E61AEA" w:rsidRDefault="00DD0155"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4.1. </w:t>
      </w:r>
      <w:r w:rsidR="00ED3749" w:rsidRPr="00E61AEA">
        <w:rPr>
          <w:rFonts w:ascii="Arial" w:hAnsi="Arial" w:cs="Arial"/>
          <w:color w:val="000000"/>
          <w:sz w:val="20"/>
          <w:szCs w:val="20"/>
        </w:rPr>
        <w:t xml:space="preserve">Svaka </w:t>
      </w:r>
      <w:r w:rsidR="00A21D34" w:rsidRPr="00E61AEA">
        <w:rPr>
          <w:rFonts w:ascii="Arial" w:hAnsi="Arial" w:cs="Arial"/>
          <w:color w:val="000000"/>
          <w:sz w:val="20"/>
          <w:szCs w:val="20"/>
        </w:rPr>
        <w:t>S</w:t>
      </w:r>
      <w:r w:rsidR="00ED3749" w:rsidRPr="00E61AEA">
        <w:rPr>
          <w:rFonts w:ascii="Arial" w:hAnsi="Arial" w:cs="Arial"/>
          <w:color w:val="000000"/>
          <w:sz w:val="20"/>
          <w:szCs w:val="20"/>
        </w:rPr>
        <w:t>trana potvrđuje da je sklopila ovaj Ugovor te da će sklapati Transakcije oslanjajući se na činjenicu da sve Transakcije či</w:t>
      </w:r>
      <w:r w:rsidR="0049728B" w:rsidRPr="00E61AEA">
        <w:rPr>
          <w:rFonts w:ascii="Arial" w:hAnsi="Arial" w:cs="Arial"/>
          <w:color w:val="000000"/>
          <w:sz w:val="20"/>
          <w:szCs w:val="20"/>
        </w:rPr>
        <w:t>n</w:t>
      </w:r>
      <w:r w:rsidR="00ED3749" w:rsidRPr="00E61AEA">
        <w:rPr>
          <w:rFonts w:ascii="Arial" w:hAnsi="Arial" w:cs="Arial"/>
          <w:color w:val="000000"/>
          <w:sz w:val="20"/>
          <w:szCs w:val="20"/>
        </w:rPr>
        <w:t xml:space="preserve">e jedan poslovni i ugovorni odnos te da su sklopljene u svezi jedna s drugom. Shodno tome, svaka </w:t>
      </w:r>
      <w:r w:rsidR="00A21D34" w:rsidRPr="00E61AEA">
        <w:rPr>
          <w:rFonts w:ascii="Arial" w:hAnsi="Arial" w:cs="Arial"/>
          <w:color w:val="000000"/>
          <w:sz w:val="20"/>
          <w:szCs w:val="20"/>
        </w:rPr>
        <w:t>S</w:t>
      </w:r>
      <w:r w:rsidR="00ED3749" w:rsidRPr="00E61AEA">
        <w:rPr>
          <w:rFonts w:ascii="Arial" w:hAnsi="Arial" w:cs="Arial"/>
          <w:color w:val="000000"/>
          <w:sz w:val="20"/>
          <w:szCs w:val="20"/>
        </w:rPr>
        <w:t xml:space="preserve">trana suglasna je (i) ispunjavati sve svoje obveze iz svake Transakcije te da će neispunjenje bilo koje takve obveze rezultirati povredom svih Transakcija </w:t>
      </w:r>
      <w:r w:rsidR="00A21D34" w:rsidRPr="00E61AEA">
        <w:rPr>
          <w:rFonts w:ascii="Arial" w:hAnsi="Arial" w:cs="Arial"/>
          <w:color w:val="000000"/>
          <w:sz w:val="20"/>
          <w:szCs w:val="20"/>
        </w:rPr>
        <w:t>i</w:t>
      </w:r>
      <w:r w:rsidR="00ED3749" w:rsidRPr="00E61AEA">
        <w:rPr>
          <w:rFonts w:ascii="Arial" w:hAnsi="Arial" w:cs="Arial"/>
          <w:color w:val="000000"/>
          <w:sz w:val="20"/>
          <w:szCs w:val="20"/>
        </w:rPr>
        <w:t xml:space="preserve"> (ii) da će se plaćanja, isporuke i drugi prijenosi koje bilo koja od njih izvrši u svezi s bi</w:t>
      </w:r>
      <w:r w:rsidR="00D10586" w:rsidRPr="00E61AEA">
        <w:rPr>
          <w:rFonts w:ascii="Arial" w:hAnsi="Arial" w:cs="Arial"/>
          <w:color w:val="000000"/>
          <w:sz w:val="20"/>
          <w:szCs w:val="20"/>
        </w:rPr>
        <w:t>l</w:t>
      </w:r>
      <w:r w:rsidR="00ED3749" w:rsidRPr="00E61AEA">
        <w:rPr>
          <w:rFonts w:ascii="Arial" w:hAnsi="Arial" w:cs="Arial"/>
          <w:color w:val="000000"/>
          <w:sz w:val="20"/>
          <w:szCs w:val="20"/>
        </w:rPr>
        <w:t>o kojom Transakcijom smatrati protučinidbom za plaćanja, isporuke i druge prijenose u svezi s bilo kojom drugom Transakcijom.</w:t>
      </w:r>
    </w:p>
    <w:p w14:paraId="6AD74184" w14:textId="77777777" w:rsidR="008A4198" w:rsidRPr="00E61AEA" w:rsidRDefault="008A4198" w:rsidP="008A4198">
      <w:pPr>
        <w:autoSpaceDE w:val="0"/>
        <w:autoSpaceDN w:val="0"/>
        <w:adjustRightInd w:val="0"/>
        <w:jc w:val="both"/>
        <w:rPr>
          <w:rFonts w:ascii="Arial" w:hAnsi="Arial" w:cs="Arial"/>
          <w:color w:val="000000"/>
          <w:sz w:val="20"/>
          <w:szCs w:val="20"/>
        </w:rPr>
      </w:pPr>
    </w:p>
    <w:p w14:paraId="5EF95CFD" w14:textId="77777777" w:rsidR="00DD0155" w:rsidRPr="00E61AEA" w:rsidRDefault="00DD0155" w:rsidP="008A4198">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II Definicije</w:t>
      </w:r>
    </w:p>
    <w:p w14:paraId="1F712F74" w14:textId="77777777" w:rsidR="008A4198" w:rsidRPr="00E61AEA" w:rsidRDefault="008A4198" w:rsidP="008A4198">
      <w:pPr>
        <w:autoSpaceDE w:val="0"/>
        <w:autoSpaceDN w:val="0"/>
        <w:adjustRightInd w:val="0"/>
        <w:jc w:val="center"/>
        <w:rPr>
          <w:rFonts w:ascii="Arial" w:hAnsi="Arial" w:cs="Arial"/>
          <w:b/>
          <w:bCs/>
          <w:color w:val="000000"/>
          <w:sz w:val="20"/>
          <w:szCs w:val="20"/>
        </w:rPr>
      </w:pPr>
    </w:p>
    <w:p w14:paraId="54362AF0" w14:textId="77777777" w:rsidR="00DD0155" w:rsidRPr="00E61AEA" w:rsidRDefault="00DD0155" w:rsidP="008A4198">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BB2298" w:rsidRPr="00E61AEA">
        <w:rPr>
          <w:rFonts w:ascii="Arial" w:hAnsi="Arial" w:cs="Arial"/>
          <w:color w:val="000000"/>
          <w:sz w:val="20"/>
          <w:szCs w:val="20"/>
        </w:rPr>
        <w:t>5</w:t>
      </w:r>
      <w:r w:rsidRPr="00E61AEA">
        <w:rPr>
          <w:rFonts w:ascii="Arial" w:hAnsi="Arial" w:cs="Arial"/>
          <w:color w:val="000000"/>
          <w:sz w:val="20"/>
          <w:szCs w:val="20"/>
        </w:rPr>
        <w:t>.</w:t>
      </w:r>
    </w:p>
    <w:p w14:paraId="3D1A2310" w14:textId="77777777" w:rsidR="008A4198" w:rsidRPr="00E61AEA" w:rsidRDefault="008A4198" w:rsidP="008A4198">
      <w:pPr>
        <w:autoSpaceDE w:val="0"/>
        <w:autoSpaceDN w:val="0"/>
        <w:adjustRightInd w:val="0"/>
        <w:jc w:val="center"/>
        <w:rPr>
          <w:rFonts w:ascii="Arial" w:hAnsi="Arial" w:cs="Arial"/>
          <w:color w:val="000000"/>
          <w:sz w:val="20"/>
          <w:szCs w:val="20"/>
        </w:rPr>
      </w:pPr>
    </w:p>
    <w:p w14:paraId="2EBFE98A" w14:textId="77777777" w:rsidR="00780861" w:rsidRPr="00E61AEA" w:rsidRDefault="0066139B"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5.1. „</w:t>
      </w:r>
      <w:r w:rsidRPr="00E61AEA">
        <w:rPr>
          <w:rFonts w:ascii="Arial" w:hAnsi="Arial" w:cs="Arial"/>
          <w:b/>
          <w:color w:val="000000"/>
          <w:sz w:val="20"/>
          <w:szCs w:val="20"/>
        </w:rPr>
        <w:t>Agentska transakcija</w:t>
      </w:r>
      <w:r w:rsidRPr="00E61AEA">
        <w:rPr>
          <w:rFonts w:ascii="Arial" w:hAnsi="Arial" w:cs="Arial"/>
          <w:color w:val="000000"/>
          <w:sz w:val="20"/>
          <w:szCs w:val="20"/>
        </w:rPr>
        <w:t>“ (</w:t>
      </w:r>
      <w:r w:rsidRPr="00E61AEA">
        <w:rPr>
          <w:rFonts w:ascii="Arial" w:hAnsi="Arial" w:cs="Arial"/>
          <w:i/>
          <w:color w:val="000000"/>
          <w:sz w:val="20"/>
          <w:szCs w:val="20"/>
        </w:rPr>
        <w:t>Agency Transaction</w:t>
      </w:r>
      <w:r w:rsidRPr="00E61AEA">
        <w:rPr>
          <w:rFonts w:ascii="Arial" w:hAnsi="Arial" w:cs="Arial"/>
          <w:color w:val="000000"/>
          <w:sz w:val="20"/>
          <w:szCs w:val="20"/>
        </w:rPr>
        <w:t xml:space="preserve">) ima značenje određeno u Agentskom dodatku; </w:t>
      </w:r>
    </w:p>
    <w:p w14:paraId="136F2CFA" w14:textId="77777777" w:rsidR="009A47EB" w:rsidRPr="00E61AEA" w:rsidRDefault="009A47EB" w:rsidP="008A4198">
      <w:pPr>
        <w:autoSpaceDE w:val="0"/>
        <w:autoSpaceDN w:val="0"/>
        <w:adjustRightInd w:val="0"/>
        <w:jc w:val="both"/>
        <w:rPr>
          <w:rFonts w:ascii="Arial" w:hAnsi="Arial" w:cs="Arial"/>
          <w:color w:val="000000"/>
          <w:sz w:val="20"/>
          <w:szCs w:val="20"/>
        </w:rPr>
      </w:pPr>
    </w:p>
    <w:p w14:paraId="2B1D1E21" w14:textId="77777777" w:rsidR="009A47EB" w:rsidRPr="00E61AEA" w:rsidRDefault="009A47EB" w:rsidP="009A47E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5.2. "</w:t>
      </w:r>
      <w:r w:rsidRPr="00E61AEA">
        <w:rPr>
          <w:rFonts w:ascii="Arial" w:hAnsi="Arial" w:cs="Arial"/>
          <w:b/>
          <w:color w:val="000000"/>
          <w:sz w:val="20"/>
          <w:szCs w:val="20"/>
        </w:rPr>
        <w:t>Datum kupnje</w:t>
      </w:r>
      <w:r w:rsidRPr="00E61AEA">
        <w:rPr>
          <w:rFonts w:ascii="Arial" w:hAnsi="Arial" w:cs="Arial"/>
          <w:color w:val="000000"/>
          <w:sz w:val="20"/>
          <w:szCs w:val="20"/>
        </w:rPr>
        <w:t xml:space="preserve">" </w:t>
      </w:r>
      <w:r w:rsidRPr="00E61AEA">
        <w:rPr>
          <w:rFonts w:ascii="Arial" w:hAnsi="Arial" w:cs="Arial"/>
          <w:iCs/>
          <w:color w:val="000000"/>
          <w:sz w:val="20"/>
          <w:szCs w:val="20"/>
        </w:rPr>
        <w:t>(</w:t>
      </w:r>
      <w:r w:rsidRPr="00E61AEA">
        <w:rPr>
          <w:rFonts w:ascii="Arial" w:hAnsi="Arial" w:cs="Arial"/>
          <w:i/>
          <w:iCs/>
          <w:color w:val="000000"/>
          <w:sz w:val="20"/>
          <w:szCs w:val="20"/>
        </w:rPr>
        <w:t>Purchase Date</w:t>
      </w:r>
      <w:r w:rsidRPr="00E61AEA">
        <w:rPr>
          <w:rFonts w:ascii="Arial" w:hAnsi="Arial" w:cs="Arial"/>
          <w:iCs/>
          <w:color w:val="000000"/>
          <w:sz w:val="20"/>
          <w:szCs w:val="20"/>
        </w:rPr>
        <w:t>)</w:t>
      </w:r>
      <w:r w:rsidRPr="00E61AEA">
        <w:rPr>
          <w:rFonts w:ascii="Arial" w:hAnsi="Arial" w:cs="Arial"/>
          <w:color w:val="000000"/>
          <w:sz w:val="20"/>
          <w:szCs w:val="20"/>
        </w:rPr>
        <w:t>,</w:t>
      </w:r>
      <w:r w:rsidRPr="00E61AEA">
        <w:rPr>
          <w:rFonts w:ascii="Arial" w:hAnsi="Arial" w:cs="Arial"/>
          <w:i/>
          <w:iCs/>
          <w:color w:val="000000"/>
          <w:sz w:val="20"/>
          <w:szCs w:val="20"/>
        </w:rPr>
        <w:t xml:space="preserve"> </w:t>
      </w:r>
      <w:r w:rsidRPr="00E61AEA">
        <w:rPr>
          <w:rFonts w:ascii="Arial" w:hAnsi="Arial" w:cs="Arial"/>
          <w:color w:val="000000"/>
          <w:sz w:val="20"/>
          <w:szCs w:val="20"/>
        </w:rPr>
        <w:t>vezano uz bilo koju Transakciju, je datum na koji Prodavatelj treba prenijeti Kupcu Kupljene financijske instrumente koji su prodani tom Transakcijom;</w:t>
      </w:r>
    </w:p>
    <w:p w14:paraId="1719B161" w14:textId="77777777" w:rsidR="009A47EB" w:rsidRPr="00E61AEA" w:rsidRDefault="009A47EB" w:rsidP="009A47EB">
      <w:pPr>
        <w:autoSpaceDE w:val="0"/>
        <w:autoSpaceDN w:val="0"/>
        <w:adjustRightInd w:val="0"/>
        <w:jc w:val="both"/>
        <w:rPr>
          <w:rFonts w:ascii="Arial" w:hAnsi="Arial" w:cs="Arial"/>
          <w:color w:val="000000"/>
          <w:sz w:val="20"/>
          <w:szCs w:val="20"/>
        </w:rPr>
      </w:pPr>
    </w:p>
    <w:p w14:paraId="4FB6A476" w14:textId="77777777" w:rsidR="0024612A" w:rsidRPr="00E61AEA" w:rsidRDefault="009A47EB"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5.3. „</w:t>
      </w:r>
      <w:r w:rsidRPr="00E61AEA">
        <w:rPr>
          <w:rFonts w:ascii="Arial" w:hAnsi="Arial" w:cs="Arial"/>
          <w:b/>
          <w:color w:val="000000"/>
          <w:sz w:val="20"/>
          <w:szCs w:val="20"/>
        </w:rPr>
        <w:t>Datum plaćanja prihoda</w:t>
      </w:r>
      <w:r w:rsidRPr="00E61AEA">
        <w:rPr>
          <w:rFonts w:ascii="Arial" w:hAnsi="Arial" w:cs="Arial"/>
          <w:color w:val="000000"/>
          <w:sz w:val="20"/>
          <w:szCs w:val="20"/>
        </w:rPr>
        <w:t>“ (</w:t>
      </w:r>
      <w:r w:rsidRPr="00E61AEA">
        <w:rPr>
          <w:rFonts w:ascii="Arial" w:hAnsi="Arial" w:cs="Arial"/>
          <w:i/>
          <w:color w:val="000000"/>
          <w:sz w:val="20"/>
          <w:szCs w:val="20"/>
        </w:rPr>
        <w:t>Income Payment Date</w:t>
      </w:r>
      <w:r w:rsidRPr="00E61AEA">
        <w:rPr>
          <w:rFonts w:ascii="Arial" w:hAnsi="Arial" w:cs="Arial"/>
          <w:color w:val="000000"/>
          <w:sz w:val="20"/>
          <w:szCs w:val="20"/>
        </w:rPr>
        <w:t>), vezano uz bilo koje Financijske instrumente, je datum kad je plaćen Prihod koji daju ti Financijski instrumenti</w:t>
      </w:r>
      <w:r w:rsidRPr="00E61AEA">
        <w:rPr>
          <w:rFonts w:ascii="Arial" w:hAnsi="Arial" w:cs="Arial"/>
          <w:b/>
          <w:color w:val="000000"/>
          <w:sz w:val="20"/>
          <w:szCs w:val="20"/>
        </w:rPr>
        <w:t xml:space="preserve"> </w:t>
      </w:r>
      <w:r w:rsidRPr="00E61AEA">
        <w:rPr>
          <w:rFonts w:ascii="Arial" w:hAnsi="Arial" w:cs="Arial"/>
          <w:color w:val="000000"/>
          <w:sz w:val="20"/>
          <w:szCs w:val="20"/>
        </w:rPr>
        <w:t>ili, vezano uz Financijske instrumente na ime (</w:t>
      </w:r>
      <w:r w:rsidRPr="00E61AEA">
        <w:rPr>
          <w:rFonts w:ascii="Arial" w:hAnsi="Arial" w:cs="Arial"/>
          <w:i/>
          <w:color w:val="000000"/>
          <w:sz w:val="20"/>
          <w:szCs w:val="20"/>
        </w:rPr>
        <w:t>registered Securities</w:t>
      </w:r>
      <w:r w:rsidRPr="00E61AEA">
        <w:rPr>
          <w:rFonts w:ascii="Arial" w:hAnsi="Arial" w:cs="Arial"/>
          <w:color w:val="000000"/>
          <w:sz w:val="20"/>
          <w:szCs w:val="20"/>
        </w:rPr>
        <w:t>), datum relevantan za utvrđivanje imatelja tih Financijskih instrumenata</w:t>
      </w:r>
      <w:r w:rsidRPr="00E61AEA" w:rsidDel="00794B0A">
        <w:rPr>
          <w:rFonts w:ascii="Arial" w:hAnsi="Arial" w:cs="Arial"/>
          <w:color w:val="000000"/>
          <w:sz w:val="20"/>
          <w:szCs w:val="20"/>
        </w:rPr>
        <w:t xml:space="preserve"> </w:t>
      </w:r>
      <w:r w:rsidRPr="00E61AEA">
        <w:rPr>
          <w:rFonts w:ascii="Arial" w:hAnsi="Arial" w:cs="Arial"/>
          <w:color w:val="000000"/>
          <w:sz w:val="20"/>
          <w:szCs w:val="20"/>
        </w:rPr>
        <w:t>koji su ovlašteni naplatiti Prihod;</w:t>
      </w:r>
    </w:p>
    <w:p w14:paraId="2CD034FC" w14:textId="77777777" w:rsidR="0066139B" w:rsidRPr="00E61AEA" w:rsidRDefault="0066139B" w:rsidP="008A4198">
      <w:pPr>
        <w:autoSpaceDE w:val="0"/>
        <w:autoSpaceDN w:val="0"/>
        <w:adjustRightInd w:val="0"/>
        <w:jc w:val="both"/>
        <w:rPr>
          <w:rFonts w:ascii="Arial" w:hAnsi="Arial" w:cs="Arial"/>
          <w:color w:val="000000"/>
          <w:sz w:val="20"/>
          <w:szCs w:val="20"/>
        </w:rPr>
      </w:pPr>
    </w:p>
    <w:p w14:paraId="4A8D7386" w14:textId="77777777" w:rsidR="00780861" w:rsidRPr="00E61AEA" w:rsidRDefault="0068349B"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9A47EB" w:rsidRPr="00E61AEA">
        <w:rPr>
          <w:rFonts w:ascii="Arial" w:hAnsi="Arial" w:cs="Arial"/>
          <w:color w:val="000000"/>
          <w:sz w:val="20"/>
          <w:szCs w:val="20"/>
        </w:rPr>
        <w:t>4</w:t>
      </w:r>
      <w:r w:rsidR="00780861" w:rsidRPr="00E61AEA">
        <w:rPr>
          <w:rFonts w:ascii="Arial" w:hAnsi="Arial" w:cs="Arial"/>
          <w:color w:val="000000"/>
          <w:sz w:val="20"/>
          <w:szCs w:val="20"/>
        </w:rPr>
        <w:t>. „</w:t>
      </w:r>
      <w:r w:rsidR="00780861" w:rsidRPr="00E61AEA">
        <w:rPr>
          <w:rFonts w:ascii="Arial" w:hAnsi="Arial" w:cs="Arial"/>
          <w:b/>
          <w:color w:val="000000"/>
          <w:sz w:val="20"/>
          <w:szCs w:val="20"/>
        </w:rPr>
        <w:t>Da</w:t>
      </w:r>
      <w:r w:rsidR="006B21F9" w:rsidRPr="00E61AEA">
        <w:rPr>
          <w:rFonts w:ascii="Arial" w:hAnsi="Arial" w:cs="Arial"/>
          <w:b/>
          <w:color w:val="000000"/>
          <w:sz w:val="20"/>
          <w:szCs w:val="20"/>
        </w:rPr>
        <w:t>tum</w:t>
      </w:r>
      <w:r w:rsidR="00780861" w:rsidRPr="00E61AEA">
        <w:rPr>
          <w:rFonts w:ascii="Arial" w:hAnsi="Arial" w:cs="Arial"/>
          <w:b/>
          <w:color w:val="000000"/>
          <w:sz w:val="20"/>
          <w:szCs w:val="20"/>
        </w:rPr>
        <w:t xml:space="preserve"> prijevremenog prestanka</w:t>
      </w:r>
      <w:r w:rsidR="00780861" w:rsidRPr="00E61AEA">
        <w:rPr>
          <w:rFonts w:ascii="Arial" w:hAnsi="Arial" w:cs="Arial"/>
          <w:color w:val="000000"/>
          <w:sz w:val="20"/>
          <w:szCs w:val="20"/>
        </w:rPr>
        <w:t xml:space="preserve">“ </w:t>
      </w:r>
      <w:r w:rsidR="00780861" w:rsidRPr="00E61AEA">
        <w:rPr>
          <w:rFonts w:ascii="Arial" w:hAnsi="Arial" w:cs="Arial"/>
          <w:i/>
          <w:color w:val="000000"/>
          <w:sz w:val="20"/>
          <w:szCs w:val="20"/>
        </w:rPr>
        <w:t xml:space="preserve">(Early Termination Date) </w:t>
      </w:r>
      <w:r w:rsidR="00B73DF7" w:rsidRPr="00E61AEA">
        <w:rPr>
          <w:rFonts w:ascii="Arial" w:hAnsi="Arial" w:cs="Arial"/>
          <w:color w:val="000000"/>
          <w:sz w:val="20"/>
          <w:szCs w:val="20"/>
        </w:rPr>
        <w:t>je da</w:t>
      </w:r>
      <w:r w:rsidR="006B21F9" w:rsidRPr="00E61AEA">
        <w:rPr>
          <w:rFonts w:ascii="Arial" w:hAnsi="Arial" w:cs="Arial"/>
          <w:color w:val="000000"/>
          <w:sz w:val="20"/>
          <w:szCs w:val="20"/>
        </w:rPr>
        <w:t>tum</w:t>
      </w:r>
      <w:r w:rsidR="00B73DF7" w:rsidRPr="00E61AEA">
        <w:rPr>
          <w:rFonts w:ascii="Arial" w:hAnsi="Arial" w:cs="Arial"/>
          <w:color w:val="000000"/>
          <w:sz w:val="20"/>
          <w:szCs w:val="20"/>
        </w:rPr>
        <w:t xml:space="preserve"> </w:t>
      </w:r>
      <w:r w:rsidR="00A45708" w:rsidRPr="00E61AEA">
        <w:rPr>
          <w:rFonts w:ascii="Arial" w:hAnsi="Arial" w:cs="Arial"/>
          <w:color w:val="000000"/>
          <w:sz w:val="20"/>
          <w:szCs w:val="20"/>
        </w:rPr>
        <w:t xml:space="preserve">koji je </w:t>
      </w:r>
      <w:r w:rsidR="00B73DF7" w:rsidRPr="00E61AEA">
        <w:rPr>
          <w:rFonts w:ascii="Arial" w:hAnsi="Arial" w:cs="Arial"/>
          <w:color w:val="000000"/>
          <w:sz w:val="20"/>
          <w:szCs w:val="20"/>
        </w:rPr>
        <w:t xml:space="preserve">kao takav </w:t>
      </w:r>
      <w:r w:rsidR="00A45708" w:rsidRPr="00E61AEA">
        <w:rPr>
          <w:rFonts w:ascii="Arial" w:hAnsi="Arial" w:cs="Arial"/>
          <w:color w:val="000000"/>
          <w:sz w:val="20"/>
          <w:szCs w:val="20"/>
        </w:rPr>
        <w:t xml:space="preserve">naveden </w:t>
      </w:r>
      <w:r w:rsidR="00B73DF7" w:rsidRPr="00E61AEA">
        <w:rPr>
          <w:rFonts w:ascii="Arial" w:hAnsi="Arial" w:cs="Arial"/>
          <w:color w:val="000000"/>
          <w:sz w:val="20"/>
          <w:szCs w:val="20"/>
        </w:rPr>
        <w:t xml:space="preserve">u Obavijesti o povredi ili </w:t>
      </w:r>
      <w:r w:rsidR="00A45708" w:rsidRPr="00E61AEA">
        <w:rPr>
          <w:rFonts w:ascii="Arial" w:hAnsi="Arial" w:cs="Arial"/>
          <w:color w:val="000000"/>
          <w:sz w:val="20"/>
          <w:szCs w:val="20"/>
        </w:rPr>
        <w:t>na drugi način</w:t>
      </w:r>
      <w:r w:rsidR="00B73DF7" w:rsidRPr="00E61AEA">
        <w:rPr>
          <w:rFonts w:ascii="Arial" w:hAnsi="Arial" w:cs="Arial"/>
          <w:color w:val="000000"/>
          <w:sz w:val="20"/>
          <w:szCs w:val="20"/>
        </w:rPr>
        <w:t xml:space="preserve"> određen sukladno članku 1</w:t>
      </w:r>
      <w:r w:rsidR="00EC57D1" w:rsidRPr="00E61AEA">
        <w:rPr>
          <w:rFonts w:ascii="Arial" w:hAnsi="Arial" w:cs="Arial"/>
          <w:color w:val="000000"/>
          <w:sz w:val="20"/>
          <w:szCs w:val="20"/>
        </w:rPr>
        <w:t>5</w:t>
      </w:r>
      <w:r w:rsidR="00B73DF7" w:rsidRPr="00E61AEA">
        <w:rPr>
          <w:rFonts w:ascii="Arial" w:hAnsi="Arial" w:cs="Arial"/>
          <w:color w:val="000000"/>
          <w:sz w:val="20"/>
          <w:szCs w:val="20"/>
        </w:rPr>
        <w:t>.</w:t>
      </w:r>
      <w:r w:rsidR="00EC57D1" w:rsidRPr="00E61AEA">
        <w:rPr>
          <w:rFonts w:ascii="Arial" w:hAnsi="Arial" w:cs="Arial"/>
          <w:color w:val="000000"/>
          <w:sz w:val="20"/>
          <w:szCs w:val="20"/>
        </w:rPr>
        <w:t>2.</w:t>
      </w:r>
      <w:r w:rsidR="00B73DF7" w:rsidRPr="00E61AEA">
        <w:rPr>
          <w:rFonts w:ascii="Arial" w:hAnsi="Arial" w:cs="Arial"/>
          <w:color w:val="000000"/>
          <w:sz w:val="20"/>
          <w:szCs w:val="20"/>
        </w:rPr>
        <w:t xml:space="preserve"> ovog Ugovora;</w:t>
      </w:r>
    </w:p>
    <w:p w14:paraId="2F95BC90" w14:textId="77777777" w:rsidR="009A47EB" w:rsidRPr="00E61AEA" w:rsidRDefault="009A47EB" w:rsidP="008A4198">
      <w:pPr>
        <w:autoSpaceDE w:val="0"/>
        <w:autoSpaceDN w:val="0"/>
        <w:adjustRightInd w:val="0"/>
        <w:jc w:val="both"/>
        <w:rPr>
          <w:rFonts w:ascii="Arial" w:hAnsi="Arial" w:cs="Arial"/>
          <w:color w:val="000000"/>
          <w:sz w:val="20"/>
          <w:szCs w:val="20"/>
        </w:rPr>
      </w:pPr>
    </w:p>
    <w:p w14:paraId="1E6FB4D6" w14:textId="77777777" w:rsidR="009A47EB" w:rsidRPr="00E61AEA" w:rsidRDefault="009A47EB" w:rsidP="009A47E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5.5. "</w:t>
      </w:r>
      <w:r w:rsidRPr="00E61AEA">
        <w:rPr>
          <w:rFonts w:ascii="Arial" w:hAnsi="Arial" w:cs="Arial"/>
          <w:b/>
          <w:color w:val="000000"/>
          <w:sz w:val="20"/>
          <w:szCs w:val="20"/>
        </w:rPr>
        <w:t>Datum reotkupa</w:t>
      </w:r>
      <w:r w:rsidRPr="00E61AEA">
        <w:rPr>
          <w:rFonts w:ascii="Arial" w:hAnsi="Arial" w:cs="Arial"/>
          <w:color w:val="000000"/>
          <w:sz w:val="20"/>
          <w:szCs w:val="20"/>
        </w:rPr>
        <w:t xml:space="preserve">" </w:t>
      </w:r>
      <w:r w:rsidRPr="00E61AEA">
        <w:rPr>
          <w:rFonts w:ascii="Arial" w:hAnsi="Arial" w:cs="Arial"/>
          <w:iCs/>
          <w:color w:val="000000"/>
          <w:sz w:val="20"/>
          <w:szCs w:val="20"/>
        </w:rPr>
        <w:t>(</w:t>
      </w:r>
      <w:r w:rsidRPr="00E61AEA">
        <w:rPr>
          <w:rFonts w:ascii="Arial" w:hAnsi="Arial" w:cs="Arial"/>
          <w:i/>
          <w:iCs/>
          <w:color w:val="000000"/>
          <w:sz w:val="20"/>
          <w:szCs w:val="20"/>
        </w:rPr>
        <w:t>Repurchase Date</w:t>
      </w:r>
      <w:r w:rsidRPr="00E61AEA">
        <w:rPr>
          <w:rFonts w:ascii="Arial" w:hAnsi="Arial" w:cs="Arial"/>
          <w:iCs/>
          <w:color w:val="000000"/>
          <w:sz w:val="20"/>
          <w:szCs w:val="20"/>
        </w:rPr>
        <w:t>),</w:t>
      </w:r>
      <w:r w:rsidRPr="00E61AEA">
        <w:rPr>
          <w:rFonts w:ascii="Arial" w:hAnsi="Arial" w:cs="Arial"/>
          <w:i/>
          <w:iCs/>
          <w:color w:val="000000"/>
          <w:sz w:val="20"/>
          <w:szCs w:val="20"/>
        </w:rPr>
        <w:t xml:space="preserve"> </w:t>
      </w:r>
      <w:r w:rsidRPr="00E61AEA">
        <w:rPr>
          <w:rFonts w:ascii="Arial" w:hAnsi="Arial" w:cs="Arial"/>
          <w:color w:val="000000"/>
          <w:sz w:val="20"/>
          <w:szCs w:val="20"/>
        </w:rPr>
        <w:t>vezano uz bilo koju Transakciju, je datum na koji Kupac treba prenijeti Prodavatelju Ekvivalentne financijske instrumente kupljene tom Transakcijom;</w:t>
      </w:r>
    </w:p>
    <w:p w14:paraId="3E792506" w14:textId="77777777" w:rsidR="00DA304A" w:rsidRPr="00E61AEA" w:rsidRDefault="00DA304A" w:rsidP="008A4198">
      <w:pPr>
        <w:autoSpaceDE w:val="0"/>
        <w:autoSpaceDN w:val="0"/>
        <w:adjustRightInd w:val="0"/>
        <w:jc w:val="both"/>
        <w:rPr>
          <w:rFonts w:ascii="Arial" w:hAnsi="Arial" w:cs="Arial"/>
          <w:color w:val="000000"/>
          <w:sz w:val="20"/>
          <w:szCs w:val="20"/>
        </w:rPr>
      </w:pPr>
    </w:p>
    <w:p w14:paraId="488E2242"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9A47EB" w:rsidRPr="00E61AEA">
        <w:rPr>
          <w:rFonts w:ascii="Arial" w:hAnsi="Arial" w:cs="Arial"/>
          <w:color w:val="000000"/>
          <w:sz w:val="20"/>
          <w:szCs w:val="20"/>
        </w:rPr>
        <w:t>6</w:t>
      </w:r>
      <w:r w:rsidRPr="00E61AEA">
        <w:rPr>
          <w:rFonts w:ascii="Arial" w:hAnsi="Arial" w:cs="Arial"/>
          <w:color w:val="000000"/>
          <w:sz w:val="20"/>
          <w:szCs w:val="20"/>
        </w:rPr>
        <w:t>. „</w:t>
      </w:r>
      <w:r w:rsidR="00190482" w:rsidRPr="00E61AEA">
        <w:rPr>
          <w:rFonts w:ascii="Arial" w:hAnsi="Arial" w:cs="Arial"/>
          <w:b/>
          <w:color w:val="000000"/>
          <w:sz w:val="20"/>
          <w:szCs w:val="20"/>
        </w:rPr>
        <w:t xml:space="preserve">Događaj </w:t>
      </w:r>
      <w:r w:rsidRPr="00E61AEA">
        <w:rPr>
          <w:rFonts w:ascii="Arial" w:hAnsi="Arial" w:cs="Arial"/>
          <w:b/>
          <w:color w:val="000000"/>
          <w:sz w:val="20"/>
          <w:szCs w:val="20"/>
        </w:rPr>
        <w:t>insolventnosti</w:t>
      </w:r>
      <w:r w:rsidRPr="00E61AEA">
        <w:rPr>
          <w:rFonts w:ascii="Arial" w:hAnsi="Arial" w:cs="Arial"/>
          <w:color w:val="000000"/>
          <w:sz w:val="20"/>
          <w:szCs w:val="20"/>
        </w:rPr>
        <w:t>“ (</w:t>
      </w:r>
      <w:r w:rsidRPr="00E61AEA">
        <w:rPr>
          <w:rFonts w:ascii="Arial" w:hAnsi="Arial" w:cs="Arial"/>
          <w:i/>
          <w:color w:val="000000"/>
          <w:sz w:val="20"/>
          <w:szCs w:val="20"/>
        </w:rPr>
        <w:t>Act of Insolvency</w:t>
      </w:r>
      <w:r w:rsidRPr="00E61AEA">
        <w:rPr>
          <w:rFonts w:ascii="Arial" w:hAnsi="Arial" w:cs="Arial"/>
          <w:color w:val="000000"/>
          <w:sz w:val="20"/>
          <w:szCs w:val="20"/>
        </w:rPr>
        <w:t>) nastupit će za bilo koju Stranu u trenutku kad:</w:t>
      </w:r>
    </w:p>
    <w:p w14:paraId="0FC517F8" w14:textId="77777777" w:rsidR="00DA304A" w:rsidRPr="00E61AEA" w:rsidRDefault="00DA304A" w:rsidP="00DA304A">
      <w:pPr>
        <w:autoSpaceDE w:val="0"/>
        <w:autoSpaceDN w:val="0"/>
        <w:adjustRightInd w:val="0"/>
        <w:jc w:val="both"/>
        <w:rPr>
          <w:rFonts w:ascii="Arial" w:hAnsi="Arial" w:cs="Arial"/>
          <w:color w:val="000000"/>
          <w:sz w:val="20"/>
          <w:szCs w:val="20"/>
        </w:rPr>
      </w:pPr>
    </w:p>
    <w:p w14:paraId="17353E57" w14:textId="77777777" w:rsidR="00DA304A" w:rsidRPr="00E61AEA" w:rsidRDefault="00DA304A" w:rsidP="0092063F">
      <w:pPr>
        <w:numPr>
          <w:ilvl w:val="0"/>
          <w:numId w:val="4"/>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ovlaštene(a) osobe(a) te Strane podnesu sudu prijedlog za otvaranje stečajnog postupka nad tom Stranom;</w:t>
      </w:r>
    </w:p>
    <w:p w14:paraId="70A560C0" w14:textId="77777777" w:rsidR="00DA304A" w:rsidRPr="00E61AEA" w:rsidRDefault="00DA304A" w:rsidP="00DA304A">
      <w:pPr>
        <w:autoSpaceDE w:val="0"/>
        <w:autoSpaceDN w:val="0"/>
        <w:adjustRightInd w:val="0"/>
        <w:ind w:left="1080"/>
        <w:jc w:val="both"/>
        <w:rPr>
          <w:rFonts w:ascii="Arial" w:hAnsi="Arial" w:cs="Arial"/>
          <w:color w:val="000000"/>
          <w:sz w:val="20"/>
          <w:szCs w:val="20"/>
        </w:rPr>
      </w:pPr>
    </w:p>
    <w:p w14:paraId="137D9B17" w14:textId="77777777" w:rsidR="00DA304A" w:rsidRPr="00E61AEA" w:rsidRDefault="00DA304A" w:rsidP="0092063F">
      <w:pPr>
        <w:numPr>
          <w:ilvl w:val="0"/>
          <w:numId w:val="4"/>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ta Strana primi poziv suda na očitovanje o prijedlogu treće osobe za otvaranja stečajnog postupka nad tom Stranom;</w:t>
      </w:r>
    </w:p>
    <w:p w14:paraId="54B38637" w14:textId="77777777" w:rsidR="00DA304A" w:rsidRPr="00E61AEA" w:rsidRDefault="00DA304A" w:rsidP="00DA304A">
      <w:pPr>
        <w:autoSpaceDE w:val="0"/>
        <w:autoSpaceDN w:val="0"/>
        <w:adjustRightInd w:val="0"/>
        <w:jc w:val="both"/>
        <w:rPr>
          <w:rFonts w:ascii="Arial" w:hAnsi="Arial" w:cs="Arial"/>
          <w:color w:val="000000"/>
          <w:sz w:val="20"/>
          <w:szCs w:val="20"/>
        </w:rPr>
      </w:pPr>
    </w:p>
    <w:p w14:paraId="0630C30D" w14:textId="77777777" w:rsidR="00DA304A" w:rsidRPr="00E61AEA" w:rsidRDefault="00DA304A" w:rsidP="0092063F">
      <w:pPr>
        <w:numPr>
          <w:ilvl w:val="0"/>
          <w:numId w:val="4"/>
        </w:numPr>
        <w:autoSpaceDE w:val="0"/>
        <w:autoSpaceDN w:val="0"/>
        <w:adjustRightInd w:val="0"/>
        <w:ind w:left="709" w:hanging="425"/>
        <w:jc w:val="both"/>
        <w:rPr>
          <w:rFonts w:ascii="Arial" w:hAnsi="Arial" w:cs="Arial"/>
          <w:color w:val="000000"/>
          <w:sz w:val="20"/>
          <w:szCs w:val="20"/>
        </w:rPr>
      </w:pPr>
      <w:r w:rsidRPr="00E61AEA">
        <w:rPr>
          <w:rFonts w:ascii="Arial" w:hAnsi="Arial" w:cs="Arial"/>
          <w:color w:val="000000"/>
          <w:sz w:val="20"/>
          <w:szCs w:val="20"/>
        </w:rPr>
        <w:t>ta Strana primi rješenje suda o pokretanju prethodnog postupka radi utvrđivanja uvjeta za otvaranje stečajnog postupka nad tom Stranom;</w:t>
      </w:r>
    </w:p>
    <w:p w14:paraId="17B77FC0" w14:textId="77777777" w:rsidR="0092063F" w:rsidRPr="00E61AEA" w:rsidRDefault="0092063F" w:rsidP="0092063F">
      <w:pPr>
        <w:pStyle w:val="ListParagraph"/>
        <w:rPr>
          <w:rFonts w:ascii="Arial" w:hAnsi="Arial" w:cs="Arial"/>
          <w:color w:val="000000"/>
          <w:sz w:val="20"/>
          <w:szCs w:val="20"/>
        </w:rPr>
      </w:pPr>
    </w:p>
    <w:p w14:paraId="75AC9ACD" w14:textId="77777777" w:rsidR="00DA304A" w:rsidRPr="00E61AEA" w:rsidRDefault="00DA304A" w:rsidP="0092063F">
      <w:pPr>
        <w:numPr>
          <w:ilvl w:val="0"/>
          <w:numId w:val="4"/>
        </w:numPr>
        <w:autoSpaceDE w:val="0"/>
        <w:autoSpaceDN w:val="0"/>
        <w:adjustRightInd w:val="0"/>
        <w:ind w:left="709" w:hanging="425"/>
        <w:jc w:val="both"/>
        <w:rPr>
          <w:rFonts w:ascii="Arial" w:hAnsi="Arial" w:cs="Arial"/>
          <w:color w:val="000000"/>
          <w:sz w:val="20"/>
          <w:szCs w:val="20"/>
        </w:rPr>
      </w:pPr>
      <w:r w:rsidRPr="00E61AEA">
        <w:rPr>
          <w:rFonts w:ascii="Arial" w:hAnsi="Arial" w:cs="Arial"/>
          <w:color w:val="000000"/>
          <w:sz w:val="20"/>
          <w:szCs w:val="20"/>
        </w:rPr>
        <w:t>ta Strana primi poziv suda na ročište radi rasprave o uvjetima za otvaranje stečajnog postupka nad tom Stranom;</w:t>
      </w:r>
    </w:p>
    <w:p w14:paraId="79BB9132" w14:textId="77777777" w:rsidR="00DA304A" w:rsidRPr="00E61AEA" w:rsidRDefault="00DA304A" w:rsidP="00DA304A">
      <w:pPr>
        <w:autoSpaceDE w:val="0"/>
        <w:autoSpaceDN w:val="0"/>
        <w:adjustRightInd w:val="0"/>
        <w:jc w:val="both"/>
        <w:rPr>
          <w:rFonts w:ascii="Arial" w:hAnsi="Arial" w:cs="Arial"/>
          <w:color w:val="000000"/>
          <w:sz w:val="20"/>
          <w:szCs w:val="20"/>
        </w:rPr>
      </w:pPr>
    </w:p>
    <w:p w14:paraId="2BBE2C91" w14:textId="77777777" w:rsidR="00DA304A" w:rsidRPr="00E61AEA" w:rsidRDefault="00DA304A" w:rsidP="00C25FB2">
      <w:pPr>
        <w:numPr>
          <w:ilvl w:val="0"/>
          <w:numId w:val="4"/>
        </w:numPr>
        <w:autoSpaceDE w:val="0"/>
        <w:autoSpaceDN w:val="0"/>
        <w:adjustRightInd w:val="0"/>
        <w:ind w:left="709" w:hanging="425"/>
        <w:jc w:val="both"/>
        <w:rPr>
          <w:rFonts w:ascii="Arial" w:hAnsi="Arial" w:cs="Arial"/>
          <w:color w:val="000000"/>
          <w:sz w:val="20"/>
          <w:szCs w:val="20"/>
        </w:rPr>
      </w:pPr>
      <w:r w:rsidRPr="00E61AEA">
        <w:rPr>
          <w:rFonts w:ascii="Arial" w:hAnsi="Arial" w:cs="Arial"/>
          <w:color w:val="000000"/>
          <w:sz w:val="20"/>
          <w:szCs w:val="20"/>
        </w:rPr>
        <w:t>bude objavljen oglas o otvaranju postupka predstečajne nagodbe u odnosu na tu Stranu sukladno odredbama Zakona o financijskom poslovanju i predstečajnoj nagodbi;</w:t>
      </w:r>
    </w:p>
    <w:p w14:paraId="39C084D4" w14:textId="77777777" w:rsidR="00DA304A" w:rsidRPr="00E61AEA" w:rsidRDefault="00DA304A" w:rsidP="00DA304A">
      <w:pPr>
        <w:autoSpaceDE w:val="0"/>
        <w:autoSpaceDN w:val="0"/>
        <w:adjustRightInd w:val="0"/>
        <w:ind w:left="1080"/>
        <w:jc w:val="both"/>
        <w:rPr>
          <w:rFonts w:ascii="Arial" w:hAnsi="Arial" w:cs="Arial"/>
          <w:color w:val="000000"/>
          <w:sz w:val="20"/>
          <w:szCs w:val="20"/>
        </w:rPr>
      </w:pPr>
    </w:p>
    <w:p w14:paraId="29B47DCD" w14:textId="77777777" w:rsidR="005D1E1B" w:rsidRPr="00E61AEA" w:rsidRDefault="00DA304A" w:rsidP="005D1E1B">
      <w:pPr>
        <w:numPr>
          <w:ilvl w:val="0"/>
          <w:numId w:val="4"/>
        </w:numPr>
        <w:autoSpaceDE w:val="0"/>
        <w:autoSpaceDN w:val="0"/>
        <w:adjustRightInd w:val="0"/>
        <w:ind w:left="709" w:hanging="425"/>
        <w:jc w:val="both"/>
        <w:rPr>
          <w:rFonts w:ascii="Arial" w:hAnsi="Arial" w:cs="Arial"/>
          <w:sz w:val="20"/>
          <w:szCs w:val="20"/>
        </w:rPr>
      </w:pPr>
      <w:r w:rsidRPr="00E61AEA">
        <w:rPr>
          <w:rFonts w:ascii="Arial" w:hAnsi="Arial" w:cs="Arial"/>
          <w:color w:val="000000"/>
          <w:sz w:val="20"/>
          <w:szCs w:val="20"/>
        </w:rPr>
        <w:t>ta Stran</w:t>
      </w:r>
      <w:r w:rsidR="00CE493C" w:rsidRPr="00E61AEA">
        <w:rPr>
          <w:rFonts w:ascii="Arial" w:hAnsi="Arial" w:cs="Arial"/>
          <w:color w:val="000000"/>
          <w:sz w:val="20"/>
          <w:szCs w:val="20"/>
        </w:rPr>
        <w:t>a</w:t>
      </w:r>
      <w:r w:rsidRPr="00E61AEA">
        <w:rPr>
          <w:rFonts w:ascii="Arial" w:hAnsi="Arial" w:cs="Arial"/>
          <w:color w:val="000000"/>
          <w:sz w:val="20"/>
          <w:szCs w:val="20"/>
        </w:rPr>
        <w:t xml:space="preserve"> u pisanom obliku izjavi </w:t>
      </w:r>
      <w:r w:rsidR="001F019A" w:rsidRPr="00E61AEA">
        <w:rPr>
          <w:rFonts w:ascii="Arial" w:hAnsi="Arial" w:cs="Arial"/>
          <w:color w:val="000000"/>
          <w:sz w:val="20"/>
          <w:szCs w:val="20"/>
        </w:rPr>
        <w:t xml:space="preserve">drugoj Strani </w:t>
      </w:r>
      <w:r w:rsidRPr="00E61AEA">
        <w:rPr>
          <w:rFonts w:ascii="Arial" w:hAnsi="Arial" w:cs="Arial"/>
          <w:color w:val="000000"/>
          <w:sz w:val="20"/>
          <w:szCs w:val="20"/>
        </w:rPr>
        <w:t>da po dospijeću neće biti u mogućnosti podmiriti svoje obveze iz ovog Ugovora, odnosno Transakcija;</w:t>
      </w:r>
      <w:r w:rsidR="005D1E1B" w:rsidRPr="00E61AEA">
        <w:rPr>
          <w:rFonts w:ascii="Arial" w:hAnsi="Arial" w:cs="Arial"/>
          <w:color w:val="000000"/>
          <w:sz w:val="20"/>
          <w:szCs w:val="20"/>
        </w:rPr>
        <w:t xml:space="preserve"> </w:t>
      </w:r>
    </w:p>
    <w:p w14:paraId="0C4AF193" w14:textId="77777777" w:rsidR="005D1E1B" w:rsidRPr="00E61AEA" w:rsidRDefault="005D1E1B" w:rsidP="005D1E1B">
      <w:pPr>
        <w:autoSpaceDE w:val="0"/>
        <w:autoSpaceDN w:val="0"/>
        <w:adjustRightInd w:val="0"/>
        <w:jc w:val="both"/>
        <w:rPr>
          <w:rFonts w:ascii="Arial" w:hAnsi="Arial" w:cs="Arial"/>
          <w:sz w:val="20"/>
          <w:szCs w:val="20"/>
        </w:rPr>
      </w:pPr>
    </w:p>
    <w:p w14:paraId="32224E8C" w14:textId="77777777" w:rsidR="00DA304A" w:rsidRPr="00E61AEA" w:rsidRDefault="00DA304A" w:rsidP="005D1E1B">
      <w:pPr>
        <w:numPr>
          <w:ilvl w:val="0"/>
          <w:numId w:val="4"/>
        </w:numPr>
        <w:autoSpaceDE w:val="0"/>
        <w:autoSpaceDN w:val="0"/>
        <w:adjustRightInd w:val="0"/>
        <w:ind w:left="709" w:hanging="425"/>
        <w:jc w:val="both"/>
        <w:rPr>
          <w:rFonts w:ascii="Arial" w:hAnsi="Arial" w:cs="Arial"/>
          <w:color w:val="000000"/>
          <w:sz w:val="20"/>
          <w:szCs w:val="20"/>
        </w:rPr>
      </w:pPr>
      <w:r w:rsidRPr="00E61AEA">
        <w:rPr>
          <w:rFonts w:ascii="Arial" w:hAnsi="Arial" w:cs="Arial"/>
          <w:sz w:val="20"/>
          <w:szCs w:val="20"/>
        </w:rPr>
        <w:t>bude pokrenut postupak likvidacije i/ili imenovanja posebne uprave prema posebnim</w:t>
      </w:r>
      <w:r w:rsidR="005D1E1B" w:rsidRPr="00E61AEA">
        <w:rPr>
          <w:rFonts w:ascii="Arial" w:hAnsi="Arial" w:cs="Arial"/>
          <w:sz w:val="20"/>
          <w:szCs w:val="20"/>
        </w:rPr>
        <w:t xml:space="preserve"> </w:t>
      </w:r>
      <w:r w:rsidRPr="00E61AEA">
        <w:rPr>
          <w:rFonts w:ascii="Arial" w:hAnsi="Arial" w:cs="Arial"/>
          <w:sz w:val="20"/>
          <w:szCs w:val="20"/>
        </w:rPr>
        <w:t>propisima nad tom Stranom</w:t>
      </w:r>
      <w:r w:rsidR="009A47EB" w:rsidRPr="00E61AEA">
        <w:rPr>
          <w:rFonts w:ascii="Arial" w:hAnsi="Arial" w:cs="Arial"/>
          <w:color w:val="000000"/>
          <w:sz w:val="20"/>
          <w:szCs w:val="20"/>
        </w:rPr>
        <w:t>;</w:t>
      </w:r>
    </w:p>
    <w:p w14:paraId="692C28E6" w14:textId="77777777" w:rsidR="008A4198" w:rsidRPr="00E61AEA" w:rsidRDefault="008A4198" w:rsidP="00DD0155">
      <w:pPr>
        <w:autoSpaceDE w:val="0"/>
        <w:autoSpaceDN w:val="0"/>
        <w:adjustRightInd w:val="0"/>
        <w:rPr>
          <w:rFonts w:ascii="Arial" w:hAnsi="Arial" w:cs="Arial"/>
          <w:color w:val="000000"/>
          <w:sz w:val="20"/>
          <w:szCs w:val="20"/>
        </w:rPr>
      </w:pPr>
    </w:p>
    <w:p w14:paraId="5E29E9CD" w14:textId="77777777" w:rsidR="00DD0155" w:rsidRPr="00E61AEA" w:rsidRDefault="00CC3233" w:rsidP="00C124A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68349B" w:rsidRPr="00E61AEA">
        <w:rPr>
          <w:rFonts w:ascii="Arial" w:hAnsi="Arial" w:cs="Arial"/>
          <w:color w:val="000000"/>
          <w:sz w:val="20"/>
          <w:szCs w:val="20"/>
        </w:rPr>
        <w:t>7</w:t>
      </w:r>
      <w:r w:rsidR="00DD0155" w:rsidRPr="00E61AEA">
        <w:rPr>
          <w:rFonts w:ascii="Arial" w:hAnsi="Arial" w:cs="Arial"/>
          <w:color w:val="000000"/>
          <w:sz w:val="20"/>
          <w:szCs w:val="20"/>
        </w:rPr>
        <w:t>. "</w:t>
      </w:r>
      <w:r w:rsidR="00DD0155" w:rsidRPr="00E61AEA">
        <w:rPr>
          <w:rFonts w:ascii="Arial" w:hAnsi="Arial" w:cs="Arial"/>
          <w:b/>
          <w:color w:val="000000"/>
          <w:sz w:val="20"/>
          <w:szCs w:val="20"/>
        </w:rPr>
        <w:t>Da</w:t>
      </w:r>
      <w:r w:rsidR="00C124AD" w:rsidRPr="00E61AEA">
        <w:rPr>
          <w:rFonts w:ascii="Arial" w:hAnsi="Arial" w:cs="Arial"/>
          <w:b/>
          <w:color w:val="000000"/>
          <w:sz w:val="20"/>
          <w:szCs w:val="20"/>
        </w:rPr>
        <w:t>tum</w:t>
      </w:r>
      <w:r w:rsidR="00DD0155" w:rsidRPr="00E61AEA">
        <w:rPr>
          <w:rFonts w:ascii="Arial" w:hAnsi="Arial" w:cs="Arial"/>
          <w:b/>
          <w:color w:val="000000"/>
          <w:sz w:val="20"/>
          <w:szCs w:val="20"/>
        </w:rPr>
        <w:t xml:space="preserve"> </w:t>
      </w:r>
      <w:r w:rsidR="00C124AD" w:rsidRPr="00E61AEA">
        <w:rPr>
          <w:rFonts w:ascii="Arial" w:hAnsi="Arial" w:cs="Arial"/>
          <w:b/>
          <w:color w:val="000000"/>
          <w:sz w:val="20"/>
          <w:szCs w:val="20"/>
        </w:rPr>
        <w:t xml:space="preserve">sklapanja </w:t>
      </w:r>
      <w:r w:rsidR="00DD0155" w:rsidRPr="00E61AEA">
        <w:rPr>
          <w:rFonts w:ascii="Arial" w:hAnsi="Arial" w:cs="Arial"/>
          <w:b/>
          <w:color w:val="000000"/>
          <w:sz w:val="20"/>
          <w:szCs w:val="20"/>
        </w:rPr>
        <w:t>Transakcije</w:t>
      </w:r>
      <w:r w:rsidR="00DD0155" w:rsidRPr="00E61AEA">
        <w:rPr>
          <w:rFonts w:ascii="Arial" w:hAnsi="Arial" w:cs="Arial"/>
          <w:color w:val="000000"/>
          <w:sz w:val="20"/>
          <w:szCs w:val="20"/>
        </w:rPr>
        <w:t xml:space="preserve">" </w:t>
      </w:r>
      <w:r w:rsidR="00DD0155" w:rsidRPr="00E61AEA">
        <w:rPr>
          <w:rFonts w:ascii="Arial" w:hAnsi="Arial" w:cs="Arial"/>
          <w:iCs/>
          <w:color w:val="000000"/>
          <w:sz w:val="20"/>
          <w:szCs w:val="20"/>
        </w:rPr>
        <w:t>(</w:t>
      </w:r>
      <w:r w:rsidR="00D10586" w:rsidRPr="00E61AEA">
        <w:rPr>
          <w:rFonts w:ascii="Arial" w:hAnsi="Arial" w:cs="Arial"/>
          <w:i/>
          <w:iCs/>
          <w:color w:val="000000"/>
          <w:sz w:val="20"/>
          <w:szCs w:val="20"/>
        </w:rPr>
        <w:t>Trade D</w:t>
      </w:r>
      <w:r w:rsidR="00DD0155" w:rsidRPr="00E61AEA">
        <w:rPr>
          <w:rFonts w:ascii="Arial" w:hAnsi="Arial" w:cs="Arial"/>
          <w:i/>
          <w:iCs/>
          <w:color w:val="000000"/>
          <w:sz w:val="20"/>
          <w:szCs w:val="20"/>
        </w:rPr>
        <w:t>ate</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 xml:space="preserve"> </w:t>
      </w:r>
      <w:r w:rsidR="00DD0155" w:rsidRPr="00E61AEA">
        <w:rPr>
          <w:rFonts w:ascii="Arial" w:hAnsi="Arial" w:cs="Arial"/>
          <w:color w:val="000000"/>
          <w:sz w:val="20"/>
          <w:szCs w:val="20"/>
        </w:rPr>
        <w:t xml:space="preserve">je </w:t>
      </w:r>
      <w:r w:rsidR="00D10586" w:rsidRPr="00E61AEA">
        <w:rPr>
          <w:rFonts w:ascii="Arial" w:hAnsi="Arial" w:cs="Arial"/>
          <w:color w:val="000000"/>
          <w:sz w:val="20"/>
          <w:szCs w:val="20"/>
        </w:rPr>
        <w:t>datum</w:t>
      </w:r>
      <w:r w:rsidR="00DD0155" w:rsidRPr="00E61AEA">
        <w:rPr>
          <w:rFonts w:ascii="Arial" w:hAnsi="Arial" w:cs="Arial"/>
          <w:color w:val="000000"/>
          <w:sz w:val="20"/>
          <w:szCs w:val="20"/>
        </w:rPr>
        <w:t xml:space="preserve"> kada</w:t>
      </w:r>
      <w:r w:rsidR="008A4198"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su </w:t>
      </w:r>
      <w:r w:rsidR="00C124AD" w:rsidRPr="00E61AEA">
        <w:rPr>
          <w:rFonts w:ascii="Arial" w:hAnsi="Arial" w:cs="Arial"/>
          <w:color w:val="000000"/>
          <w:sz w:val="20"/>
          <w:szCs w:val="20"/>
        </w:rPr>
        <w:t>S</w:t>
      </w:r>
      <w:r w:rsidR="00DD0155" w:rsidRPr="00E61AEA">
        <w:rPr>
          <w:rFonts w:ascii="Arial" w:hAnsi="Arial" w:cs="Arial"/>
          <w:color w:val="000000"/>
          <w:sz w:val="20"/>
          <w:szCs w:val="20"/>
        </w:rPr>
        <w:t xml:space="preserve">trane </w:t>
      </w:r>
      <w:r w:rsidR="00C124AD" w:rsidRPr="00E61AEA">
        <w:rPr>
          <w:rFonts w:ascii="Arial" w:hAnsi="Arial" w:cs="Arial"/>
          <w:color w:val="000000"/>
          <w:sz w:val="20"/>
          <w:szCs w:val="20"/>
        </w:rPr>
        <w:t xml:space="preserve">sklopile </w:t>
      </w:r>
      <w:r w:rsidR="00DD0155" w:rsidRPr="00E61AEA">
        <w:rPr>
          <w:rFonts w:ascii="Arial" w:hAnsi="Arial" w:cs="Arial"/>
          <w:color w:val="000000"/>
          <w:sz w:val="20"/>
          <w:szCs w:val="20"/>
        </w:rPr>
        <w:t>pojedinu Transakciju</w:t>
      </w:r>
      <w:r w:rsidR="009A47EB" w:rsidRPr="00E61AEA">
        <w:rPr>
          <w:rFonts w:ascii="Arial" w:hAnsi="Arial" w:cs="Arial"/>
          <w:color w:val="000000"/>
          <w:sz w:val="20"/>
          <w:szCs w:val="20"/>
        </w:rPr>
        <w:t>;</w:t>
      </w:r>
    </w:p>
    <w:p w14:paraId="08FB4D0B" w14:textId="77777777" w:rsidR="008A4198" w:rsidRPr="00E61AEA" w:rsidRDefault="008A4198" w:rsidP="00DD0155">
      <w:pPr>
        <w:autoSpaceDE w:val="0"/>
        <w:autoSpaceDN w:val="0"/>
        <w:adjustRightInd w:val="0"/>
        <w:rPr>
          <w:rFonts w:ascii="Arial" w:hAnsi="Arial" w:cs="Arial"/>
          <w:color w:val="000000"/>
          <w:sz w:val="20"/>
          <w:szCs w:val="20"/>
        </w:rPr>
      </w:pPr>
    </w:p>
    <w:p w14:paraId="2BC7643B" w14:textId="77777777" w:rsidR="00DD0155" w:rsidRPr="00E61AEA" w:rsidRDefault="00CC3233" w:rsidP="008A419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68349B" w:rsidRPr="00E61AEA">
        <w:rPr>
          <w:rFonts w:ascii="Arial" w:hAnsi="Arial" w:cs="Arial"/>
          <w:color w:val="000000"/>
          <w:sz w:val="20"/>
          <w:szCs w:val="20"/>
        </w:rPr>
        <w:t>8</w:t>
      </w:r>
      <w:r w:rsidR="00DD0155" w:rsidRPr="00E61AEA">
        <w:rPr>
          <w:rFonts w:ascii="Arial" w:hAnsi="Arial" w:cs="Arial"/>
          <w:color w:val="000000"/>
          <w:sz w:val="20"/>
          <w:szCs w:val="20"/>
        </w:rPr>
        <w:t>. "</w:t>
      </w:r>
      <w:r w:rsidR="00DD0155" w:rsidRPr="00E61AEA">
        <w:rPr>
          <w:rFonts w:ascii="Arial" w:hAnsi="Arial" w:cs="Arial"/>
          <w:b/>
          <w:color w:val="000000"/>
          <w:sz w:val="20"/>
          <w:szCs w:val="20"/>
        </w:rPr>
        <w:t xml:space="preserve">Ekvivalentni </w:t>
      </w:r>
      <w:r w:rsidR="00794B0A" w:rsidRPr="00E61AEA">
        <w:rPr>
          <w:rFonts w:ascii="Arial" w:hAnsi="Arial" w:cs="Arial"/>
          <w:b/>
          <w:color w:val="000000"/>
          <w:sz w:val="20"/>
          <w:szCs w:val="20"/>
        </w:rPr>
        <w:t>financijski instrumenti</w:t>
      </w:r>
      <w:r w:rsidR="00DD0155" w:rsidRPr="00E61AEA">
        <w:rPr>
          <w:rFonts w:ascii="Arial" w:hAnsi="Arial" w:cs="Arial"/>
          <w:color w:val="000000"/>
          <w:sz w:val="20"/>
          <w:szCs w:val="20"/>
        </w:rPr>
        <w:t>"</w:t>
      </w:r>
      <w:r w:rsidR="00A73A5D" w:rsidRPr="00E61AEA">
        <w:rPr>
          <w:rFonts w:ascii="Arial" w:hAnsi="Arial" w:cs="Arial"/>
          <w:color w:val="000000"/>
          <w:sz w:val="20"/>
          <w:szCs w:val="20"/>
        </w:rPr>
        <w:t xml:space="preserve"> </w:t>
      </w:r>
      <w:r w:rsidR="00A73A5D" w:rsidRPr="00E61AEA">
        <w:rPr>
          <w:rFonts w:ascii="Arial" w:hAnsi="Arial" w:cs="Arial"/>
          <w:i/>
          <w:color w:val="000000"/>
          <w:sz w:val="20"/>
          <w:szCs w:val="20"/>
        </w:rPr>
        <w:t>(Equivalent Securities)</w:t>
      </w:r>
      <w:r w:rsidR="00AA4D6B" w:rsidRPr="00E61AEA">
        <w:rPr>
          <w:rFonts w:ascii="Arial" w:hAnsi="Arial" w:cs="Arial"/>
          <w:i/>
          <w:color w:val="000000"/>
          <w:sz w:val="20"/>
          <w:szCs w:val="20"/>
        </w:rPr>
        <w:t>,</w:t>
      </w:r>
      <w:r w:rsidR="00DD0155" w:rsidRPr="00E61AEA">
        <w:rPr>
          <w:rFonts w:ascii="Arial" w:hAnsi="Arial" w:cs="Arial"/>
          <w:color w:val="000000"/>
          <w:sz w:val="20"/>
          <w:szCs w:val="20"/>
        </w:rPr>
        <w:t xml:space="preserve"> </w:t>
      </w:r>
      <w:r w:rsidR="00BB2298" w:rsidRPr="00E61AEA">
        <w:rPr>
          <w:rFonts w:ascii="Arial" w:hAnsi="Arial" w:cs="Arial"/>
          <w:color w:val="000000"/>
          <w:sz w:val="20"/>
          <w:szCs w:val="20"/>
        </w:rPr>
        <w:t>vezano uz</w:t>
      </w:r>
      <w:r w:rsidR="00DD0155" w:rsidRPr="00E61AEA">
        <w:rPr>
          <w:rFonts w:ascii="Arial" w:hAnsi="Arial" w:cs="Arial"/>
          <w:color w:val="000000"/>
          <w:sz w:val="20"/>
          <w:szCs w:val="20"/>
        </w:rPr>
        <w:t xml:space="preserve"> Transakciju</w:t>
      </w:r>
      <w:r w:rsidR="00AA4D6B" w:rsidRPr="00E61AEA">
        <w:rPr>
          <w:rFonts w:ascii="Arial" w:hAnsi="Arial" w:cs="Arial"/>
          <w:color w:val="000000"/>
          <w:sz w:val="20"/>
          <w:szCs w:val="20"/>
        </w:rPr>
        <w:t>,</w:t>
      </w:r>
      <w:r w:rsidR="00DD0155" w:rsidRPr="00E61AEA">
        <w:rPr>
          <w:rFonts w:ascii="Arial" w:hAnsi="Arial" w:cs="Arial"/>
          <w:color w:val="000000"/>
          <w:sz w:val="20"/>
          <w:szCs w:val="20"/>
        </w:rPr>
        <w:t xml:space="preserve"> su</w:t>
      </w:r>
      <w:r w:rsidR="00AA4D6B" w:rsidRPr="00E61AEA">
        <w:rPr>
          <w:rFonts w:ascii="Arial" w:hAnsi="Arial" w:cs="Arial"/>
          <w:color w:val="000000"/>
          <w:sz w:val="20"/>
          <w:szCs w:val="20"/>
        </w:rPr>
        <w:t xml:space="preserve">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DD0155" w:rsidRPr="00E61AEA">
        <w:rPr>
          <w:rFonts w:ascii="Arial" w:hAnsi="Arial" w:cs="Arial"/>
          <w:color w:val="000000"/>
          <w:sz w:val="20"/>
          <w:szCs w:val="20"/>
        </w:rPr>
        <w:t xml:space="preserve">koji su ekvivalentni </w:t>
      </w:r>
      <w:r w:rsidR="00AA4D6B" w:rsidRPr="00E61AEA">
        <w:rPr>
          <w:rFonts w:ascii="Arial" w:hAnsi="Arial" w:cs="Arial"/>
          <w:color w:val="000000"/>
          <w:sz w:val="20"/>
          <w:szCs w:val="20"/>
        </w:rPr>
        <w:t>K</w:t>
      </w:r>
      <w:r w:rsidR="00DD0155" w:rsidRPr="00E61AEA">
        <w:rPr>
          <w:rFonts w:ascii="Arial" w:hAnsi="Arial" w:cs="Arial"/>
          <w:color w:val="000000"/>
          <w:sz w:val="20"/>
          <w:szCs w:val="20"/>
        </w:rPr>
        <w:t>uplje</w:t>
      </w:r>
      <w:r w:rsidR="008A4198" w:rsidRPr="00E61AEA">
        <w:rPr>
          <w:rFonts w:ascii="Arial" w:hAnsi="Arial" w:cs="Arial"/>
          <w:color w:val="000000"/>
          <w:sz w:val="20"/>
          <w:szCs w:val="20"/>
        </w:rPr>
        <w:t xml:space="preserve">nim </w:t>
      </w:r>
      <w:r w:rsidR="00BF70ED" w:rsidRPr="00E61AEA">
        <w:rPr>
          <w:rFonts w:ascii="Arial" w:hAnsi="Arial" w:cs="Arial"/>
          <w:color w:val="000000"/>
          <w:sz w:val="20"/>
          <w:szCs w:val="20"/>
        </w:rPr>
        <w:t xml:space="preserve">financijskim instrumentima </w:t>
      </w:r>
      <w:r w:rsidR="008A4198" w:rsidRPr="00E61AEA">
        <w:rPr>
          <w:rFonts w:ascii="Arial" w:hAnsi="Arial" w:cs="Arial"/>
          <w:color w:val="000000"/>
          <w:sz w:val="20"/>
          <w:szCs w:val="20"/>
        </w:rPr>
        <w:t>u toj</w:t>
      </w:r>
      <w:r w:rsidR="00AA4D6B"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Transakciji. </w:t>
      </w:r>
      <w:r w:rsidR="0048531E" w:rsidRPr="00E61AEA">
        <w:rPr>
          <w:rFonts w:ascii="Arial" w:hAnsi="Arial" w:cs="Arial"/>
          <w:color w:val="000000"/>
          <w:sz w:val="20"/>
          <w:szCs w:val="20"/>
        </w:rPr>
        <w:t xml:space="preserve">Ako </w:t>
      </w:r>
      <w:r w:rsidR="00AA4D6B" w:rsidRPr="00E61AEA">
        <w:rPr>
          <w:rFonts w:ascii="Arial" w:hAnsi="Arial" w:cs="Arial"/>
          <w:color w:val="000000"/>
          <w:sz w:val="20"/>
          <w:szCs w:val="20"/>
        </w:rPr>
        <w:t>i u mjeri u kojoj su</w:t>
      </w:r>
      <w:r w:rsidR="00DD0155" w:rsidRPr="00E61AEA">
        <w:rPr>
          <w:rFonts w:ascii="Arial" w:hAnsi="Arial" w:cs="Arial"/>
          <w:color w:val="000000"/>
          <w:sz w:val="20"/>
          <w:szCs w:val="20"/>
        </w:rPr>
        <w:t xml:space="preserve"> </w:t>
      </w:r>
      <w:r w:rsidR="0048531E" w:rsidRPr="00E61AEA">
        <w:rPr>
          <w:rFonts w:ascii="Arial" w:hAnsi="Arial" w:cs="Arial"/>
          <w:color w:val="000000"/>
          <w:sz w:val="20"/>
          <w:szCs w:val="20"/>
        </w:rPr>
        <w:t xml:space="preserve">ti </w:t>
      </w:r>
      <w:r w:rsidR="00AA4D6B" w:rsidRPr="00E61AEA">
        <w:rPr>
          <w:rFonts w:ascii="Arial" w:hAnsi="Arial" w:cs="Arial"/>
          <w:color w:val="000000"/>
          <w:sz w:val="20"/>
          <w:szCs w:val="20"/>
        </w:rPr>
        <w:t>K</w:t>
      </w:r>
      <w:r w:rsidR="00DD0155" w:rsidRPr="00E61AEA">
        <w:rPr>
          <w:rFonts w:ascii="Arial" w:hAnsi="Arial" w:cs="Arial"/>
          <w:color w:val="000000"/>
          <w:sz w:val="20"/>
          <w:szCs w:val="20"/>
        </w:rPr>
        <w:t xml:space="preserve">upljeni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AA4D6B" w:rsidRPr="00E61AEA">
        <w:rPr>
          <w:rFonts w:ascii="Arial" w:hAnsi="Arial" w:cs="Arial"/>
          <w:color w:val="000000"/>
          <w:sz w:val="20"/>
          <w:szCs w:val="20"/>
        </w:rPr>
        <w:t>iskupljeni</w:t>
      </w:r>
      <w:r w:rsidR="00DD0155" w:rsidRPr="00E61AEA">
        <w:rPr>
          <w:rFonts w:ascii="Arial" w:hAnsi="Arial" w:cs="Arial"/>
          <w:color w:val="000000"/>
          <w:sz w:val="20"/>
          <w:szCs w:val="20"/>
        </w:rPr>
        <w:t xml:space="preserve">, </w:t>
      </w:r>
      <w:r w:rsidR="00AA4D6B" w:rsidRPr="00E61AEA">
        <w:rPr>
          <w:rFonts w:ascii="Arial" w:hAnsi="Arial" w:cs="Arial"/>
          <w:color w:val="000000"/>
          <w:sz w:val="20"/>
          <w:szCs w:val="20"/>
        </w:rPr>
        <w:t>pojam će označavati</w:t>
      </w:r>
      <w:r w:rsidR="00DD0155" w:rsidRPr="00E61AEA">
        <w:rPr>
          <w:rFonts w:ascii="Arial" w:hAnsi="Arial" w:cs="Arial"/>
          <w:color w:val="000000"/>
          <w:sz w:val="20"/>
          <w:szCs w:val="20"/>
        </w:rPr>
        <w:t xml:space="preserve"> novčan</w:t>
      </w:r>
      <w:r w:rsidR="0048531E" w:rsidRPr="00E61AEA">
        <w:rPr>
          <w:rFonts w:ascii="Arial" w:hAnsi="Arial" w:cs="Arial"/>
          <w:color w:val="000000"/>
          <w:sz w:val="20"/>
          <w:szCs w:val="20"/>
        </w:rPr>
        <w:t>u</w:t>
      </w:r>
      <w:r w:rsidR="008A4198" w:rsidRPr="00E61AEA">
        <w:rPr>
          <w:rFonts w:ascii="Arial" w:hAnsi="Arial" w:cs="Arial"/>
          <w:color w:val="000000"/>
          <w:sz w:val="20"/>
          <w:szCs w:val="20"/>
        </w:rPr>
        <w:t xml:space="preserve"> </w:t>
      </w:r>
      <w:r w:rsidR="0048531E" w:rsidRPr="00E61AEA">
        <w:rPr>
          <w:rFonts w:ascii="Arial" w:hAnsi="Arial" w:cs="Arial"/>
          <w:color w:val="000000"/>
          <w:sz w:val="20"/>
          <w:szCs w:val="20"/>
        </w:rPr>
        <w:t xml:space="preserve">svotu </w:t>
      </w:r>
      <w:r w:rsidR="00DD0155" w:rsidRPr="00E61AEA">
        <w:rPr>
          <w:rFonts w:ascii="Arial" w:hAnsi="Arial" w:cs="Arial"/>
          <w:color w:val="000000"/>
          <w:sz w:val="20"/>
          <w:szCs w:val="20"/>
        </w:rPr>
        <w:t xml:space="preserve">u visini iznosa </w:t>
      </w:r>
      <w:r w:rsidR="00AA4D6B" w:rsidRPr="00E61AEA">
        <w:rPr>
          <w:rFonts w:ascii="Arial" w:hAnsi="Arial" w:cs="Arial"/>
          <w:color w:val="000000"/>
          <w:sz w:val="20"/>
          <w:szCs w:val="20"/>
        </w:rPr>
        <w:t>isplaćenog prilikom</w:t>
      </w:r>
      <w:r w:rsidR="008A4198" w:rsidRPr="00E61AEA">
        <w:rPr>
          <w:rFonts w:ascii="Arial" w:hAnsi="Arial" w:cs="Arial"/>
          <w:color w:val="000000"/>
          <w:sz w:val="20"/>
          <w:szCs w:val="20"/>
        </w:rPr>
        <w:t xml:space="preserve"> </w:t>
      </w:r>
      <w:r w:rsidR="00DD0155" w:rsidRPr="00E61AEA">
        <w:rPr>
          <w:rFonts w:ascii="Arial" w:hAnsi="Arial" w:cs="Arial"/>
          <w:color w:val="000000"/>
          <w:sz w:val="20"/>
          <w:szCs w:val="20"/>
        </w:rPr>
        <w:t>iskup</w:t>
      </w:r>
      <w:r w:rsidR="00AA4D6B" w:rsidRPr="00E61AEA">
        <w:rPr>
          <w:rFonts w:ascii="Arial" w:hAnsi="Arial" w:cs="Arial"/>
          <w:color w:val="000000"/>
          <w:sz w:val="20"/>
          <w:szCs w:val="20"/>
        </w:rPr>
        <w:t>a (</w:t>
      </w:r>
      <w:r w:rsidR="00AA4D6B" w:rsidRPr="00E61AEA">
        <w:rPr>
          <w:rFonts w:ascii="Arial" w:hAnsi="Arial" w:cs="Arial"/>
          <w:i/>
          <w:color w:val="000000"/>
          <w:sz w:val="20"/>
          <w:szCs w:val="20"/>
        </w:rPr>
        <w:t>proceeds of the redemption</w:t>
      </w:r>
      <w:r w:rsidR="00AA4D6B" w:rsidRPr="00E61AEA">
        <w:rPr>
          <w:rFonts w:ascii="Arial" w:hAnsi="Arial" w:cs="Arial"/>
          <w:color w:val="000000"/>
          <w:sz w:val="20"/>
          <w:szCs w:val="20"/>
        </w:rPr>
        <w:t>)</w:t>
      </w:r>
      <w:r w:rsidR="0079626E" w:rsidRPr="00E61AEA">
        <w:rPr>
          <w:rFonts w:ascii="Arial" w:hAnsi="Arial" w:cs="Arial"/>
          <w:color w:val="000000"/>
          <w:sz w:val="20"/>
          <w:szCs w:val="20"/>
        </w:rPr>
        <w:t xml:space="preserve"> (osim </w:t>
      </w:r>
      <w:r w:rsidR="00EE43CE" w:rsidRPr="00E61AEA">
        <w:rPr>
          <w:rFonts w:ascii="Arial" w:hAnsi="Arial" w:cs="Arial"/>
          <w:color w:val="000000"/>
          <w:sz w:val="20"/>
          <w:szCs w:val="20"/>
        </w:rPr>
        <w:t>Isplate prihoda</w:t>
      </w:r>
      <w:r w:rsidR="0079626E" w:rsidRPr="00E61AEA">
        <w:rPr>
          <w:rFonts w:ascii="Arial" w:hAnsi="Arial" w:cs="Arial"/>
          <w:color w:val="000000"/>
          <w:sz w:val="20"/>
          <w:szCs w:val="20"/>
        </w:rPr>
        <w:t>)</w:t>
      </w:r>
      <w:r w:rsidR="009A47EB" w:rsidRPr="00E61AEA">
        <w:rPr>
          <w:rFonts w:ascii="Arial" w:hAnsi="Arial" w:cs="Arial"/>
          <w:color w:val="000000"/>
          <w:sz w:val="20"/>
          <w:szCs w:val="20"/>
        </w:rPr>
        <w:t>;</w:t>
      </w:r>
    </w:p>
    <w:p w14:paraId="1B5CFEFB" w14:textId="77777777" w:rsidR="008A4198" w:rsidRPr="00E61AEA" w:rsidRDefault="008A4198" w:rsidP="00DD0155">
      <w:pPr>
        <w:autoSpaceDE w:val="0"/>
        <w:autoSpaceDN w:val="0"/>
        <w:adjustRightInd w:val="0"/>
        <w:rPr>
          <w:rFonts w:ascii="Arial" w:hAnsi="Arial" w:cs="Arial"/>
          <w:color w:val="000000"/>
          <w:sz w:val="20"/>
          <w:szCs w:val="20"/>
        </w:rPr>
      </w:pPr>
    </w:p>
    <w:p w14:paraId="59AEAAF7" w14:textId="3582D302" w:rsidR="00DD0155" w:rsidRPr="00E61AEA" w:rsidRDefault="00CC3233" w:rsidP="008C71E7">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68349B" w:rsidRPr="00E61AEA">
        <w:rPr>
          <w:rFonts w:ascii="Arial" w:hAnsi="Arial" w:cs="Arial"/>
          <w:color w:val="000000"/>
          <w:sz w:val="20"/>
          <w:szCs w:val="20"/>
        </w:rPr>
        <w:t>9</w:t>
      </w:r>
      <w:r w:rsidR="00DD0155" w:rsidRPr="00E61AEA">
        <w:rPr>
          <w:rFonts w:ascii="Arial" w:hAnsi="Arial" w:cs="Arial"/>
          <w:color w:val="000000"/>
          <w:sz w:val="20"/>
          <w:szCs w:val="20"/>
        </w:rPr>
        <w:t xml:space="preserve">. </w:t>
      </w:r>
      <w:r w:rsidR="008C71E7" w:rsidRPr="00E61AEA">
        <w:rPr>
          <w:rFonts w:ascii="Arial" w:hAnsi="Arial" w:cs="Arial"/>
          <w:color w:val="000000"/>
          <w:sz w:val="20"/>
          <w:szCs w:val="20"/>
        </w:rPr>
        <w:t>Za potrebe</w:t>
      </w:r>
      <w:r w:rsidR="00FE33D5" w:rsidRPr="00E61AEA">
        <w:rPr>
          <w:rFonts w:ascii="Arial" w:hAnsi="Arial" w:cs="Arial"/>
          <w:color w:val="000000"/>
          <w:sz w:val="20"/>
          <w:szCs w:val="20"/>
        </w:rPr>
        <w:t xml:space="preserve"> ovog</w:t>
      </w:r>
      <w:r w:rsidR="00DD0155" w:rsidRPr="00E61AEA">
        <w:rPr>
          <w:rFonts w:ascii="Arial" w:hAnsi="Arial" w:cs="Arial"/>
          <w:color w:val="000000"/>
          <w:sz w:val="20"/>
          <w:szCs w:val="20"/>
        </w:rPr>
        <w:t xml:space="preserve"> Ugovora</w:t>
      </w:r>
      <w:r w:rsidR="008C71E7"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8C71E7" w:rsidRPr="00E61AEA">
        <w:rPr>
          <w:rFonts w:ascii="Arial" w:hAnsi="Arial" w:cs="Arial"/>
          <w:color w:val="000000"/>
          <w:sz w:val="20"/>
          <w:szCs w:val="20"/>
        </w:rPr>
        <w:t>su „</w:t>
      </w:r>
      <w:r w:rsidR="008C71E7" w:rsidRPr="00E61AEA">
        <w:rPr>
          <w:rFonts w:ascii="Arial" w:hAnsi="Arial" w:cs="Arial"/>
          <w:b/>
          <w:color w:val="000000"/>
          <w:sz w:val="20"/>
          <w:szCs w:val="20"/>
        </w:rPr>
        <w:t>ekvivalentni</w:t>
      </w:r>
      <w:r w:rsidR="008C71E7" w:rsidRPr="00E61AEA">
        <w:rPr>
          <w:rFonts w:ascii="Arial" w:hAnsi="Arial" w:cs="Arial"/>
          <w:color w:val="000000"/>
          <w:sz w:val="20"/>
          <w:szCs w:val="20"/>
        </w:rPr>
        <w:t xml:space="preserve">“ drugim </w:t>
      </w:r>
      <w:r w:rsidR="000C195E" w:rsidRPr="00E61AEA">
        <w:rPr>
          <w:rFonts w:ascii="Arial" w:hAnsi="Arial" w:cs="Arial"/>
          <w:color w:val="000000"/>
          <w:sz w:val="20"/>
          <w:szCs w:val="20"/>
        </w:rPr>
        <w:t>f</w:t>
      </w:r>
      <w:r w:rsidR="00BF70ED" w:rsidRPr="00E61AEA">
        <w:rPr>
          <w:rFonts w:ascii="Arial" w:hAnsi="Arial" w:cs="Arial"/>
          <w:color w:val="000000"/>
          <w:sz w:val="20"/>
          <w:szCs w:val="20"/>
        </w:rPr>
        <w:t>inancijskim instrumentima</w:t>
      </w:r>
      <w:r w:rsidR="008C71E7" w:rsidRPr="00E61AEA">
        <w:rPr>
          <w:rFonts w:ascii="Arial" w:hAnsi="Arial" w:cs="Arial"/>
          <w:color w:val="000000"/>
          <w:sz w:val="20"/>
          <w:szCs w:val="20"/>
        </w:rPr>
        <w:t xml:space="preserve"> ako (i) imaju</w:t>
      </w:r>
      <w:r w:rsidR="00DD0155" w:rsidRPr="00E61AEA">
        <w:rPr>
          <w:rFonts w:ascii="Arial" w:hAnsi="Arial" w:cs="Arial"/>
          <w:color w:val="000000"/>
          <w:sz w:val="20"/>
          <w:szCs w:val="20"/>
        </w:rPr>
        <w:t xml:space="preserve"> istog izdavatelja, </w:t>
      </w:r>
      <w:r w:rsidR="008C71E7" w:rsidRPr="00E61AEA">
        <w:rPr>
          <w:rFonts w:ascii="Arial" w:hAnsi="Arial" w:cs="Arial"/>
          <w:color w:val="000000"/>
          <w:sz w:val="20"/>
          <w:szCs w:val="20"/>
        </w:rPr>
        <w:t xml:space="preserve">(ii) čine dio istog izdanja i (iii) </w:t>
      </w:r>
      <w:r w:rsidR="00DD0155" w:rsidRPr="00E61AEA">
        <w:rPr>
          <w:rFonts w:ascii="Arial" w:hAnsi="Arial" w:cs="Arial"/>
          <w:color w:val="000000"/>
          <w:sz w:val="20"/>
          <w:szCs w:val="20"/>
        </w:rPr>
        <w:t xml:space="preserve">iste su vrste i </w:t>
      </w:r>
      <w:r w:rsidR="008C71E7" w:rsidRPr="00E61AEA">
        <w:rPr>
          <w:rFonts w:ascii="Arial" w:hAnsi="Arial" w:cs="Arial"/>
          <w:color w:val="000000"/>
          <w:sz w:val="20"/>
          <w:szCs w:val="20"/>
        </w:rPr>
        <w:t xml:space="preserve">nominalne </w:t>
      </w:r>
      <w:r w:rsidR="00DD0155" w:rsidRPr="00E61AEA">
        <w:rPr>
          <w:rFonts w:ascii="Arial" w:hAnsi="Arial" w:cs="Arial"/>
          <w:color w:val="000000"/>
          <w:sz w:val="20"/>
          <w:szCs w:val="20"/>
        </w:rPr>
        <w:t xml:space="preserve">vrijednosti, </w:t>
      </w:r>
      <w:r w:rsidR="008C71E7" w:rsidRPr="00E61AEA">
        <w:rPr>
          <w:rFonts w:ascii="Arial" w:hAnsi="Arial" w:cs="Arial"/>
          <w:color w:val="000000"/>
          <w:sz w:val="20"/>
          <w:szCs w:val="20"/>
        </w:rPr>
        <w:t xml:space="preserve">opisa i, ako drugačije nije određeno, količine kao ti drugi </w:t>
      </w:r>
      <w:r w:rsidR="00794B0A" w:rsidRPr="00E61AEA">
        <w:rPr>
          <w:rFonts w:ascii="Arial" w:hAnsi="Arial" w:cs="Arial"/>
          <w:color w:val="000000"/>
          <w:sz w:val="20"/>
          <w:szCs w:val="20"/>
        </w:rPr>
        <w:t>Financijski instrumenti</w:t>
      </w:r>
      <w:r w:rsidR="00F54D83" w:rsidRPr="00E61AEA">
        <w:rPr>
          <w:rFonts w:ascii="Arial" w:hAnsi="Arial" w:cs="Arial"/>
          <w:color w:val="000000"/>
          <w:sz w:val="20"/>
          <w:szCs w:val="20"/>
        </w:rPr>
        <w:t xml:space="preserve"> i, neovisno o navedenom, ako se smatraju ekvivalentnim instrumentima financijskog osiguranja sukladno odredbi čl</w:t>
      </w:r>
      <w:r w:rsidR="006D153A" w:rsidRPr="00E61AEA">
        <w:rPr>
          <w:rFonts w:ascii="Arial" w:hAnsi="Arial" w:cs="Arial"/>
          <w:color w:val="000000"/>
          <w:sz w:val="20"/>
          <w:szCs w:val="20"/>
        </w:rPr>
        <w:t>anka</w:t>
      </w:r>
      <w:r w:rsidR="00F54D83" w:rsidRPr="00E61AEA">
        <w:rPr>
          <w:rFonts w:ascii="Arial" w:hAnsi="Arial" w:cs="Arial"/>
          <w:color w:val="000000"/>
          <w:sz w:val="20"/>
          <w:szCs w:val="20"/>
        </w:rPr>
        <w:t xml:space="preserve"> 2. t</w:t>
      </w:r>
      <w:r w:rsidR="006D153A" w:rsidRPr="00E61AEA">
        <w:rPr>
          <w:rFonts w:ascii="Arial" w:hAnsi="Arial" w:cs="Arial"/>
          <w:color w:val="000000"/>
          <w:sz w:val="20"/>
          <w:szCs w:val="20"/>
        </w:rPr>
        <w:t>očke</w:t>
      </w:r>
      <w:r w:rsidR="00F54D83" w:rsidRPr="00E61AEA">
        <w:rPr>
          <w:rFonts w:ascii="Arial" w:hAnsi="Arial" w:cs="Arial"/>
          <w:color w:val="000000"/>
          <w:sz w:val="20"/>
          <w:szCs w:val="20"/>
        </w:rPr>
        <w:t xml:space="preserve"> 1</w:t>
      </w:r>
      <w:r w:rsidR="00D82EC2" w:rsidRPr="00E61AEA">
        <w:rPr>
          <w:rFonts w:ascii="Arial" w:hAnsi="Arial" w:cs="Arial"/>
          <w:color w:val="000000"/>
          <w:sz w:val="20"/>
          <w:szCs w:val="20"/>
        </w:rPr>
        <w:t>1</w:t>
      </w:r>
      <w:r w:rsidR="00F54D83" w:rsidRPr="00E61AEA">
        <w:rPr>
          <w:rFonts w:ascii="Arial" w:hAnsi="Arial" w:cs="Arial"/>
          <w:color w:val="000000"/>
          <w:sz w:val="20"/>
          <w:szCs w:val="20"/>
        </w:rPr>
        <w:t>. Zakona o financijskom osiguranju</w:t>
      </w:r>
      <w:r w:rsidR="008C71E7" w:rsidRPr="00E61AEA">
        <w:rPr>
          <w:rFonts w:ascii="Arial" w:hAnsi="Arial" w:cs="Arial"/>
          <w:color w:val="000000"/>
          <w:sz w:val="20"/>
          <w:szCs w:val="20"/>
        </w:rPr>
        <w:t>, pri čemu</w:t>
      </w:r>
      <w:r w:rsidR="00D93659" w:rsidRPr="00E61AEA">
        <w:rPr>
          <w:rFonts w:ascii="Arial" w:hAnsi="Arial" w:cs="Arial"/>
          <w:color w:val="000000"/>
          <w:sz w:val="20"/>
          <w:szCs w:val="20"/>
        </w:rPr>
        <w:t xml:space="preserve"> će</w:t>
      </w:r>
      <w:r w:rsidR="008C71E7" w:rsidRPr="00E61AEA">
        <w:rPr>
          <w:rFonts w:ascii="Arial" w:hAnsi="Arial" w:cs="Arial"/>
          <w:color w:val="000000"/>
          <w:sz w:val="20"/>
          <w:szCs w:val="20"/>
        </w:rPr>
        <w:t xml:space="preserve">: a)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8C71E7" w:rsidRPr="00E61AEA">
        <w:rPr>
          <w:rFonts w:ascii="Arial" w:hAnsi="Arial" w:cs="Arial"/>
          <w:color w:val="000000"/>
          <w:sz w:val="20"/>
          <w:szCs w:val="20"/>
        </w:rPr>
        <w:t xml:space="preserve">biti ekvivalentni drugim </w:t>
      </w:r>
      <w:r w:rsidR="00BF70ED" w:rsidRPr="00E61AEA">
        <w:rPr>
          <w:rFonts w:ascii="Arial" w:hAnsi="Arial" w:cs="Arial"/>
          <w:color w:val="000000"/>
          <w:sz w:val="20"/>
          <w:szCs w:val="20"/>
        </w:rPr>
        <w:t>Financijskim instrumentima</w:t>
      </w:r>
      <w:r w:rsidR="008C71E7" w:rsidRPr="00E61AEA">
        <w:rPr>
          <w:rFonts w:ascii="Arial" w:hAnsi="Arial" w:cs="Arial"/>
          <w:color w:val="000000"/>
          <w:sz w:val="20"/>
          <w:szCs w:val="20"/>
        </w:rPr>
        <w:t xml:space="preserve"> neovisno o tome što su ti </w:t>
      </w:r>
      <w:r w:rsidR="00794B0A" w:rsidRPr="00E61AEA">
        <w:rPr>
          <w:rFonts w:ascii="Arial" w:hAnsi="Arial" w:cs="Arial"/>
          <w:color w:val="000000"/>
          <w:sz w:val="20"/>
          <w:szCs w:val="20"/>
        </w:rPr>
        <w:t xml:space="preserve">Financijski instrumenti </w:t>
      </w:r>
      <w:r w:rsidR="008C71E7" w:rsidRPr="00E61AEA">
        <w:rPr>
          <w:rFonts w:ascii="Arial" w:hAnsi="Arial" w:cs="Arial"/>
          <w:color w:val="000000"/>
          <w:sz w:val="20"/>
          <w:szCs w:val="20"/>
        </w:rPr>
        <w:t xml:space="preserve">prenominirani u </w:t>
      </w:r>
      <w:r w:rsidR="00151369" w:rsidRPr="00E61AEA">
        <w:rPr>
          <w:rFonts w:ascii="Arial" w:hAnsi="Arial" w:cs="Arial"/>
          <w:color w:val="000000"/>
          <w:sz w:val="20"/>
          <w:szCs w:val="20"/>
        </w:rPr>
        <w:t>euro</w:t>
      </w:r>
      <w:r w:rsidR="008C71E7" w:rsidRPr="00E61AEA">
        <w:rPr>
          <w:rFonts w:ascii="Arial" w:hAnsi="Arial" w:cs="Arial"/>
          <w:color w:val="000000"/>
          <w:sz w:val="20"/>
          <w:szCs w:val="20"/>
        </w:rPr>
        <w:t xml:space="preserve"> ili š</w:t>
      </w:r>
      <w:r w:rsidR="0048531E" w:rsidRPr="00E61AEA">
        <w:rPr>
          <w:rFonts w:ascii="Arial" w:hAnsi="Arial" w:cs="Arial"/>
          <w:color w:val="000000"/>
          <w:sz w:val="20"/>
          <w:szCs w:val="20"/>
        </w:rPr>
        <w:t xml:space="preserve">to je nominalna vrijednost tih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8C71E7" w:rsidRPr="00E61AEA">
        <w:rPr>
          <w:rFonts w:ascii="Arial" w:hAnsi="Arial" w:cs="Arial"/>
          <w:color w:val="000000"/>
          <w:sz w:val="20"/>
          <w:szCs w:val="20"/>
        </w:rPr>
        <w:t xml:space="preserve">izmijenjena u svezi s takvom prenominacijom; i b) kad su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CD4B84" w:rsidRPr="00E61AEA">
        <w:rPr>
          <w:rFonts w:ascii="Arial" w:hAnsi="Arial" w:cs="Arial"/>
          <w:color w:val="000000"/>
          <w:sz w:val="20"/>
          <w:szCs w:val="20"/>
        </w:rPr>
        <w:t xml:space="preserve">zamijenjeni, podijeljeni ili spojeni ili budu predmet javne ponude ili imatelji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CD4B84" w:rsidRPr="00E61AEA">
        <w:rPr>
          <w:rFonts w:ascii="Arial" w:hAnsi="Arial" w:cs="Arial"/>
          <w:color w:val="000000"/>
          <w:sz w:val="20"/>
          <w:szCs w:val="20"/>
        </w:rPr>
        <w:t xml:space="preserve">budu ovlašteni primiti ili steći druge </w:t>
      </w:r>
      <w:r w:rsidR="00A26389" w:rsidRPr="00E61AEA">
        <w:rPr>
          <w:rFonts w:ascii="Arial" w:hAnsi="Arial" w:cs="Arial"/>
          <w:color w:val="000000"/>
          <w:sz w:val="20"/>
          <w:szCs w:val="20"/>
        </w:rPr>
        <w:t xml:space="preserve">Financijske instrumente </w:t>
      </w:r>
      <w:r w:rsidR="00CD4B84" w:rsidRPr="00E61AEA">
        <w:rPr>
          <w:rFonts w:ascii="Arial" w:hAnsi="Arial" w:cs="Arial"/>
          <w:color w:val="000000"/>
          <w:sz w:val="20"/>
          <w:szCs w:val="20"/>
        </w:rPr>
        <w:t xml:space="preserve">ili drugu imovinu ili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CD4B84" w:rsidRPr="00E61AEA">
        <w:rPr>
          <w:rFonts w:ascii="Arial" w:hAnsi="Arial" w:cs="Arial"/>
          <w:color w:val="000000"/>
          <w:sz w:val="20"/>
          <w:szCs w:val="20"/>
        </w:rPr>
        <w:t>budu predmet bilo kojeg sličnog događaja,</w:t>
      </w:r>
      <w:r w:rsidR="00EE43CE" w:rsidRPr="00E61AEA">
        <w:rPr>
          <w:rFonts w:ascii="Arial" w:hAnsi="Arial" w:cs="Arial"/>
          <w:color w:val="000000"/>
          <w:sz w:val="20"/>
          <w:szCs w:val="20"/>
        </w:rPr>
        <w:t xml:space="preserve"> osim Isp</w:t>
      </w:r>
      <w:r w:rsidR="006D153A" w:rsidRPr="00E61AEA">
        <w:rPr>
          <w:rFonts w:ascii="Arial" w:hAnsi="Arial" w:cs="Arial"/>
          <w:color w:val="000000"/>
          <w:sz w:val="20"/>
          <w:szCs w:val="20"/>
        </w:rPr>
        <w:t>l</w:t>
      </w:r>
      <w:r w:rsidR="00EE43CE" w:rsidRPr="00E61AEA">
        <w:rPr>
          <w:rFonts w:ascii="Arial" w:hAnsi="Arial" w:cs="Arial"/>
          <w:color w:val="000000"/>
          <w:sz w:val="20"/>
          <w:szCs w:val="20"/>
        </w:rPr>
        <w:t>ate prihoda</w:t>
      </w:r>
      <w:r w:rsidR="0079626E" w:rsidRPr="00E61AEA">
        <w:rPr>
          <w:rFonts w:ascii="Arial" w:hAnsi="Arial" w:cs="Arial"/>
          <w:color w:val="000000"/>
          <w:sz w:val="20"/>
          <w:szCs w:val="20"/>
        </w:rPr>
        <w:t>,</w:t>
      </w:r>
      <w:r w:rsidR="00CD4B84" w:rsidRPr="00E61AEA">
        <w:rPr>
          <w:rFonts w:ascii="Arial" w:hAnsi="Arial" w:cs="Arial"/>
          <w:color w:val="000000"/>
          <w:sz w:val="20"/>
          <w:szCs w:val="20"/>
        </w:rPr>
        <w:t xml:space="preserve"> izraz „ekvivalentni“ označavat</w:t>
      </w:r>
      <w:r w:rsidR="00D93659" w:rsidRPr="00E61AEA">
        <w:rPr>
          <w:rFonts w:ascii="Arial" w:hAnsi="Arial" w:cs="Arial"/>
          <w:color w:val="000000"/>
          <w:sz w:val="20"/>
          <w:szCs w:val="20"/>
        </w:rPr>
        <w:t>i</w:t>
      </w:r>
      <w:r w:rsidR="00CD4B84" w:rsidRPr="00E61AEA">
        <w:rPr>
          <w:rFonts w:ascii="Arial" w:hAnsi="Arial" w:cs="Arial"/>
          <w:color w:val="000000"/>
          <w:sz w:val="20"/>
          <w:szCs w:val="20"/>
        </w:rPr>
        <w:t xml:space="preserve"> </w:t>
      </w:r>
      <w:r w:rsidR="00A26389" w:rsidRPr="00E61AEA">
        <w:rPr>
          <w:rFonts w:ascii="Arial" w:hAnsi="Arial" w:cs="Arial"/>
          <w:color w:val="000000"/>
          <w:sz w:val="20"/>
          <w:szCs w:val="20"/>
        </w:rPr>
        <w:t xml:space="preserve">Financijske instrumente </w:t>
      </w:r>
      <w:r w:rsidR="00CD4B84" w:rsidRPr="00E61AEA">
        <w:rPr>
          <w:rFonts w:ascii="Arial" w:hAnsi="Arial" w:cs="Arial"/>
          <w:color w:val="000000"/>
          <w:sz w:val="20"/>
          <w:szCs w:val="20"/>
        </w:rPr>
        <w:t xml:space="preserve">ekvivalentne (kako je </w:t>
      </w:r>
      <w:r w:rsidR="00F54D83" w:rsidRPr="00E61AEA">
        <w:rPr>
          <w:rFonts w:ascii="Arial" w:hAnsi="Arial" w:cs="Arial"/>
          <w:color w:val="000000"/>
          <w:sz w:val="20"/>
          <w:szCs w:val="20"/>
        </w:rPr>
        <w:t xml:space="preserve">ranije </w:t>
      </w:r>
      <w:r w:rsidR="00CD4B84" w:rsidRPr="00E61AEA">
        <w:rPr>
          <w:rFonts w:ascii="Arial" w:hAnsi="Arial" w:cs="Arial"/>
          <w:color w:val="000000"/>
          <w:sz w:val="20"/>
          <w:szCs w:val="20"/>
        </w:rPr>
        <w:t xml:space="preserve">definirano) originalnim </w:t>
      </w:r>
      <w:r w:rsidR="00BF70ED" w:rsidRPr="00E61AEA">
        <w:rPr>
          <w:rFonts w:ascii="Arial" w:hAnsi="Arial" w:cs="Arial"/>
          <w:color w:val="000000"/>
          <w:sz w:val="20"/>
          <w:szCs w:val="20"/>
        </w:rPr>
        <w:t xml:space="preserve">Financijskim instrumentima </w:t>
      </w:r>
      <w:r w:rsidR="00CD4B84" w:rsidRPr="00E61AEA">
        <w:rPr>
          <w:rFonts w:ascii="Arial" w:hAnsi="Arial" w:cs="Arial"/>
          <w:color w:val="000000"/>
          <w:sz w:val="20"/>
          <w:szCs w:val="20"/>
        </w:rPr>
        <w:t xml:space="preserve">zajedno s ili nadomještene iznosom novca ili </w:t>
      </w:r>
      <w:r w:rsidR="00BF70ED" w:rsidRPr="00E61AEA">
        <w:rPr>
          <w:rFonts w:ascii="Arial" w:hAnsi="Arial" w:cs="Arial"/>
          <w:color w:val="000000"/>
          <w:sz w:val="20"/>
          <w:szCs w:val="20"/>
        </w:rPr>
        <w:t xml:space="preserve">Financijskim instrumentima </w:t>
      </w:r>
      <w:r w:rsidR="00CD4B84" w:rsidRPr="00E61AEA">
        <w:rPr>
          <w:rFonts w:ascii="Arial" w:hAnsi="Arial" w:cs="Arial"/>
          <w:color w:val="000000"/>
          <w:sz w:val="20"/>
          <w:szCs w:val="20"/>
        </w:rPr>
        <w:t xml:space="preserve">ili drugom imovinom ekvivalentnom (kako je </w:t>
      </w:r>
      <w:r w:rsidR="00F54D83" w:rsidRPr="00E61AEA">
        <w:rPr>
          <w:rFonts w:ascii="Arial" w:hAnsi="Arial" w:cs="Arial"/>
          <w:color w:val="000000"/>
          <w:sz w:val="20"/>
          <w:szCs w:val="20"/>
        </w:rPr>
        <w:t xml:space="preserve">ranije </w:t>
      </w:r>
      <w:r w:rsidR="00CD4B84" w:rsidRPr="00E61AEA">
        <w:rPr>
          <w:rFonts w:ascii="Arial" w:hAnsi="Arial" w:cs="Arial"/>
          <w:color w:val="000000"/>
          <w:sz w:val="20"/>
          <w:szCs w:val="20"/>
        </w:rPr>
        <w:t xml:space="preserve">definirano) onoj koju imatelji originalnih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CD4B84" w:rsidRPr="00E61AEA">
        <w:rPr>
          <w:rFonts w:ascii="Arial" w:hAnsi="Arial" w:cs="Arial"/>
          <w:color w:val="000000"/>
          <w:sz w:val="20"/>
          <w:szCs w:val="20"/>
        </w:rPr>
        <w:t>imaju pravo primiti kao posljedicu takvog događaja</w:t>
      </w:r>
      <w:r w:rsidR="00C77887" w:rsidRPr="00E61AEA">
        <w:rPr>
          <w:rFonts w:ascii="Arial" w:hAnsi="Arial" w:cs="Arial"/>
          <w:color w:val="000000"/>
          <w:sz w:val="20"/>
          <w:szCs w:val="20"/>
        </w:rPr>
        <w:t>;</w:t>
      </w:r>
    </w:p>
    <w:p w14:paraId="1CE1A006" w14:textId="77777777" w:rsidR="00D72628" w:rsidRPr="00E61AEA" w:rsidRDefault="00D72628" w:rsidP="008C71E7">
      <w:pPr>
        <w:autoSpaceDE w:val="0"/>
        <w:autoSpaceDN w:val="0"/>
        <w:adjustRightInd w:val="0"/>
        <w:jc w:val="both"/>
        <w:rPr>
          <w:rFonts w:ascii="Arial" w:hAnsi="Arial" w:cs="Arial"/>
          <w:color w:val="000000"/>
          <w:sz w:val="20"/>
          <w:szCs w:val="20"/>
        </w:rPr>
      </w:pPr>
    </w:p>
    <w:p w14:paraId="16C4B4F0" w14:textId="77777777" w:rsidR="00D72628" w:rsidRPr="00E61AEA" w:rsidRDefault="00D72628" w:rsidP="00D7262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68349B" w:rsidRPr="00E61AEA">
        <w:rPr>
          <w:rFonts w:ascii="Arial" w:hAnsi="Arial" w:cs="Arial"/>
          <w:color w:val="000000"/>
          <w:sz w:val="20"/>
          <w:szCs w:val="20"/>
        </w:rPr>
        <w:t>10</w:t>
      </w:r>
      <w:r w:rsidRPr="00E61AEA">
        <w:rPr>
          <w:rFonts w:ascii="Arial" w:hAnsi="Arial" w:cs="Arial"/>
          <w:color w:val="000000"/>
          <w:sz w:val="20"/>
          <w:szCs w:val="20"/>
        </w:rPr>
        <w:t>. "</w:t>
      </w:r>
      <w:r w:rsidRPr="00E61AEA">
        <w:rPr>
          <w:rFonts w:ascii="Arial" w:hAnsi="Arial" w:cs="Arial"/>
          <w:b/>
          <w:color w:val="000000"/>
          <w:sz w:val="20"/>
          <w:szCs w:val="20"/>
        </w:rPr>
        <w:t>Ekvivalentni maržni financijski instrumenti</w:t>
      </w:r>
      <w:r w:rsidRPr="00E61AEA">
        <w:rPr>
          <w:rFonts w:ascii="Arial" w:hAnsi="Arial" w:cs="Arial"/>
          <w:color w:val="000000"/>
          <w:sz w:val="20"/>
          <w:szCs w:val="20"/>
        </w:rPr>
        <w:t xml:space="preserve">" </w:t>
      </w:r>
      <w:r w:rsidRPr="00E61AEA">
        <w:rPr>
          <w:rFonts w:ascii="Arial" w:hAnsi="Arial" w:cs="Arial"/>
          <w:i/>
          <w:iCs/>
          <w:color w:val="000000"/>
          <w:sz w:val="20"/>
          <w:szCs w:val="20"/>
        </w:rPr>
        <w:t xml:space="preserve">(Equivalent Margin Securities) </w:t>
      </w:r>
      <w:r w:rsidRPr="00E61AEA">
        <w:rPr>
          <w:rFonts w:ascii="Arial" w:hAnsi="Arial" w:cs="Arial"/>
          <w:color w:val="000000"/>
          <w:sz w:val="20"/>
          <w:szCs w:val="20"/>
        </w:rPr>
        <w:t>su Financijski instrumenti</w:t>
      </w:r>
      <w:r w:rsidRPr="00E61AEA" w:rsidDel="00794B0A">
        <w:rPr>
          <w:rFonts w:ascii="Arial" w:hAnsi="Arial" w:cs="Arial"/>
          <w:color w:val="000000"/>
          <w:sz w:val="20"/>
          <w:szCs w:val="20"/>
        </w:rPr>
        <w:t xml:space="preserve"> </w:t>
      </w:r>
      <w:r w:rsidRPr="00E61AEA">
        <w:rPr>
          <w:rFonts w:ascii="Arial" w:hAnsi="Arial" w:cs="Arial"/>
          <w:color w:val="000000"/>
          <w:sz w:val="20"/>
          <w:szCs w:val="20"/>
        </w:rPr>
        <w:t>koji su ekvivalentni Financijskim instrumentima koji su ranije preneseni kao Maržni financijski instrumenti</w:t>
      </w:r>
      <w:r w:rsidR="00C77887" w:rsidRPr="00E61AEA">
        <w:rPr>
          <w:rFonts w:ascii="Arial" w:hAnsi="Arial" w:cs="Arial"/>
          <w:color w:val="000000"/>
          <w:sz w:val="20"/>
          <w:szCs w:val="20"/>
        </w:rPr>
        <w:t>;</w:t>
      </w:r>
    </w:p>
    <w:p w14:paraId="135E1BDB" w14:textId="77777777" w:rsidR="00D72628" w:rsidRPr="00E61AEA" w:rsidRDefault="00D72628" w:rsidP="008C71E7">
      <w:pPr>
        <w:autoSpaceDE w:val="0"/>
        <w:autoSpaceDN w:val="0"/>
        <w:adjustRightInd w:val="0"/>
        <w:jc w:val="both"/>
        <w:rPr>
          <w:rFonts w:ascii="Arial" w:hAnsi="Arial" w:cs="Arial"/>
          <w:color w:val="000000"/>
          <w:sz w:val="20"/>
          <w:szCs w:val="20"/>
        </w:rPr>
      </w:pPr>
    </w:p>
    <w:p w14:paraId="1C5F4AAC" w14:textId="77777777" w:rsidR="00D72628" w:rsidRPr="00E61AEA" w:rsidRDefault="00D72628" w:rsidP="00D7262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5.1</w:t>
      </w:r>
      <w:r w:rsidR="0068349B" w:rsidRPr="00E61AEA">
        <w:rPr>
          <w:rFonts w:ascii="Arial" w:hAnsi="Arial" w:cs="Arial"/>
          <w:color w:val="000000"/>
          <w:sz w:val="20"/>
          <w:szCs w:val="20"/>
        </w:rPr>
        <w:t>1</w:t>
      </w:r>
      <w:r w:rsidRPr="00E61AEA">
        <w:rPr>
          <w:rFonts w:ascii="Arial" w:hAnsi="Arial" w:cs="Arial"/>
          <w:color w:val="000000"/>
          <w:sz w:val="20"/>
          <w:szCs w:val="20"/>
        </w:rPr>
        <w:t>. „</w:t>
      </w:r>
      <w:r w:rsidRPr="00E61AEA">
        <w:rPr>
          <w:rFonts w:ascii="Arial" w:hAnsi="Arial" w:cs="Arial"/>
          <w:b/>
          <w:color w:val="000000"/>
          <w:sz w:val="20"/>
          <w:szCs w:val="20"/>
        </w:rPr>
        <w:t>Ekvivalentni novčani iznos“</w:t>
      </w:r>
      <w:r w:rsidRPr="00E61AEA">
        <w:rPr>
          <w:rFonts w:ascii="Arial" w:hAnsi="Arial" w:cs="Arial"/>
          <w:color w:val="000000"/>
          <w:sz w:val="20"/>
          <w:szCs w:val="20"/>
        </w:rPr>
        <w:t xml:space="preserve"> </w:t>
      </w:r>
      <w:r w:rsidRPr="00E61AEA">
        <w:rPr>
          <w:rFonts w:ascii="Arial" w:hAnsi="Arial" w:cs="Arial"/>
          <w:i/>
          <w:color w:val="000000"/>
          <w:sz w:val="20"/>
          <w:szCs w:val="20"/>
        </w:rPr>
        <w:t xml:space="preserve">(Cash Equivalent Amount) </w:t>
      </w:r>
      <w:r w:rsidRPr="00E61AEA">
        <w:rPr>
          <w:rFonts w:ascii="Arial" w:hAnsi="Arial" w:cs="Arial"/>
          <w:color w:val="000000"/>
          <w:sz w:val="20"/>
          <w:szCs w:val="20"/>
        </w:rPr>
        <w:t>ima značenje navedeno u članku 8.</w:t>
      </w:r>
      <w:r w:rsidR="009B4634" w:rsidRPr="00E61AEA">
        <w:rPr>
          <w:rFonts w:ascii="Arial" w:hAnsi="Arial" w:cs="Arial"/>
          <w:color w:val="000000"/>
          <w:sz w:val="20"/>
          <w:szCs w:val="20"/>
        </w:rPr>
        <w:t>8</w:t>
      </w:r>
      <w:r w:rsidRPr="00E61AEA">
        <w:rPr>
          <w:rFonts w:ascii="Arial" w:hAnsi="Arial" w:cs="Arial"/>
          <w:color w:val="000000"/>
          <w:sz w:val="20"/>
          <w:szCs w:val="20"/>
        </w:rPr>
        <w:t>. ovog Ugovora</w:t>
      </w:r>
      <w:r w:rsidR="00C77887" w:rsidRPr="00E61AEA">
        <w:rPr>
          <w:rFonts w:ascii="Arial" w:hAnsi="Arial" w:cs="Arial"/>
          <w:color w:val="000000"/>
          <w:sz w:val="20"/>
          <w:szCs w:val="20"/>
        </w:rPr>
        <w:t>;</w:t>
      </w:r>
    </w:p>
    <w:p w14:paraId="0EC05F1C" w14:textId="77777777" w:rsidR="00DA304A" w:rsidRPr="00E61AEA" w:rsidRDefault="00DA304A" w:rsidP="00223B9B">
      <w:pPr>
        <w:autoSpaceDE w:val="0"/>
        <w:autoSpaceDN w:val="0"/>
        <w:adjustRightInd w:val="0"/>
        <w:jc w:val="both"/>
        <w:rPr>
          <w:rFonts w:ascii="Arial" w:hAnsi="Arial" w:cs="Arial"/>
          <w:color w:val="000000"/>
          <w:sz w:val="20"/>
          <w:szCs w:val="20"/>
        </w:rPr>
      </w:pPr>
    </w:p>
    <w:p w14:paraId="050D789C"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371C7C" w:rsidRPr="00E61AEA">
        <w:rPr>
          <w:rFonts w:ascii="Arial" w:hAnsi="Arial" w:cs="Arial"/>
          <w:color w:val="000000"/>
          <w:sz w:val="20"/>
          <w:szCs w:val="20"/>
        </w:rPr>
        <w:t>.</w:t>
      </w:r>
      <w:r w:rsidR="0068349B" w:rsidRPr="00E61AEA">
        <w:rPr>
          <w:rFonts w:ascii="Arial" w:hAnsi="Arial" w:cs="Arial"/>
          <w:color w:val="000000"/>
          <w:sz w:val="20"/>
          <w:szCs w:val="20"/>
        </w:rPr>
        <w:t>12</w:t>
      </w:r>
      <w:r w:rsidR="00371C7C" w:rsidRPr="00E61AEA">
        <w:rPr>
          <w:rFonts w:ascii="Arial" w:hAnsi="Arial" w:cs="Arial"/>
          <w:color w:val="000000"/>
          <w:sz w:val="20"/>
          <w:szCs w:val="20"/>
        </w:rPr>
        <w:t>.</w:t>
      </w:r>
      <w:r w:rsidRPr="00E61AEA">
        <w:rPr>
          <w:rFonts w:ascii="Arial" w:hAnsi="Arial" w:cs="Arial"/>
          <w:color w:val="000000"/>
          <w:sz w:val="20"/>
          <w:szCs w:val="20"/>
        </w:rPr>
        <w:t xml:space="preserve"> „</w:t>
      </w:r>
      <w:r w:rsidRPr="00E61AEA">
        <w:rPr>
          <w:rFonts w:ascii="Arial" w:hAnsi="Arial" w:cs="Arial"/>
          <w:b/>
          <w:color w:val="000000"/>
          <w:sz w:val="20"/>
          <w:szCs w:val="20"/>
        </w:rPr>
        <w:t>Financijski instrumenti</w:t>
      </w:r>
      <w:r w:rsidRPr="00E61AEA">
        <w:rPr>
          <w:rFonts w:ascii="Arial" w:hAnsi="Arial" w:cs="Arial"/>
          <w:color w:val="000000"/>
          <w:sz w:val="20"/>
          <w:szCs w:val="20"/>
        </w:rPr>
        <w:t xml:space="preserve"> </w:t>
      </w:r>
      <w:r w:rsidRPr="00E61AEA">
        <w:rPr>
          <w:rFonts w:ascii="Arial" w:hAnsi="Arial" w:cs="Arial"/>
          <w:b/>
          <w:color w:val="000000"/>
          <w:sz w:val="20"/>
          <w:szCs w:val="20"/>
        </w:rPr>
        <w:t>koji podliježu porezu po odbitku</w:t>
      </w:r>
      <w:r w:rsidRPr="00E61AEA">
        <w:rPr>
          <w:rFonts w:ascii="Arial" w:hAnsi="Arial" w:cs="Arial"/>
          <w:color w:val="000000"/>
          <w:sz w:val="20"/>
          <w:szCs w:val="20"/>
        </w:rPr>
        <w:t>“ (</w:t>
      </w:r>
      <w:r w:rsidRPr="00E61AEA">
        <w:rPr>
          <w:rFonts w:ascii="Arial" w:hAnsi="Arial" w:cs="Arial"/>
          <w:i/>
          <w:color w:val="000000"/>
          <w:sz w:val="20"/>
          <w:szCs w:val="20"/>
        </w:rPr>
        <w:t>Net Paying Securities</w:t>
      </w:r>
      <w:r w:rsidRPr="00E61AEA">
        <w:rPr>
          <w:rFonts w:ascii="Arial" w:hAnsi="Arial" w:cs="Arial"/>
          <w:color w:val="000000"/>
          <w:sz w:val="20"/>
          <w:szCs w:val="20"/>
        </w:rPr>
        <w:t>) su Financijski instrumenti one vrste kod kojih, kad su predmet Transakcije na koju se primjenjuje čl</w:t>
      </w:r>
      <w:r w:rsidR="00D20289" w:rsidRPr="00E61AEA">
        <w:rPr>
          <w:rFonts w:ascii="Arial" w:hAnsi="Arial" w:cs="Arial"/>
          <w:color w:val="000000"/>
          <w:sz w:val="20"/>
          <w:szCs w:val="20"/>
        </w:rPr>
        <w:t>anak</w:t>
      </w:r>
      <w:r w:rsidRPr="00E61AEA">
        <w:rPr>
          <w:rFonts w:ascii="Arial" w:hAnsi="Arial" w:cs="Arial"/>
          <w:color w:val="000000"/>
          <w:sz w:val="20"/>
          <w:szCs w:val="20"/>
        </w:rPr>
        <w:t xml:space="preserve"> </w:t>
      </w:r>
      <w:r w:rsidR="003D6A9A" w:rsidRPr="00E61AEA">
        <w:rPr>
          <w:rFonts w:ascii="Arial" w:hAnsi="Arial" w:cs="Arial"/>
          <w:color w:val="000000"/>
          <w:sz w:val="20"/>
          <w:szCs w:val="20"/>
        </w:rPr>
        <w:t>9</w:t>
      </w:r>
      <w:r w:rsidR="00D20289" w:rsidRPr="00E61AEA">
        <w:rPr>
          <w:rFonts w:ascii="Arial" w:hAnsi="Arial" w:cs="Arial"/>
          <w:color w:val="000000"/>
          <w:sz w:val="20"/>
          <w:szCs w:val="20"/>
        </w:rPr>
        <w:t>. ovog Ugovora</w:t>
      </w:r>
      <w:r w:rsidRPr="00E61AEA">
        <w:rPr>
          <w:rFonts w:ascii="Arial" w:hAnsi="Arial" w:cs="Arial"/>
          <w:color w:val="000000"/>
          <w:sz w:val="20"/>
          <w:szCs w:val="20"/>
        </w:rPr>
        <w:t>, Kupac je ili bi mogao biti obvezan izvršiti ustegu ili odbitak s naslova poreza ili davanja ili bi Prodavatelj mogao biti obvezan izvršiti ili uračunati plaćanje s naslova poreza ili davanja (</w:t>
      </w:r>
      <w:r w:rsidR="007A6C27" w:rsidRPr="00E61AEA">
        <w:rPr>
          <w:rFonts w:ascii="Arial" w:hAnsi="Arial" w:cs="Arial"/>
          <w:color w:val="000000"/>
          <w:sz w:val="20"/>
          <w:szCs w:val="20"/>
        </w:rPr>
        <w:t xml:space="preserve">osim poreza na ukupnu dobit) u </w:t>
      </w:r>
      <w:r w:rsidRPr="00E61AEA">
        <w:rPr>
          <w:rFonts w:ascii="Arial" w:hAnsi="Arial" w:cs="Arial"/>
          <w:color w:val="000000"/>
          <w:sz w:val="20"/>
          <w:szCs w:val="20"/>
        </w:rPr>
        <w:t>vezi s plaćanjem koje izvrši Kupac sukladno čl</w:t>
      </w:r>
      <w:r w:rsidR="002F3476" w:rsidRPr="00E61AEA">
        <w:rPr>
          <w:rFonts w:ascii="Arial" w:hAnsi="Arial" w:cs="Arial"/>
          <w:color w:val="000000"/>
          <w:sz w:val="20"/>
          <w:szCs w:val="20"/>
        </w:rPr>
        <w:t>ank</w:t>
      </w:r>
      <w:r w:rsidR="0079626E" w:rsidRPr="00E61AEA">
        <w:rPr>
          <w:rFonts w:ascii="Arial" w:hAnsi="Arial" w:cs="Arial"/>
          <w:color w:val="000000"/>
          <w:sz w:val="20"/>
          <w:szCs w:val="20"/>
        </w:rPr>
        <w:t>u</w:t>
      </w:r>
      <w:r w:rsidRPr="00E61AEA">
        <w:rPr>
          <w:rFonts w:ascii="Arial" w:hAnsi="Arial" w:cs="Arial"/>
          <w:color w:val="000000"/>
          <w:sz w:val="20"/>
          <w:szCs w:val="20"/>
        </w:rPr>
        <w:t xml:space="preserve"> </w:t>
      </w:r>
      <w:r w:rsidR="003D6A9A" w:rsidRPr="00E61AEA">
        <w:rPr>
          <w:rFonts w:ascii="Arial" w:hAnsi="Arial" w:cs="Arial"/>
          <w:color w:val="000000"/>
          <w:sz w:val="20"/>
          <w:szCs w:val="20"/>
        </w:rPr>
        <w:t>9</w:t>
      </w:r>
      <w:r w:rsidR="002F3476" w:rsidRPr="00E61AEA">
        <w:rPr>
          <w:rFonts w:ascii="Arial" w:hAnsi="Arial" w:cs="Arial"/>
          <w:color w:val="000000"/>
          <w:sz w:val="20"/>
          <w:szCs w:val="20"/>
        </w:rPr>
        <w:t>. ovog Ugovora</w:t>
      </w:r>
      <w:r w:rsidRPr="00E61AEA">
        <w:rPr>
          <w:rFonts w:ascii="Arial" w:hAnsi="Arial" w:cs="Arial"/>
          <w:color w:val="000000"/>
          <w:sz w:val="20"/>
          <w:szCs w:val="20"/>
        </w:rPr>
        <w:t>;</w:t>
      </w:r>
    </w:p>
    <w:p w14:paraId="70D8BE6D" w14:textId="77777777" w:rsidR="00C77887" w:rsidRPr="00E61AEA" w:rsidRDefault="00C77887" w:rsidP="00DA304A">
      <w:pPr>
        <w:autoSpaceDE w:val="0"/>
        <w:autoSpaceDN w:val="0"/>
        <w:adjustRightInd w:val="0"/>
        <w:jc w:val="both"/>
        <w:rPr>
          <w:rFonts w:ascii="Arial" w:hAnsi="Arial" w:cs="Arial"/>
          <w:color w:val="000000"/>
          <w:sz w:val="20"/>
          <w:szCs w:val="20"/>
        </w:rPr>
      </w:pPr>
    </w:p>
    <w:p w14:paraId="460E5FEC" w14:textId="77777777" w:rsidR="00C77887" w:rsidRPr="00E61AEA" w:rsidRDefault="00C77887" w:rsidP="00C77887">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5.13. </w:t>
      </w:r>
      <w:r w:rsidRPr="00E61AEA">
        <w:rPr>
          <w:rFonts w:ascii="Arial" w:hAnsi="Arial" w:cs="Arial"/>
          <w:b/>
          <w:color w:val="000000"/>
          <w:sz w:val="20"/>
          <w:szCs w:val="20"/>
        </w:rPr>
        <w:t>„Financijski instrumenti za isporučiti“</w:t>
      </w:r>
      <w:r w:rsidRPr="00E61AEA">
        <w:rPr>
          <w:rFonts w:ascii="Arial" w:hAnsi="Arial" w:cs="Arial"/>
          <w:color w:val="000000"/>
          <w:sz w:val="20"/>
          <w:szCs w:val="20"/>
        </w:rPr>
        <w:t xml:space="preserve"> </w:t>
      </w:r>
      <w:r w:rsidRPr="00E61AEA">
        <w:rPr>
          <w:rFonts w:ascii="Arial" w:hAnsi="Arial" w:cs="Arial"/>
          <w:i/>
          <w:color w:val="000000"/>
          <w:sz w:val="20"/>
          <w:szCs w:val="20"/>
        </w:rPr>
        <w:t>(Delivrable Securities)</w:t>
      </w:r>
      <w:r w:rsidRPr="00E61AEA">
        <w:rPr>
          <w:rFonts w:ascii="Arial" w:hAnsi="Arial" w:cs="Arial"/>
          <w:color w:val="000000"/>
          <w:sz w:val="20"/>
          <w:szCs w:val="20"/>
        </w:rPr>
        <w:t xml:space="preserve"> ima značenje navedeno u članku 15. ovog Ugovora;</w:t>
      </w:r>
    </w:p>
    <w:p w14:paraId="3082B22F" w14:textId="77777777" w:rsidR="001C6897" w:rsidRPr="00E61AEA" w:rsidRDefault="001C6897" w:rsidP="00DA304A">
      <w:pPr>
        <w:autoSpaceDE w:val="0"/>
        <w:autoSpaceDN w:val="0"/>
        <w:adjustRightInd w:val="0"/>
        <w:jc w:val="both"/>
        <w:rPr>
          <w:rFonts w:ascii="Arial" w:hAnsi="Arial" w:cs="Arial"/>
          <w:color w:val="000000"/>
          <w:sz w:val="20"/>
          <w:szCs w:val="20"/>
        </w:rPr>
      </w:pPr>
    </w:p>
    <w:p w14:paraId="20FA7990" w14:textId="77777777" w:rsidR="001C6897" w:rsidRPr="00E61AEA" w:rsidRDefault="001C6897" w:rsidP="001C6897">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5.1</w:t>
      </w:r>
      <w:r w:rsidR="00C77887" w:rsidRPr="00E61AEA">
        <w:rPr>
          <w:rFonts w:ascii="Arial" w:hAnsi="Arial" w:cs="Arial"/>
          <w:color w:val="000000"/>
          <w:sz w:val="20"/>
          <w:szCs w:val="20"/>
        </w:rPr>
        <w:t>4</w:t>
      </w:r>
      <w:r w:rsidRPr="00E61AEA">
        <w:rPr>
          <w:rFonts w:ascii="Arial" w:hAnsi="Arial" w:cs="Arial"/>
          <w:color w:val="000000"/>
          <w:sz w:val="20"/>
          <w:szCs w:val="20"/>
        </w:rPr>
        <w:t xml:space="preserve">. </w:t>
      </w:r>
      <w:r w:rsidRPr="00E61AEA">
        <w:rPr>
          <w:rFonts w:ascii="Arial" w:hAnsi="Arial" w:cs="Arial"/>
          <w:b/>
          <w:color w:val="000000"/>
          <w:sz w:val="20"/>
          <w:szCs w:val="20"/>
        </w:rPr>
        <w:t>„Financijski instrumenti za primiti„</w:t>
      </w:r>
      <w:r w:rsidRPr="00E61AEA">
        <w:rPr>
          <w:rFonts w:ascii="Arial" w:hAnsi="Arial" w:cs="Arial"/>
          <w:color w:val="000000"/>
          <w:sz w:val="20"/>
          <w:szCs w:val="20"/>
        </w:rPr>
        <w:t xml:space="preserve"> </w:t>
      </w:r>
      <w:r w:rsidRPr="00E61AEA">
        <w:rPr>
          <w:rFonts w:ascii="Arial" w:hAnsi="Arial" w:cs="Arial"/>
          <w:i/>
          <w:color w:val="000000"/>
          <w:sz w:val="20"/>
          <w:szCs w:val="20"/>
        </w:rPr>
        <w:t xml:space="preserve">(Receivable Securities) </w:t>
      </w:r>
      <w:r w:rsidRPr="00E61AEA">
        <w:rPr>
          <w:rFonts w:ascii="Arial" w:hAnsi="Arial" w:cs="Arial"/>
          <w:color w:val="000000"/>
          <w:sz w:val="20"/>
          <w:szCs w:val="20"/>
        </w:rPr>
        <w:t>ima značenje navedeno u članku 15.</w:t>
      </w:r>
      <w:r w:rsidR="00C77887" w:rsidRPr="00E61AEA">
        <w:rPr>
          <w:rFonts w:ascii="Arial" w:hAnsi="Arial" w:cs="Arial"/>
          <w:color w:val="000000"/>
          <w:sz w:val="20"/>
          <w:szCs w:val="20"/>
        </w:rPr>
        <w:t xml:space="preserve"> ovog Ugovora;</w:t>
      </w:r>
    </w:p>
    <w:p w14:paraId="44163D8A" w14:textId="77777777" w:rsidR="00223B9B" w:rsidRPr="00E61AEA" w:rsidRDefault="00223B9B" w:rsidP="00223B9B">
      <w:pPr>
        <w:autoSpaceDE w:val="0"/>
        <w:autoSpaceDN w:val="0"/>
        <w:adjustRightInd w:val="0"/>
        <w:jc w:val="both"/>
        <w:rPr>
          <w:rFonts w:ascii="Arial" w:hAnsi="Arial" w:cs="Arial"/>
          <w:color w:val="000000"/>
          <w:sz w:val="20"/>
          <w:szCs w:val="20"/>
        </w:rPr>
      </w:pPr>
    </w:p>
    <w:p w14:paraId="2443A1C3" w14:textId="77777777" w:rsidR="00096B07" w:rsidRPr="00E61AEA" w:rsidRDefault="00096B07"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5.1</w:t>
      </w:r>
      <w:r w:rsidR="00C77887" w:rsidRPr="00E61AEA">
        <w:rPr>
          <w:rFonts w:ascii="Arial" w:hAnsi="Arial" w:cs="Arial"/>
          <w:color w:val="000000"/>
          <w:sz w:val="20"/>
          <w:szCs w:val="20"/>
        </w:rPr>
        <w:t>5</w:t>
      </w:r>
      <w:r w:rsidRPr="00E61AEA">
        <w:rPr>
          <w:rFonts w:ascii="Arial" w:hAnsi="Arial" w:cs="Arial"/>
          <w:color w:val="000000"/>
          <w:sz w:val="20"/>
          <w:szCs w:val="20"/>
        </w:rPr>
        <w:t xml:space="preserve">. </w:t>
      </w:r>
      <w:r w:rsidRPr="00E61AEA">
        <w:rPr>
          <w:rFonts w:ascii="Arial" w:hAnsi="Arial" w:cs="Arial"/>
          <w:b/>
          <w:color w:val="000000"/>
          <w:sz w:val="20"/>
          <w:szCs w:val="20"/>
        </w:rPr>
        <w:t>„Isplata</w:t>
      </w:r>
      <w:r w:rsidR="00950D63" w:rsidRPr="00E61AEA">
        <w:rPr>
          <w:rFonts w:ascii="Arial" w:hAnsi="Arial" w:cs="Arial"/>
          <w:b/>
          <w:color w:val="000000"/>
          <w:sz w:val="20"/>
          <w:szCs w:val="20"/>
        </w:rPr>
        <w:t>/e</w:t>
      </w:r>
      <w:r w:rsidRPr="00E61AEA">
        <w:rPr>
          <w:rFonts w:ascii="Arial" w:hAnsi="Arial" w:cs="Arial"/>
          <w:b/>
          <w:color w:val="000000"/>
          <w:sz w:val="20"/>
          <w:szCs w:val="20"/>
        </w:rPr>
        <w:t xml:space="preserve"> prihoda“</w:t>
      </w:r>
      <w:r w:rsidRPr="00E61AEA">
        <w:rPr>
          <w:rFonts w:ascii="Arial" w:hAnsi="Arial" w:cs="Arial"/>
          <w:color w:val="000000"/>
          <w:sz w:val="20"/>
          <w:szCs w:val="20"/>
        </w:rPr>
        <w:t xml:space="preserve"> (</w:t>
      </w:r>
      <w:r w:rsidRPr="00E61AEA">
        <w:rPr>
          <w:rFonts w:ascii="Arial" w:hAnsi="Arial" w:cs="Arial"/>
          <w:i/>
          <w:color w:val="000000"/>
          <w:sz w:val="20"/>
          <w:szCs w:val="20"/>
        </w:rPr>
        <w:t>Distribution(s)</w:t>
      </w:r>
      <w:r w:rsidRPr="00E61AEA">
        <w:rPr>
          <w:rFonts w:ascii="Arial" w:hAnsi="Arial" w:cs="Arial"/>
          <w:color w:val="000000"/>
          <w:sz w:val="20"/>
          <w:szCs w:val="20"/>
        </w:rPr>
        <w:t>) ima značenje navedeno u točki 5.</w:t>
      </w:r>
      <w:r w:rsidR="005C6765" w:rsidRPr="00E61AEA">
        <w:rPr>
          <w:rFonts w:ascii="Arial" w:hAnsi="Arial" w:cs="Arial"/>
          <w:color w:val="000000"/>
          <w:sz w:val="20"/>
          <w:szCs w:val="20"/>
        </w:rPr>
        <w:t>31</w:t>
      </w:r>
      <w:r w:rsidRPr="00E61AEA">
        <w:rPr>
          <w:rFonts w:ascii="Arial" w:hAnsi="Arial" w:cs="Arial"/>
          <w:color w:val="000000"/>
          <w:sz w:val="20"/>
          <w:szCs w:val="20"/>
        </w:rPr>
        <w:t>.</w:t>
      </w:r>
      <w:r w:rsidR="00C77887" w:rsidRPr="00E61AEA">
        <w:rPr>
          <w:rFonts w:ascii="Arial" w:hAnsi="Arial" w:cs="Arial"/>
          <w:color w:val="000000"/>
          <w:sz w:val="20"/>
          <w:szCs w:val="20"/>
        </w:rPr>
        <w:t xml:space="preserve"> ovog članka;</w:t>
      </w:r>
    </w:p>
    <w:p w14:paraId="51A18C62" w14:textId="77777777" w:rsidR="00223B9B" w:rsidRPr="00E61AEA" w:rsidRDefault="00223B9B" w:rsidP="00223B9B">
      <w:pPr>
        <w:autoSpaceDE w:val="0"/>
        <w:autoSpaceDN w:val="0"/>
        <w:adjustRightInd w:val="0"/>
        <w:jc w:val="both"/>
        <w:rPr>
          <w:rFonts w:ascii="Arial" w:hAnsi="Arial" w:cs="Arial"/>
          <w:color w:val="000000"/>
          <w:sz w:val="20"/>
          <w:szCs w:val="20"/>
        </w:rPr>
      </w:pPr>
    </w:p>
    <w:p w14:paraId="3D935D93" w14:textId="77777777" w:rsidR="00DD0155"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65778C" w:rsidRPr="00E61AEA">
        <w:rPr>
          <w:rFonts w:ascii="Arial" w:hAnsi="Arial" w:cs="Arial"/>
          <w:color w:val="000000"/>
          <w:sz w:val="20"/>
          <w:szCs w:val="20"/>
        </w:rPr>
        <w:t>1</w:t>
      </w:r>
      <w:r w:rsidR="001C6897" w:rsidRPr="00E61AEA">
        <w:rPr>
          <w:rFonts w:ascii="Arial" w:hAnsi="Arial" w:cs="Arial"/>
          <w:color w:val="000000"/>
          <w:sz w:val="20"/>
          <w:szCs w:val="20"/>
        </w:rPr>
        <w:t>6</w:t>
      </w:r>
      <w:r w:rsidR="00DD0155" w:rsidRPr="00E61AEA">
        <w:rPr>
          <w:rFonts w:ascii="Arial" w:hAnsi="Arial" w:cs="Arial"/>
          <w:color w:val="000000"/>
          <w:sz w:val="20"/>
          <w:szCs w:val="20"/>
        </w:rPr>
        <w:t>. "</w:t>
      </w:r>
      <w:r w:rsidR="00DD0155" w:rsidRPr="00E61AEA">
        <w:rPr>
          <w:rFonts w:ascii="Arial" w:hAnsi="Arial" w:cs="Arial"/>
          <w:b/>
          <w:color w:val="000000"/>
          <w:sz w:val="20"/>
          <w:szCs w:val="20"/>
        </w:rPr>
        <w:t xml:space="preserve">Kupljeni </w:t>
      </w:r>
      <w:r w:rsidR="00794B0A" w:rsidRPr="00E61AEA">
        <w:rPr>
          <w:rFonts w:ascii="Arial" w:hAnsi="Arial" w:cs="Arial"/>
          <w:b/>
          <w:color w:val="000000"/>
          <w:sz w:val="20"/>
          <w:szCs w:val="20"/>
        </w:rPr>
        <w:t>financijski instrumenti</w:t>
      </w:r>
      <w:r w:rsidR="00DD0155" w:rsidRPr="00E61AEA">
        <w:rPr>
          <w:rFonts w:ascii="Arial" w:hAnsi="Arial" w:cs="Arial"/>
          <w:color w:val="000000"/>
          <w:sz w:val="20"/>
          <w:szCs w:val="20"/>
        </w:rPr>
        <w:t xml:space="preserve">" </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Purchased Securities</w:t>
      </w:r>
      <w:r w:rsidR="00DD0155" w:rsidRPr="00E61AEA">
        <w:rPr>
          <w:rFonts w:ascii="Arial" w:hAnsi="Arial" w:cs="Arial"/>
          <w:iCs/>
          <w:color w:val="000000"/>
          <w:sz w:val="20"/>
          <w:szCs w:val="20"/>
        </w:rPr>
        <w:t>)</w:t>
      </w:r>
      <w:r w:rsidR="00DD0155" w:rsidRPr="00E61AEA">
        <w:rPr>
          <w:rFonts w:ascii="Arial" w:hAnsi="Arial" w:cs="Arial"/>
          <w:color w:val="000000"/>
          <w:sz w:val="20"/>
          <w:szCs w:val="20"/>
        </w:rPr>
        <w:t xml:space="preserve">, </w:t>
      </w:r>
      <w:r w:rsidR="00BB2298" w:rsidRPr="00E61AEA">
        <w:rPr>
          <w:rFonts w:ascii="Arial" w:hAnsi="Arial" w:cs="Arial"/>
          <w:color w:val="000000"/>
          <w:sz w:val="20"/>
          <w:szCs w:val="20"/>
        </w:rPr>
        <w:t>vezano uz</w:t>
      </w:r>
      <w:r w:rsidR="00DD0155" w:rsidRPr="00E61AEA">
        <w:rPr>
          <w:rFonts w:ascii="Arial" w:hAnsi="Arial" w:cs="Arial"/>
          <w:color w:val="000000"/>
          <w:sz w:val="20"/>
          <w:szCs w:val="20"/>
        </w:rPr>
        <w:t xml:space="preserve"> bilo koju Transakciju, su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DD0155" w:rsidRPr="00E61AEA">
        <w:rPr>
          <w:rFonts w:ascii="Arial" w:hAnsi="Arial" w:cs="Arial"/>
          <w:color w:val="000000"/>
          <w:sz w:val="20"/>
          <w:szCs w:val="20"/>
        </w:rPr>
        <w:t>koj</w:t>
      </w:r>
      <w:r w:rsidR="00091923" w:rsidRPr="00E61AEA">
        <w:rPr>
          <w:rFonts w:ascii="Arial" w:hAnsi="Arial" w:cs="Arial"/>
          <w:color w:val="000000"/>
          <w:sz w:val="20"/>
          <w:szCs w:val="20"/>
        </w:rPr>
        <w:t>e</w:t>
      </w:r>
      <w:r w:rsidR="00DD0155" w:rsidRPr="00E61AEA">
        <w:rPr>
          <w:rFonts w:ascii="Arial" w:hAnsi="Arial" w:cs="Arial"/>
          <w:color w:val="000000"/>
          <w:sz w:val="20"/>
          <w:szCs w:val="20"/>
        </w:rPr>
        <w:t xml:space="preserve"> </w:t>
      </w:r>
      <w:r w:rsidR="00C9513A" w:rsidRPr="00E61AEA">
        <w:rPr>
          <w:rFonts w:ascii="Arial" w:hAnsi="Arial" w:cs="Arial"/>
          <w:color w:val="000000"/>
          <w:sz w:val="20"/>
          <w:szCs w:val="20"/>
        </w:rPr>
        <w:t xml:space="preserve">je </w:t>
      </w:r>
      <w:r w:rsidR="00DD0155" w:rsidRPr="00E61AEA">
        <w:rPr>
          <w:rFonts w:ascii="Arial" w:hAnsi="Arial" w:cs="Arial"/>
          <w:color w:val="000000"/>
          <w:sz w:val="20"/>
          <w:szCs w:val="20"/>
        </w:rPr>
        <w:t>Prodavatelj proda</w:t>
      </w:r>
      <w:r w:rsidR="00C9513A" w:rsidRPr="00E61AEA">
        <w:rPr>
          <w:rFonts w:ascii="Arial" w:hAnsi="Arial" w:cs="Arial"/>
          <w:color w:val="000000"/>
          <w:sz w:val="20"/>
          <w:szCs w:val="20"/>
        </w:rPr>
        <w:t>o</w:t>
      </w:r>
      <w:r w:rsidR="00105284" w:rsidRPr="00E61AEA">
        <w:rPr>
          <w:rFonts w:ascii="Arial" w:hAnsi="Arial" w:cs="Arial"/>
          <w:color w:val="000000"/>
          <w:sz w:val="20"/>
          <w:szCs w:val="20"/>
        </w:rPr>
        <w:t xml:space="preserve"> ili će prodati</w:t>
      </w:r>
      <w:r w:rsidR="00DD0155" w:rsidRPr="00E61AEA">
        <w:rPr>
          <w:rFonts w:ascii="Arial" w:hAnsi="Arial" w:cs="Arial"/>
          <w:color w:val="000000"/>
          <w:sz w:val="20"/>
          <w:szCs w:val="20"/>
        </w:rPr>
        <w:t xml:space="preserve"> Kupcu</w:t>
      </w:r>
      <w:r w:rsidR="00FE33D5" w:rsidRPr="00E61AEA">
        <w:rPr>
          <w:rFonts w:ascii="Arial" w:hAnsi="Arial" w:cs="Arial"/>
          <w:color w:val="000000"/>
          <w:sz w:val="20"/>
          <w:szCs w:val="20"/>
        </w:rPr>
        <w:t xml:space="preserve"> t</w:t>
      </w:r>
      <w:r w:rsidR="008A0505" w:rsidRPr="00E61AEA">
        <w:rPr>
          <w:rFonts w:ascii="Arial" w:hAnsi="Arial" w:cs="Arial"/>
          <w:color w:val="000000"/>
          <w:sz w:val="20"/>
          <w:szCs w:val="20"/>
        </w:rPr>
        <w:t>om</w:t>
      </w:r>
      <w:r w:rsidR="00FE33D5" w:rsidRPr="00E61AEA">
        <w:rPr>
          <w:rFonts w:ascii="Arial" w:hAnsi="Arial" w:cs="Arial"/>
          <w:color w:val="000000"/>
          <w:sz w:val="20"/>
          <w:szCs w:val="20"/>
        </w:rPr>
        <w:t xml:space="preserve"> Transakcij</w:t>
      </w:r>
      <w:r w:rsidR="008A0505" w:rsidRPr="00E61AEA">
        <w:rPr>
          <w:rFonts w:ascii="Arial" w:hAnsi="Arial" w:cs="Arial"/>
          <w:color w:val="000000"/>
          <w:sz w:val="20"/>
          <w:szCs w:val="20"/>
        </w:rPr>
        <w:t>om</w:t>
      </w:r>
      <w:r w:rsidR="00DD0155" w:rsidRPr="00E61AEA">
        <w:rPr>
          <w:rFonts w:ascii="Arial" w:hAnsi="Arial" w:cs="Arial"/>
          <w:color w:val="000000"/>
          <w:sz w:val="20"/>
          <w:szCs w:val="20"/>
        </w:rPr>
        <w:t>,</w:t>
      </w:r>
      <w:r w:rsidR="00223B9B"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kao i </w:t>
      </w:r>
      <w:r w:rsidR="00091923" w:rsidRPr="00E61AEA">
        <w:rPr>
          <w:rFonts w:ascii="Arial" w:hAnsi="Arial" w:cs="Arial"/>
          <w:color w:val="000000"/>
          <w:sz w:val="20"/>
          <w:szCs w:val="20"/>
        </w:rPr>
        <w:t>bilo koji N</w:t>
      </w:r>
      <w:r w:rsidR="00DD0155" w:rsidRPr="00E61AEA">
        <w:rPr>
          <w:rFonts w:ascii="Arial" w:hAnsi="Arial" w:cs="Arial"/>
          <w:color w:val="000000"/>
          <w:sz w:val="20"/>
          <w:szCs w:val="20"/>
        </w:rPr>
        <w:t xml:space="preserve">ovi kupljeni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091923" w:rsidRPr="00E61AEA">
        <w:rPr>
          <w:rFonts w:ascii="Arial" w:hAnsi="Arial" w:cs="Arial"/>
          <w:color w:val="000000"/>
          <w:sz w:val="20"/>
          <w:szCs w:val="20"/>
        </w:rPr>
        <w:t xml:space="preserve">koje </w:t>
      </w:r>
      <w:r w:rsidR="00C9513A" w:rsidRPr="00E61AEA">
        <w:rPr>
          <w:rFonts w:ascii="Arial" w:hAnsi="Arial" w:cs="Arial"/>
          <w:color w:val="000000"/>
          <w:sz w:val="20"/>
          <w:szCs w:val="20"/>
        </w:rPr>
        <w:t>je Prodavatelj prenio</w:t>
      </w:r>
      <w:r w:rsidR="00091923" w:rsidRPr="00E61AEA">
        <w:rPr>
          <w:rFonts w:ascii="Arial" w:hAnsi="Arial" w:cs="Arial"/>
          <w:color w:val="000000"/>
          <w:sz w:val="20"/>
          <w:szCs w:val="20"/>
        </w:rPr>
        <w:t xml:space="preserve"> Kupcu </w:t>
      </w:r>
      <w:r w:rsidR="00DD0155" w:rsidRPr="00E61AEA">
        <w:rPr>
          <w:rFonts w:ascii="Arial" w:hAnsi="Arial" w:cs="Arial"/>
          <w:color w:val="000000"/>
          <w:sz w:val="20"/>
          <w:szCs w:val="20"/>
        </w:rPr>
        <w:t>u skladu s člankom 1</w:t>
      </w:r>
      <w:r w:rsidR="002B39E4" w:rsidRPr="00E61AEA">
        <w:rPr>
          <w:rFonts w:ascii="Arial" w:hAnsi="Arial" w:cs="Arial"/>
          <w:color w:val="000000"/>
          <w:sz w:val="20"/>
          <w:szCs w:val="20"/>
        </w:rPr>
        <w:t>3</w:t>
      </w:r>
      <w:r w:rsidR="00DD0155" w:rsidRPr="00E61AEA">
        <w:rPr>
          <w:rFonts w:ascii="Arial" w:hAnsi="Arial" w:cs="Arial"/>
          <w:color w:val="000000"/>
          <w:sz w:val="20"/>
          <w:szCs w:val="20"/>
        </w:rPr>
        <w:t>. ovog Ugovora</w:t>
      </w:r>
      <w:r w:rsidR="00091923" w:rsidRPr="00E61AEA">
        <w:rPr>
          <w:rFonts w:ascii="Arial" w:hAnsi="Arial" w:cs="Arial"/>
          <w:color w:val="000000"/>
          <w:sz w:val="20"/>
          <w:szCs w:val="20"/>
        </w:rPr>
        <w:t xml:space="preserve"> </w:t>
      </w:r>
      <w:r w:rsidR="00FE33D5" w:rsidRPr="00E61AEA">
        <w:rPr>
          <w:rFonts w:ascii="Arial" w:hAnsi="Arial" w:cs="Arial"/>
          <w:color w:val="000000"/>
          <w:sz w:val="20"/>
          <w:szCs w:val="20"/>
        </w:rPr>
        <w:t>u toj Transakciji</w:t>
      </w:r>
      <w:r w:rsidR="005C6765" w:rsidRPr="00E61AEA">
        <w:rPr>
          <w:rFonts w:ascii="Arial" w:hAnsi="Arial" w:cs="Arial"/>
          <w:color w:val="000000"/>
          <w:sz w:val="20"/>
          <w:szCs w:val="20"/>
        </w:rPr>
        <w:t>;</w:t>
      </w:r>
    </w:p>
    <w:p w14:paraId="59799F4D" w14:textId="77777777" w:rsidR="00223B9B" w:rsidRPr="00E61AEA" w:rsidRDefault="00223B9B" w:rsidP="00DD0155">
      <w:pPr>
        <w:autoSpaceDE w:val="0"/>
        <w:autoSpaceDN w:val="0"/>
        <w:adjustRightInd w:val="0"/>
        <w:rPr>
          <w:rFonts w:ascii="Arial" w:hAnsi="Arial" w:cs="Arial"/>
          <w:color w:val="000000"/>
          <w:sz w:val="20"/>
          <w:szCs w:val="20"/>
        </w:rPr>
      </w:pPr>
    </w:p>
    <w:p w14:paraId="29E13114" w14:textId="77777777" w:rsidR="00DD0155"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1066FE" w:rsidRPr="00E61AEA">
        <w:rPr>
          <w:rFonts w:ascii="Arial" w:hAnsi="Arial" w:cs="Arial"/>
          <w:color w:val="000000"/>
          <w:sz w:val="20"/>
          <w:szCs w:val="20"/>
        </w:rPr>
        <w:t>1</w:t>
      </w:r>
      <w:r w:rsidR="001C6897" w:rsidRPr="00E61AEA">
        <w:rPr>
          <w:rFonts w:ascii="Arial" w:hAnsi="Arial" w:cs="Arial"/>
          <w:color w:val="000000"/>
          <w:sz w:val="20"/>
          <w:szCs w:val="20"/>
        </w:rPr>
        <w:t>7</w:t>
      </w:r>
      <w:r w:rsidR="00DD0155" w:rsidRPr="00E61AEA">
        <w:rPr>
          <w:rFonts w:ascii="Arial" w:hAnsi="Arial" w:cs="Arial"/>
          <w:color w:val="000000"/>
          <w:sz w:val="20"/>
          <w:szCs w:val="20"/>
        </w:rPr>
        <w:t>. "</w:t>
      </w:r>
      <w:r w:rsidR="00DD0155" w:rsidRPr="00E61AEA">
        <w:rPr>
          <w:rFonts w:ascii="Arial" w:hAnsi="Arial" w:cs="Arial"/>
          <w:b/>
          <w:color w:val="000000"/>
          <w:sz w:val="20"/>
          <w:szCs w:val="20"/>
        </w:rPr>
        <w:t>Kupovna cijena</w:t>
      </w:r>
      <w:r w:rsidR="00DD0155" w:rsidRPr="00E61AEA">
        <w:rPr>
          <w:rFonts w:ascii="Arial" w:hAnsi="Arial" w:cs="Arial"/>
          <w:color w:val="000000"/>
          <w:sz w:val="20"/>
          <w:szCs w:val="20"/>
        </w:rPr>
        <w:t xml:space="preserve">" </w:t>
      </w:r>
      <w:r w:rsidR="00091923" w:rsidRPr="00E61AEA">
        <w:rPr>
          <w:rFonts w:ascii="Arial" w:hAnsi="Arial" w:cs="Arial"/>
          <w:color w:val="000000"/>
          <w:sz w:val="20"/>
          <w:szCs w:val="20"/>
        </w:rPr>
        <w:t>(</w:t>
      </w:r>
      <w:r w:rsidR="00091923" w:rsidRPr="00E61AEA">
        <w:rPr>
          <w:rFonts w:ascii="Arial" w:hAnsi="Arial" w:cs="Arial"/>
          <w:i/>
          <w:color w:val="000000"/>
          <w:sz w:val="20"/>
          <w:szCs w:val="20"/>
        </w:rPr>
        <w:t>Purchase Price</w:t>
      </w:r>
      <w:r w:rsidR="00091923" w:rsidRPr="00E61AEA">
        <w:rPr>
          <w:rFonts w:ascii="Arial" w:hAnsi="Arial" w:cs="Arial"/>
          <w:color w:val="000000"/>
          <w:sz w:val="20"/>
          <w:szCs w:val="20"/>
        </w:rPr>
        <w:t xml:space="preserve">) </w:t>
      </w:r>
      <w:r w:rsidR="00DD0155" w:rsidRPr="00E61AEA">
        <w:rPr>
          <w:rFonts w:ascii="Arial" w:hAnsi="Arial" w:cs="Arial"/>
          <w:color w:val="000000"/>
          <w:sz w:val="20"/>
          <w:szCs w:val="20"/>
        </w:rPr>
        <w:t>je</w:t>
      </w:r>
      <w:r w:rsidR="00091923"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00091923" w:rsidRPr="00E61AEA">
        <w:rPr>
          <w:rFonts w:ascii="Arial" w:hAnsi="Arial" w:cs="Arial"/>
          <w:color w:val="000000"/>
          <w:sz w:val="20"/>
          <w:szCs w:val="20"/>
        </w:rPr>
        <w:t xml:space="preserve">na Datum kupnje, cijena po </w:t>
      </w:r>
      <w:r w:rsidR="00DD0155" w:rsidRPr="00E61AEA">
        <w:rPr>
          <w:rFonts w:ascii="Arial" w:hAnsi="Arial" w:cs="Arial"/>
          <w:color w:val="000000"/>
          <w:sz w:val="20"/>
          <w:szCs w:val="20"/>
        </w:rPr>
        <w:t>koj</w:t>
      </w:r>
      <w:r w:rsidR="00091923" w:rsidRPr="00E61AEA">
        <w:rPr>
          <w:rFonts w:ascii="Arial" w:hAnsi="Arial" w:cs="Arial"/>
          <w:color w:val="000000"/>
          <w:sz w:val="20"/>
          <w:szCs w:val="20"/>
        </w:rPr>
        <w:t>oj</w:t>
      </w:r>
      <w:r w:rsidR="00DD0155" w:rsidRPr="00E61AEA">
        <w:rPr>
          <w:rFonts w:ascii="Arial" w:hAnsi="Arial" w:cs="Arial"/>
          <w:color w:val="000000"/>
          <w:sz w:val="20"/>
          <w:szCs w:val="20"/>
        </w:rPr>
        <w:t xml:space="preserve"> </w:t>
      </w:r>
      <w:r w:rsidR="00FE33D5" w:rsidRPr="00E61AEA">
        <w:rPr>
          <w:rFonts w:ascii="Arial" w:hAnsi="Arial" w:cs="Arial"/>
          <w:color w:val="000000"/>
          <w:sz w:val="20"/>
          <w:szCs w:val="20"/>
        </w:rPr>
        <w:t xml:space="preserve">je </w:t>
      </w:r>
      <w:r w:rsidR="00223B9B" w:rsidRPr="00E61AEA">
        <w:rPr>
          <w:rFonts w:ascii="Arial" w:hAnsi="Arial" w:cs="Arial"/>
          <w:color w:val="000000"/>
          <w:sz w:val="20"/>
          <w:szCs w:val="20"/>
        </w:rPr>
        <w:t>Prodavatelj</w:t>
      </w:r>
      <w:r w:rsidR="00091923" w:rsidRPr="00E61AEA">
        <w:rPr>
          <w:rFonts w:ascii="Arial" w:hAnsi="Arial" w:cs="Arial"/>
          <w:color w:val="000000"/>
          <w:sz w:val="20"/>
          <w:szCs w:val="20"/>
        </w:rPr>
        <w:t xml:space="preserve"> prodao</w:t>
      </w:r>
      <w:r w:rsidR="00105284" w:rsidRPr="00E61AEA">
        <w:rPr>
          <w:rFonts w:ascii="Arial" w:hAnsi="Arial" w:cs="Arial"/>
          <w:color w:val="000000"/>
          <w:sz w:val="20"/>
          <w:szCs w:val="20"/>
        </w:rPr>
        <w:t xml:space="preserve"> ili će prodati</w:t>
      </w:r>
      <w:r w:rsidR="00091923" w:rsidRPr="00E61AEA">
        <w:rPr>
          <w:rFonts w:ascii="Arial" w:hAnsi="Arial" w:cs="Arial"/>
          <w:color w:val="000000"/>
          <w:sz w:val="20"/>
          <w:szCs w:val="20"/>
        </w:rPr>
        <w:t xml:space="preserve"> K</w:t>
      </w:r>
      <w:r w:rsidR="00223B9B" w:rsidRPr="00E61AEA">
        <w:rPr>
          <w:rFonts w:ascii="Arial" w:hAnsi="Arial" w:cs="Arial"/>
          <w:color w:val="000000"/>
          <w:sz w:val="20"/>
          <w:szCs w:val="20"/>
        </w:rPr>
        <w:t xml:space="preserve">upljene </w:t>
      </w:r>
      <w:r w:rsidR="00A26389" w:rsidRPr="00E61AEA">
        <w:rPr>
          <w:rFonts w:ascii="Arial" w:hAnsi="Arial" w:cs="Arial"/>
          <w:color w:val="000000"/>
          <w:sz w:val="20"/>
          <w:szCs w:val="20"/>
        </w:rPr>
        <w:t xml:space="preserve">financijske instrumente </w:t>
      </w:r>
      <w:r w:rsidR="00091923" w:rsidRPr="00E61AEA">
        <w:rPr>
          <w:rFonts w:ascii="Arial" w:hAnsi="Arial" w:cs="Arial"/>
          <w:color w:val="000000"/>
          <w:sz w:val="20"/>
          <w:szCs w:val="20"/>
        </w:rPr>
        <w:t>Kupcu</w:t>
      </w:r>
      <w:r w:rsidR="005C6765" w:rsidRPr="00E61AEA">
        <w:rPr>
          <w:rFonts w:ascii="Arial" w:hAnsi="Arial" w:cs="Arial"/>
          <w:color w:val="000000"/>
          <w:sz w:val="20"/>
          <w:szCs w:val="20"/>
        </w:rPr>
        <w:t>;</w:t>
      </w:r>
    </w:p>
    <w:p w14:paraId="3F249984" w14:textId="77777777" w:rsidR="00DA304A" w:rsidRPr="00E61AEA" w:rsidRDefault="00DA304A" w:rsidP="00DA304A">
      <w:pPr>
        <w:autoSpaceDE w:val="0"/>
        <w:autoSpaceDN w:val="0"/>
        <w:adjustRightInd w:val="0"/>
        <w:jc w:val="both"/>
        <w:rPr>
          <w:rFonts w:ascii="Arial" w:hAnsi="Arial" w:cs="Arial"/>
          <w:color w:val="000000"/>
          <w:sz w:val="20"/>
          <w:szCs w:val="20"/>
        </w:rPr>
      </w:pPr>
    </w:p>
    <w:p w14:paraId="7A224134"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1</w:t>
      </w:r>
      <w:r w:rsidR="001C6897" w:rsidRPr="00E61AEA">
        <w:rPr>
          <w:rFonts w:ascii="Arial" w:hAnsi="Arial" w:cs="Arial"/>
          <w:color w:val="000000"/>
          <w:sz w:val="20"/>
          <w:szCs w:val="20"/>
        </w:rPr>
        <w:t>8</w:t>
      </w:r>
      <w:r w:rsidRPr="00E61AEA">
        <w:rPr>
          <w:rFonts w:ascii="Arial" w:hAnsi="Arial" w:cs="Arial"/>
          <w:color w:val="000000"/>
          <w:sz w:val="20"/>
          <w:szCs w:val="20"/>
        </w:rPr>
        <w:t>. "</w:t>
      </w:r>
      <w:r w:rsidRPr="00E61AEA">
        <w:rPr>
          <w:rFonts w:ascii="Arial" w:hAnsi="Arial" w:cs="Arial"/>
          <w:b/>
          <w:color w:val="000000"/>
          <w:sz w:val="20"/>
          <w:szCs w:val="20"/>
        </w:rPr>
        <w:t>Maržni financijski instrumenti</w:t>
      </w:r>
      <w:r w:rsidRPr="00E61AEA">
        <w:rPr>
          <w:rFonts w:ascii="Arial" w:hAnsi="Arial" w:cs="Arial"/>
          <w:color w:val="000000"/>
          <w:sz w:val="20"/>
          <w:szCs w:val="20"/>
        </w:rPr>
        <w:t xml:space="preserve">" </w:t>
      </w:r>
      <w:r w:rsidRPr="00E61AEA">
        <w:rPr>
          <w:rFonts w:ascii="Arial" w:hAnsi="Arial" w:cs="Arial"/>
          <w:iCs/>
          <w:color w:val="000000"/>
          <w:sz w:val="20"/>
          <w:szCs w:val="20"/>
        </w:rPr>
        <w:t>(</w:t>
      </w:r>
      <w:r w:rsidRPr="00E61AEA">
        <w:rPr>
          <w:rFonts w:ascii="Arial" w:hAnsi="Arial" w:cs="Arial"/>
          <w:i/>
          <w:iCs/>
          <w:color w:val="000000"/>
          <w:sz w:val="20"/>
          <w:szCs w:val="20"/>
        </w:rPr>
        <w:t>Margin Securities</w:t>
      </w:r>
      <w:r w:rsidRPr="00E61AEA">
        <w:rPr>
          <w:rFonts w:ascii="Arial" w:hAnsi="Arial" w:cs="Arial"/>
          <w:iCs/>
          <w:color w:val="000000"/>
          <w:sz w:val="20"/>
          <w:szCs w:val="20"/>
        </w:rPr>
        <w:t>),</w:t>
      </w:r>
      <w:r w:rsidRPr="00E61AEA">
        <w:rPr>
          <w:rFonts w:ascii="Arial" w:hAnsi="Arial" w:cs="Arial"/>
          <w:i/>
          <w:iCs/>
          <w:color w:val="000000"/>
          <w:sz w:val="20"/>
          <w:szCs w:val="20"/>
        </w:rPr>
        <w:t xml:space="preserve"> </w:t>
      </w:r>
      <w:r w:rsidRPr="00E61AEA">
        <w:rPr>
          <w:rFonts w:ascii="Arial" w:hAnsi="Arial" w:cs="Arial"/>
          <w:color w:val="000000"/>
          <w:sz w:val="20"/>
          <w:szCs w:val="20"/>
        </w:rPr>
        <w:t>vezano uz Prijenos marže, su Financijski instrumenti</w:t>
      </w:r>
      <w:r w:rsidR="00E6224F" w:rsidRPr="00E61AEA">
        <w:rPr>
          <w:rFonts w:ascii="Arial" w:hAnsi="Arial" w:cs="Arial"/>
          <w:color w:val="000000"/>
          <w:sz w:val="20"/>
          <w:szCs w:val="20"/>
        </w:rPr>
        <w:t xml:space="preserve"> one vrste i vrijednosti (na koje je prim</w:t>
      </w:r>
      <w:r w:rsidR="00950D63" w:rsidRPr="00E61AEA">
        <w:rPr>
          <w:rFonts w:ascii="Arial" w:hAnsi="Arial" w:cs="Arial"/>
          <w:color w:val="000000"/>
          <w:sz w:val="20"/>
          <w:szCs w:val="20"/>
        </w:rPr>
        <w:t>i</w:t>
      </w:r>
      <w:r w:rsidR="00E6224F" w:rsidRPr="00E61AEA">
        <w:rPr>
          <w:rFonts w:ascii="Arial" w:hAnsi="Arial" w:cs="Arial"/>
          <w:color w:val="000000"/>
          <w:sz w:val="20"/>
          <w:szCs w:val="20"/>
        </w:rPr>
        <w:t xml:space="preserve">jenjen </w:t>
      </w:r>
      <w:r w:rsidR="00984FD8" w:rsidRPr="00E61AEA">
        <w:rPr>
          <w:rFonts w:ascii="Arial" w:hAnsi="Arial" w:cs="Arial"/>
          <w:color w:val="000000"/>
          <w:sz w:val="20"/>
          <w:szCs w:val="20"/>
        </w:rPr>
        <w:t>Maržni postotak</w:t>
      </w:r>
      <w:r w:rsidR="00E6224F" w:rsidRPr="00E61AEA">
        <w:rPr>
          <w:rFonts w:ascii="Arial" w:hAnsi="Arial" w:cs="Arial"/>
          <w:color w:val="000000"/>
          <w:sz w:val="20"/>
          <w:szCs w:val="20"/>
        </w:rPr>
        <w:t xml:space="preserve">, </w:t>
      </w:r>
      <w:r w:rsidR="00950D63" w:rsidRPr="00E61AEA">
        <w:rPr>
          <w:rFonts w:ascii="Arial" w:hAnsi="Arial" w:cs="Arial"/>
          <w:color w:val="000000"/>
          <w:sz w:val="20"/>
          <w:szCs w:val="20"/>
        </w:rPr>
        <w:t>ako</w:t>
      </w:r>
      <w:r w:rsidR="00E6224F" w:rsidRPr="00E61AEA">
        <w:rPr>
          <w:rFonts w:ascii="Arial" w:hAnsi="Arial" w:cs="Arial"/>
          <w:color w:val="000000"/>
          <w:sz w:val="20"/>
          <w:szCs w:val="20"/>
        </w:rPr>
        <w:t xml:space="preserve"> postoji)</w:t>
      </w:r>
      <w:r w:rsidRPr="00E61AEA">
        <w:rPr>
          <w:rFonts w:ascii="Arial" w:hAnsi="Arial" w:cs="Arial"/>
          <w:color w:val="000000"/>
          <w:sz w:val="20"/>
          <w:szCs w:val="20"/>
        </w:rPr>
        <w:t xml:space="preserve"> koji su prihvatljivi Strani koja je uputila poziv za takav Prijenos marže</w:t>
      </w:r>
      <w:r w:rsidR="005C6765" w:rsidRPr="00E61AEA">
        <w:rPr>
          <w:rFonts w:ascii="Arial" w:hAnsi="Arial" w:cs="Arial"/>
          <w:color w:val="000000"/>
          <w:sz w:val="20"/>
          <w:szCs w:val="20"/>
        </w:rPr>
        <w:t>;</w:t>
      </w:r>
    </w:p>
    <w:p w14:paraId="0F2C6972" w14:textId="77777777" w:rsidR="00223B9B" w:rsidRPr="00E61AEA" w:rsidRDefault="00223B9B" w:rsidP="00223B9B">
      <w:pPr>
        <w:autoSpaceDE w:val="0"/>
        <w:autoSpaceDN w:val="0"/>
        <w:adjustRightInd w:val="0"/>
        <w:jc w:val="both"/>
        <w:rPr>
          <w:rFonts w:ascii="Arial" w:hAnsi="Arial" w:cs="Arial"/>
          <w:color w:val="000000"/>
          <w:sz w:val="20"/>
          <w:szCs w:val="20"/>
        </w:rPr>
      </w:pPr>
    </w:p>
    <w:p w14:paraId="35D5F023" w14:textId="77777777" w:rsidR="00DD0155"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1066FE" w:rsidRPr="00E61AEA">
        <w:rPr>
          <w:rFonts w:ascii="Arial" w:hAnsi="Arial" w:cs="Arial"/>
          <w:color w:val="000000"/>
          <w:sz w:val="20"/>
          <w:szCs w:val="20"/>
        </w:rPr>
        <w:t>1</w:t>
      </w:r>
      <w:r w:rsidR="001C6897" w:rsidRPr="00E61AEA">
        <w:rPr>
          <w:rFonts w:ascii="Arial" w:hAnsi="Arial" w:cs="Arial"/>
          <w:color w:val="000000"/>
          <w:sz w:val="20"/>
          <w:szCs w:val="20"/>
        </w:rPr>
        <w:t>9</w:t>
      </w:r>
      <w:r w:rsidR="00DD0155" w:rsidRPr="00E61AEA">
        <w:rPr>
          <w:rFonts w:ascii="Arial" w:hAnsi="Arial" w:cs="Arial"/>
          <w:color w:val="000000"/>
          <w:sz w:val="20"/>
          <w:szCs w:val="20"/>
        </w:rPr>
        <w:t>. "</w:t>
      </w:r>
      <w:r w:rsidR="0048531E" w:rsidRPr="00E61AEA">
        <w:rPr>
          <w:rFonts w:ascii="Arial" w:hAnsi="Arial" w:cs="Arial"/>
          <w:b/>
          <w:color w:val="000000"/>
          <w:sz w:val="20"/>
          <w:szCs w:val="20"/>
        </w:rPr>
        <w:t xml:space="preserve">Maržni </w:t>
      </w:r>
      <w:r w:rsidR="00FE33D5" w:rsidRPr="00E61AEA">
        <w:rPr>
          <w:rFonts w:ascii="Arial" w:hAnsi="Arial" w:cs="Arial"/>
          <w:b/>
          <w:color w:val="000000"/>
          <w:sz w:val="20"/>
          <w:szCs w:val="20"/>
        </w:rPr>
        <w:t>omjer</w:t>
      </w:r>
      <w:r w:rsidR="00DD0155" w:rsidRPr="00E61AEA">
        <w:rPr>
          <w:rFonts w:ascii="Arial" w:hAnsi="Arial" w:cs="Arial"/>
          <w:color w:val="000000"/>
          <w:sz w:val="20"/>
          <w:szCs w:val="20"/>
        </w:rPr>
        <w:t xml:space="preserve">" </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Margin Ratio</w:t>
      </w:r>
      <w:r w:rsidR="00DD0155" w:rsidRPr="00E61AEA">
        <w:rPr>
          <w:rFonts w:ascii="Arial" w:hAnsi="Arial" w:cs="Arial"/>
          <w:iCs/>
          <w:color w:val="000000"/>
          <w:sz w:val="20"/>
          <w:szCs w:val="20"/>
        </w:rPr>
        <w:t>)</w:t>
      </w:r>
      <w:r w:rsidR="0048531E" w:rsidRPr="00E61AEA">
        <w:rPr>
          <w:rFonts w:ascii="Arial" w:hAnsi="Arial" w:cs="Arial"/>
          <w:iCs/>
          <w:color w:val="000000"/>
          <w:sz w:val="20"/>
          <w:szCs w:val="20"/>
        </w:rPr>
        <w:t>,</w:t>
      </w:r>
      <w:r w:rsidR="00DD0155" w:rsidRPr="00E61AEA">
        <w:rPr>
          <w:rFonts w:ascii="Arial" w:hAnsi="Arial" w:cs="Arial"/>
          <w:i/>
          <w:iCs/>
          <w:color w:val="000000"/>
          <w:sz w:val="20"/>
          <w:szCs w:val="20"/>
        </w:rPr>
        <w:t xml:space="preserve"> </w:t>
      </w:r>
      <w:r w:rsidR="00BB2298" w:rsidRPr="00E61AEA">
        <w:rPr>
          <w:rFonts w:ascii="Arial" w:hAnsi="Arial" w:cs="Arial"/>
          <w:color w:val="000000"/>
          <w:sz w:val="20"/>
          <w:szCs w:val="20"/>
        </w:rPr>
        <w:t>vezano uz</w:t>
      </w:r>
      <w:r w:rsidR="00A10124" w:rsidRPr="00E61AEA">
        <w:rPr>
          <w:rFonts w:ascii="Arial" w:hAnsi="Arial" w:cs="Arial"/>
          <w:color w:val="000000"/>
          <w:sz w:val="20"/>
          <w:szCs w:val="20"/>
        </w:rPr>
        <w:t xml:space="preserve"> Transakciju</w:t>
      </w:r>
      <w:r w:rsidR="00882B56" w:rsidRPr="00E61AEA">
        <w:rPr>
          <w:rFonts w:ascii="Arial" w:hAnsi="Arial" w:cs="Arial"/>
          <w:color w:val="000000"/>
          <w:sz w:val="20"/>
          <w:szCs w:val="20"/>
        </w:rPr>
        <w:t>,</w:t>
      </w:r>
      <w:r w:rsidR="00A10124" w:rsidRPr="00E61AEA">
        <w:rPr>
          <w:rFonts w:ascii="Arial" w:hAnsi="Arial" w:cs="Arial"/>
          <w:iCs/>
          <w:color w:val="000000"/>
          <w:sz w:val="20"/>
          <w:szCs w:val="20"/>
        </w:rPr>
        <w:t xml:space="preserve"> </w:t>
      </w:r>
      <w:r w:rsidR="00C5791C" w:rsidRPr="00E61AEA">
        <w:rPr>
          <w:rFonts w:ascii="Arial" w:hAnsi="Arial" w:cs="Arial"/>
          <w:color w:val="000000"/>
          <w:sz w:val="20"/>
          <w:szCs w:val="20"/>
        </w:rPr>
        <w:t>je</w:t>
      </w:r>
      <w:r w:rsidR="00223B9B" w:rsidRPr="00E61AEA">
        <w:rPr>
          <w:rFonts w:ascii="Arial" w:hAnsi="Arial" w:cs="Arial"/>
          <w:color w:val="000000"/>
          <w:sz w:val="20"/>
          <w:szCs w:val="20"/>
        </w:rPr>
        <w:t xml:space="preserve"> </w:t>
      </w:r>
      <w:r w:rsidR="00C5791C" w:rsidRPr="00E61AEA">
        <w:rPr>
          <w:rFonts w:ascii="Arial" w:hAnsi="Arial" w:cs="Arial"/>
          <w:color w:val="000000"/>
          <w:sz w:val="20"/>
          <w:szCs w:val="20"/>
        </w:rPr>
        <w:t>T</w:t>
      </w:r>
      <w:r w:rsidR="00DD0155" w:rsidRPr="00E61AEA">
        <w:rPr>
          <w:rFonts w:ascii="Arial" w:hAnsi="Arial" w:cs="Arial"/>
          <w:color w:val="000000"/>
          <w:sz w:val="20"/>
          <w:szCs w:val="20"/>
        </w:rPr>
        <w:t>ržišn</w:t>
      </w:r>
      <w:r w:rsidR="00E6224F" w:rsidRPr="00E61AEA">
        <w:rPr>
          <w:rFonts w:ascii="Arial" w:hAnsi="Arial" w:cs="Arial"/>
          <w:color w:val="000000"/>
          <w:sz w:val="20"/>
          <w:szCs w:val="20"/>
        </w:rPr>
        <w:t>a</w:t>
      </w:r>
      <w:r w:rsidR="00DD0155" w:rsidRPr="00E61AEA">
        <w:rPr>
          <w:rFonts w:ascii="Arial" w:hAnsi="Arial" w:cs="Arial"/>
          <w:color w:val="000000"/>
          <w:sz w:val="20"/>
          <w:szCs w:val="20"/>
        </w:rPr>
        <w:t xml:space="preserve"> vrijednost </w:t>
      </w:r>
      <w:r w:rsidR="00C5791C" w:rsidRPr="00E61AEA">
        <w:rPr>
          <w:rFonts w:ascii="Arial" w:hAnsi="Arial" w:cs="Arial"/>
          <w:color w:val="000000"/>
          <w:sz w:val="20"/>
          <w:szCs w:val="20"/>
        </w:rPr>
        <w:t>K</w:t>
      </w:r>
      <w:r w:rsidR="00DD0155" w:rsidRPr="00E61AEA">
        <w:rPr>
          <w:rFonts w:ascii="Arial" w:hAnsi="Arial" w:cs="Arial"/>
          <w:color w:val="000000"/>
          <w:sz w:val="20"/>
          <w:szCs w:val="20"/>
        </w:rPr>
        <w:t xml:space="preserve">upljenih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C5791C" w:rsidRPr="00E61AEA">
        <w:rPr>
          <w:rFonts w:ascii="Arial" w:hAnsi="Arial" w:cs="Arial"/>
          <w:color w:val="000000"/>
          <w:sz w:val="20"/>
          <w:szCs w:val="20"/>
        </w:rPr>
        <w:t>u vrijeme</w:t>
      </w:r>
      <w:r w:rsidR="00223B9B" w:rsidRPr="00E61AEA">
        <w:rPr>
          <w:rFonts w:ascii="Arial" w:hAnsi="Arial" w:cs="Arial"/>
          <w:color w:val="000000"/>
          <w:sz w:val="20"/>
          <w:szCs w:val="20"/>
        </w:rPr>
        <w:t xml:space="preserve"> </w:t>
      </w:r>
      <w:r w:rsidR="0048531E" w:rsidRPr="00E61AEA">
        <w:rPr>
          <w:rFonts w:ascii="Arial" w:hAnsi="Arial" w:cs="Arial"/>
          <w:color w:val="000000"/>
          <w:sz w:val="20"/>
          <w:szCs w:val="20"/>
        </w:rPr>
        <w:t>sklapanja</w:t>
      </w:r>
      <w:r w:rsidR="00DD0155" w:rsidRPr="00E61AEA">
        <w:rPr>
          <w:rFonts w:ascii="Arial" w:hAnsi="Arial" w:cs="Arial"/>
          <w:color w:val="000000"/>
          <w:sz w:val="20"/>
          <w:szCs w:val="20"/>
        </w:rPr>
        <w:t xml:space="preserve"> Transakcij</w:t>
      </w:r>
      <w:r w:rsidR="0048531E" w:rsidRPr="00E61AEA">
        <w:rPr>
          <w:rFonts w:ascii="Arial" w:hAnsi="Arial" w:cs="Arial"/>
          <w:color w:val="000000"/>
          <w:sz w:val="20"/>
          <w:szCs w:val="20"/>
        </w:rPr>
        <w:t>e</w:t>
      </w:r>
      <w:r w:rsidR="00DD0155" w:rsidRPr="00E61AEA">
        <w:rPr>
          <w:rFonts w:ascii="Arial" w:hAnsi="Arial" w:cs="Arial"/>
          <w:color w:val="000000"/>
          <w:sz w:val="20"/>
          <w:szCs w:val="20"/>
        </w:rPr>
        <w:t xml:space="preserve"> </w:t>
      </w:r>
      <w:r w:rsidR="000C195E" w:rsidRPr="00E61AEA">
        <w:rPr>
          <w:rFonts w:ascii="Arial" w:hAnsi="Arial" w:cs="Arial"/>
          <w:color w:val="000000"/>
          <w:sz w:val="20"/>
          <w:szCs w:val="20"/>
        </w:rPr>
        <w:t>podijeljena</w:t>
      </w:r>
      <w:r w:rsidR="00E6224F" w:rsidRPr="00E61AEA">
        <w:rPr>
          <w:rFonts w:ascii="Arial" w:hAnsi="Arial" w:cs="Arial"/>
          <w:color w:val="000000"/>
          <w:sz w:val="20"/>
          <w:szCs w:val="20"/>
        </w:rPr>
        <w:t xml:space="preserve"> s</w:t>
      </w:r>
      <w:r w:rsidR="00DD0155" w:rsidRPr="00E61AEA">
        <w:rPr>
          <w:rFonts w:ascii="Arial" w:hAnsi="Arial" w:cs="Arial"/>
          <w:color w:val="000000"/>
          <w:sz w:val="20"/>
          <w:szCs w:val="20"/>
        </w:rPr>
        <w:t xml:space="preserve"> </w:t>
      </w:r>
      <w:r w:rsidR="00C5791C" w:rsidRPr="00E61AEA">
        <w:rPr>
          <w:rFonts w:ascii="Arial" w:hAnsi="Arial" w:cs="Arial"/>
          <w:color w:val="000000"/>
          <w:sz w:val="20"/>
          <w:szCs w:val="20"/>
        </w:rPr>
        <w:t>K</w:t>
      </w:r>
      <w:r w:rsidR="00DD0155" w:rsidRPr="00E61AEA">
        <w:rPr>
          <w:rFonts w:ascii="Arial" w:hAnsi="Arial" w:cs="Arial"/>
          <w:color w:val="000000"/>
          <w:sz w:val="20"/>
          <w:szCs w:val="20"/>
        </w:rPr>
        <w:t>upovn</w:t>
      </w:r>
      <w:r w:rsidR="00E6224F" w:rsidRPr="00E61AEA">
        <w:rPr>
          <w:rFonts w:ascii="Arial" w:hAnsi="Arial" w:cs="Arial"/>
          <w:color w:val="000000"/>
          <w:sz w:val="20"/>
          <w:szCs w:val="20"/>
        </w:rPr>
        <w:t>om</w:t>
      </w:r>
      <w:r w:rsidR="00DD0155" w:rsidRPr="00E61AEA">
        <w:rPr>
          <w:rFonts w:ascii="Arial" w:hAnsi="Arial" w:cs="Arial"/>
          <w:color w:val="000000"/>
          <w:sz w:val="20"/>
          <w:szCs w:val="20"/>
        </w:rPr>
        <w:t xml:space="preserve"> cijen</w:t>
      </w:r>
      <w:r w:rsidR="00E6224F" w:rsidRPr="00E61AEA">
        <w:rPr>
          <w:rFonts w:ascii="Arial" w:hAnsi="Arial" w:cs="Arial"/>
          <w:color w:val="000000"/>
          <w:sz w:val="20"/>
          <w:szCs w:val="20"/>
        </w:rPr>
        <w:t>om</w:t>
      </w:r>
      <w:r w:rsidR="00DD0155" w:rsidRPr="00E61AEA">
        <w:rPr>
          <w:rFonts w:ascii="Arial" w:hAnsi="Arial" w:cs="Arial"/>
          <w:color w:val="000000"/>
          <w:sz w:val="20"/>
          <w:szCs w:val="20"/>
        </w:rPr>
        <w:t xml:space="preserve"> ili nek</w:t>
      </w:r>
      <w:r w:rsidR="00C5791C" w:rsidRPr="00E61AEA">
        <w:rPr>
          <w:rFonts w:ascii="Arial" w:hAnsi="Arial" w:cs="Arial"/>
          <w:color w:val="000000"/>
          <w:sz w:val="20"/>
          <w:szCs w:val="20"/>
        </w:rPr>
        <w:t>i</w:t>
      </w:r>
      <w:r w:rsidR="00DD0155" w:rsidRPr="00E61AEA">
        <w:rPr>
          <w:rFonts w:ascii="Arial" w:hAnsi="Arial" w:cs="Arial"/>
          <w:color w:val="000000"/>
          <w:sz w:val="20"/>
          <w:szCs w:val="20"/>
        </w:rPr>
        <w:t xml:space="preserve"> drug</w:t>
      </w:r>
      <w:r w:rsidR="00C5791C" w:rsidRPr="00E61AEA">
        <w:rPr>
          <w:rFonts w:ascii="Arial" w:hAnsi="Arial" w:cs="Arial"/>
          <w:color w:val="000000"/>
          <w:sz w:val="20"/>
          <w:szCs w:val="20"/>
        </w:rPr>
        <w:t>i</w:t>
      </w:r>
      <w:r w:rsidR="00DD0155" w:rsidRPr="00E61AEA">
        <w:rPr>
          <w:rFonts w:ascii="Arial" w:hAnsi="Arial" w:cs="Arial"/>
          <w:color w:val="000000"/>
          <w:sz w:val="20"/>
          <w:szCs w:val="20"/>
        </w:rPr>
        <w:t xml:space="preserve"> </w:t>
      </w:r>
      <w:r w:rsidR="00C5791C" w:rsidRPr="00E61AEA">
        <w:rPr>
          <w:rFonts w:ascii="Arial" w:hAnsi="Arial" w:cs="Arial"/>
          <w:color w:val="000000"/>
          <w:sz w:val="20"/>
          <w:szCs w:val="20"/>
        </w:rPr>
        <w:t>omjer</w:t>
      </w:r>
      <w:r w:rsidR="00DD0155" w:rsidRPr="00E61AEA">
        <w:rPr>
          <w:rFonts w:ascii="Arial" w:hAnsi="Arial" w:cs="Arial"/>
          <w:color w:val="000000"/>
          <w:sz w:val="20"/>
          <w:szCs w:val="20"/>
        </w:rPr>
        <w:t xml:space="preserve"> koj</w:t>
      </w:r>
      <w:r w:rsidR="0048531E" w:rsidRPr="00E61AEA">
        <w:rPr>
          <w:rFonts w:ascii="Arial" w:hAnsi="Arial" w:cs="Arial"/>
          <w:color w:val="000000"/>
          <w:sz w:val="20"/>
          <w:szCs w:val="20"/>
        </w:rPr>
        <w:t>i</w:t>
      </w:r>
      <w:r w:rsidR="00DD0155" w:rsidRPr="00E61AEA">
        <w:rPr>
          <w:rFonts w:ascii="Arial" w:hAnsi="Arial" w:cs="Arial"/>
          <w:color w:val="000000"/>
          <w:sz w:val="20"/>
          <w:szCs w:val="20"/>
        </w:rPr>
        <w:t xml:space="preserve"> su </w:t>
      </w:r>
      <w:r w:rsidR="00A47227" w:rsidRPr="00E61AEA">
        <w:rPr>
          <w:rFonts w:ascii="Arial" w:hAnsi="Arial" w:cs="Arial"/>
          <w:color w:val="000000"/>
          <w:sz w:val="20"/>
          <w:szCs w:val="20"/>
        </w:rPr>
        <w:t>S</w:t>
      </w:r>
      <w:r w:rsidR="00DD0155" w:rsidRPr="00E61AEA">
        <w:rPr>
          <w:rFonts w:ascii="Arial" w:hAnsi="Arial" w:cs="Arial"/>
          <w:color w:val="000000"/>
          <w:sz w:val="20"/>
          <w:szCs w:val="20"/>
        </w:rPr>
        <w:t>trane dogovorile</w:t>
      </w:r>
      <w:r w:rsidR="00C5791C" w:rsidRPr="00E61AEA">
        <w:rPr>
          <w:rFonts w:ascii="Arial" w:hAnsi="Arial" w:cs="Arial"/>
          <w:color w:val="000000"/>
          <w:sz w:val="20"/>
          <w:szCs w:val="20"/>
        </w:rPr>
        <w:t xml:space="preserve"> u svezi s tom Transakcijom</w:t>
      </w:r>
      <w:r w:rsidR="00DD0155" w:rsidRPr="00E61AEA">
        <w:rPr>
          <w:rFonts w:ascii="Arial" w:hAnsi="Arial" w:cs="Arial"/>
          <w:color w:val="000000"/>
          <w:sz w:val="20"/>
          <w:szCs w:val="20"/>
        </w:rPr>
        <w:t xml:space="preserve">. </w:t>
      </w:r>
      <w:r w:rsidR="0048531E" w:rsidRPr="00E61AEA">
        <w:rPr>
          <w:rFonts w:ascii="Arial" w:hAnsi="Arial" w:cs="Arial"/>
          <w:color w:val="000000"/>
          <w:sz w:val="20"/>
          <w:szCs w:val="20"/>
        </w:rPr>
        <w:t xml:space="preserve">Ako </w:t>
      </w:r>
      <w:r w:rsidR="00C5791C" w:rsidRPr="00E61AEA">
        <w:rPr>
          <w:rFonts w:ascii="Arial" w:hAnsi="Arial" w:cs="Arial"/>
          <w:color w:val="000000"/>
          <w:sz w:val="20"/>
          <w:szCs w:val="20"/>
        </w:rPr>
        <w:t>se</w:t>
      </w:r>
      <w:r w:rsidR="00DD0155" w:rsidRPr="00E61AEA">
        <w:rPr>
          <w:rFonts w:ascii="Arial" w:hAnsi="Arial" w:cs="Arial"/>
          <w:color w:val="000000"/>
          <w:sz w:val="20"/>
          <w:szCs w:val="20"/>
        </w:rPr>
        <w:t xml:space="preserve"> Transakcij</w:t>
      </w:r>
      <w:r w:rsidR="00C5791C" w:rsidRPr="00E61AEA">
        <w:rPr>
          <w:rFonts w:ascii="Arial" w:hAnsi="Arial" w:cs="Arial"/>
          <w:color w:val="000000"/>
          <w:sz w:val="20"/>
          <w:szCs w:val="20"/>
        </w:rPr>
        <w:t>a odnosi na</w:t>
      </w:r>
      <w:r w:rsidR="00FE33D5" w:rsidRPr="00E61AEA">
        <w:rPr>
          <w:rFonts w:ascii="Arial" w:hAnsi="Arial" w:cs="Arial"/>
          <w:color w:val="000000"/>
          <w:sz w:val="20"/>
          <w:szCs w:val="20"/>
        </w:rPr>
        <w:t xml:space="preserve"> </w:t>
      </w:r>
      <w:r w:rsidR="00B6221E" w:rsidRPr="00E61AEA">
        <w:rPr>
          <w:rFonts w:ascii="Arial" w:hAnsi="Arial" w:cs="Arial"/>
          <w:color w:val="000000"/>
          <w:sz w:val="20"/>
          <w:szCs w:val="20"/>
        </w:rPr>
        <w:t xml:space="preserve">Financijske </w:t>
      </w:r>
      <w:r w:rsidR="00A26389" w:rsidRPr="00E61AEA">
        <w:rPr>
          <w:rFonts w:ascii="Arial" w:hAnsi="Arial" w:cs="Arial"/>
          <w:color w:val="000000"/>
          <w:sz w:val="20"/>
          <w:szCs w:val="20"/>
        </w:rPr>
        <w:t xml:space="preserve">instrumente </w:t>
      </w:r>
      <w:r w:rsidR="00C5791C" w:rsidRPr="00E61AEA">
        <w:rPr>
          <w:rFonts w:ascii="Arial" w:hAnsi="Arial" w:cs="Arial"/>
          <w:color w:val="000000"/>
          <w:sz w:val="20"/>
          <w:szCs w:val="20"/>
        </w:rPr>
        <w:lastRenderedPageBreak/>
        <w:t>različitog opisa</w:t>
      </w:r>
      <w:r w:rsidR="00DD0155" w:rsidRPr="00E61AEA">
        <w:rPr>
          <w:rFonts w:ascii="Arial" w:hAnsi="Arial" w:cs="Arial"/>
          <w:color w:val="000000"/>
          <w:sz w:val="20"/>
          <w:szCs w:val="20"/>
        </w:rPr>
        <w:t xml:space="preserve">, a </w:t>
      </w:r>
      <w:r w:rsidR="00C5791C" w:rsidRPr="00E61AEA">
        <w:rPr>
          <w:rFonts w:ascii="Arial" w:hAnsi="Arial" w:cs="Arial"/>
          <w:color w:val="000000"/>
          <w:sz w:val="20"/>
          <w:szCs w:val="20"/>
        </w:rPr>
        <w:t>K</w:t>
      </w:r>
      <w:r w:rsidR="00DD0155" w:rsidRPr="00E61AEA">
        <w:rPr>
          <w:rFonts w:ascii="Arial" w:hAnsi="Arial" w:cs="Arial"/>
          <w:color w:val="000000"/>
          <w:sz w:val="20"/>
          <w:szCs w:val="20"/>
        </w:rPr>
        <w:t>upovn</w:t>
      </w:r>
      <w:r w:rsidR="00C5791C" w:rsidRPr="00E61AEA">
        <w:rPr>
          <w:rFonts w:ascii="Arial" w:hAnsi="Arial" w:cs="Arial"/>
          <w:color w:val="000000"/>
          <w:sz w:val="20"/>
          <w:szCs w:val="20"/>
        </w:rPr>
        <w:t>u</w:t>
      </w:r>
      <w:r w:rsidR="00DD0155" w:rsidRPr="00E61AEA">
        <w:rPr>
          <w:rFonts w:ascii="Arial" w:hAnsi="Arial" w:cs="Arial"/>
          <w:color w:val="000000"/>
          <w:sz w:val="20"/>
          <w:szCs w:val="20"/>
        </w:rPr>
        <w:t xml:space="preserve"> cijen</w:t>
      </w:r>
      <w:r w:rsidR="00C5791C" w:rsidRPr="00E61AEA">
        <w:rPr>
          <w:rFonts w:ascii="Arial" w:hAnsi="Arial" w:cs="Arial"/>
          <w:color w:val="000000"/>
          <w:sz w:val="20"/>
          <w:szCs w:val="20"/>
        </w:rPr>
        <w:t>u</w:t>
      </w:r>
      <w:r w:rsidR="00DD0155" w:rsidRPr="00E61AEA">
        <w:rPr>
          <w:rFonts w:ascii="Arial" w:hAnsi="Arial" w:cs="Arial"/>
          <w:color w:val="000000"/>
          <w:sz w:val="20"/>
          <w:szCs w:val="20"/>
        </w:rPr>
        <w:t xml:space="preserve"> </w:t>
      </w:r>
      <w:r w:rsidR="00C5791C" w:rsidRPr="00E61AEA">
        <w:rPr>
          <w:rFonts w:ascii="Arial" w:hAnsi="Arial" w:cs="Arial"/>
          <w:color w:val="000000"/>
          <w:sz w:val="20"/>
          <w:szCs w:val="20"/>
        </w:rPr>
        <w:t xml:space="preserve">su </w:t>
      </w:r>
      <w:r w:rsidR="00A47227" w:rsidRPr="00E61AEA">
        <w:rPr>
          <w:rFonts w:ascii="Arial" w:hAnsi="Arial" w:cs="Arial"/>
          <w:color w:val="000000"/>
          <w:sz w:val="20"/>
          <w:szCs w:val="20"/>
        </w:rPr>
        <w:t>S</w:t>
      </w:r>
      <w:r w:rsidR="00C5791C" w:rsidRPr="00E61AEA">
        <w:rPr>
          <w:rFonts w:ascii="Arial" w:hAnsi="Arial" w:cs="Arial"/>
          <w:color w:val="000000"/>
          <w:sz w:val="20"/>
          <w:szCs w:val="20"/>
        </w:rPr>
        <w:t>trane rasporedile među</w:t>
      </w:r>
      <w:r w:rsidR="00DD0155" w:rsidRPr="00E61AEA">
        <w:rPr>
          <w:rFonts w:ascii="Arial" w:hAnsi="Arial" w:cs="Arial"/>
          <w:color w:val="000000"/>
          <w:sz w:val="20"/>
          <w:szCs w:val="20"/>
        </w:rPr>
        <w:t xml:space="preserve"> </w:t>
      </w:r>
      <w:r w:rsidR="00C5791C" w:rsidRPr="00E61AEA">
        <w:rPr>
          <w:rFonts w:ascii="Arial" w:hAnsi="Arial" w:cs="Arial"/>
          <w:color w:val="000000"/>
          <w:sz w:val="20"/>
          <w:szCs w:val="20"/>
        </w:rPr>
        <w:t>K</w:t>
      </w:r>
      <w:r w:rsidR="00DD0155" w:rsidRPr="00E61AEA">
        <w:rPr>
          <w:rFonts w:ascii="Arial" w:hAnsi="Arial" w:cs="Arial"/>
          <w:color w:val="000000"/>
          <w:sz w:val="20"/>
          <w:szCs w:val="20"/>
        </w:rPr>
        <w:t>up</w:t>
      </w:r>
      <w:r w:rsidR="00C5791C" w:rsidRPr="00E61AEA">
        <w:rPr>
          <w:rFonts w:ascii="Arial" w:hAnsi="Arial" w:cs="Arial"/>
          <w:color w:val="000000"/>
          <w:sz w:val="20"/>
          <w:szCs w:val="20"/>
        </w:rPr>
        <w:t>lje</w:t>
      </w:r>
      <w:r w:rsidR="00DD0155" w:rsidRPr="00E61AEA">
        <w:rPr>
          <w:rFonts w:ascii="Arial" w:hAnsi="Arial" w:cs="Arial"/>
          <w:color w:val="000000"/>
          <w:sz w:val="20"/>
          <w:szCs w:val="20"/>
        </w:rPr>
        <w:t xml:space="preserve">nim </w:t>
      </w:r>
      <w:r w:rsidR="00BF70ED" w:rsidRPr="00E61AEA">
        <w:rPr>
          <w:rFonts w:ascii="Arial" w:hAnsi="Arial" w:cs="Arial"/>
          <w:color w:val="000000"/>
          <w:sz w:val="20"/>
          <w:szCs w:val="20"/>
        </w:rPr>
        <w:t>financijskim instrumentima</w:t>
      </w:r>
      <w:r w:rsidR="00DD0155" w:rsidRPr="00E61AEA">
        <w:rPr>
          <w:rFonts w:ascii="Arial" w:hAnsi="Arial" w:cs="Arial"/>
          <w:color w:val="000000"/>
          <w:sz w:val="20"/>
          <w:szCs w:val="20"/>
        </w:rPr>
        <w:t xml:space="preserve">, </w:t>
      </w:r>
      <w:r w:rsidR="00C5791C" w:rsidRPr="00E61AEA">
        <w:rPr>
          <w:rFonts w:ascii="Arial" w:hAnsi="Arial" w:cs="Arial"/>
          <w:color w:val="000000"/>
          <w:sz w:val="20"/>
          <w:szCs w:val="20"/>
        </w:rPr>
        <w:t>posebn</w:t>
      </w:r>
      <w:r w:rsidR="0048531E" w:rsidRPr="00E61AEA">
        <w:rPr>
          <w:rFonts w:ascii="Arial" w:hAnsi="Arial" w:cs="Arial"/>
          <w:color w:val="000000"/>
          <w:sz w:val="20"/>
          <w:szCs w:val="20"/>
        </w:rPr>
        <w:t>i</w:t>
      </w:r>
      <w:r w:rsidR="00DD0155" w:rsidRPr="00E61AEA">
        <w:rPr>
          <w:rFonts w:ascii="Arial" w:hAnsi="Arial" w:cs="Arial"/>
          <w:color w:val="000000"/>
          <w:sz w:val="20"/>
          <w:szCs w:val="20"/>
        </w:rPr>
        <w:t xml:space="preserve"> </w:t>
      </w:r>
      <w:r w:rsidR="0048531E" w:rsidRPr="00E61AEA">
        <w:rPr>
          <w:rFonts w:ascii="Arial" w:hAnsi="Arial" w:cs="Arial"/>
          <w:color w:val="000000"/>
          <w:sz w:val="20"/>
          <w:szCs w:val="20"/>
        </w:rPr>
        <w:t>Maržni</w:t>
      </w:r>
      <w:r w:rsidR="00C5791C" w:rsidRPr="00E61AEA">
        <w:rPr>
          <w:rFonts w:ascii="Arial" w:hAnsi="Arial" w:cs="Arial"/>
          <w:color w:val="000000"/>
          <w:sz w:val="20"/>
          <w:szCs w:val="20"/>
        </w:rPr>
        <w:t xml:space="preserve"> </w:t>
      </w:r>
      <w:r w:rsidR="00863EC0" w:rsidRPr="00E61AEA">
        <w:rPr>
          <w:rFonts w:ascii="Arial" w:hAnsi="Arial" w:cs="Arial"/>
          <w:color w:val="000000"/>
          <w:sz w:val="20"/>
          <w:szCs w:val="20"/>
        </w:rPr>
        <w:t>omjer</w:t>
      </w:r>
      <w:r w:rsidR="00C5791C" w:rsidRPr="00E61AEA">
        <w:rPr>
          <w:rFonts w:ascii="Arial" w:hAnsi="Arial" w:cs="Arial"/>
          <w:color w:val="000000"/>
          <w:sz w:val="20"/>
          <w:szCs w:val="20"/>
        </w:rPr>
        <w:t xml:space="preserve"> </w:t>
      </w:r>
      <w:r w:rsidR="0048531E" w:rsidRPr="00E61AEA">
        <w:rPr>
          <w:rFonts w:ascii="Arial" w:hAnsi="Arial" w:cs="Arial"/>
          <w:color w:val="000000"/>
          <w:sz w:val="20"/>
          <w:szCs w:val="20"/>
        </w:rPr>
        <w:t>primjenjivat</w:t>
      </w:r>
      <w:r w:rsidR="00C5791C" w:rsidRPr="00E61AEA">
        <w:rPr>
          <w:rFonts w:ascii="Arial" w:hAnsi="Arial" w:cs="Arial"/>
          <w:color w:val="000000"/>
          <w:sz w:val="20"/>
          <w:szCs w:val="20"/>
        </w:rPr>
        <w:t xml:space="preserve"> </w:t>
      </w:r>
      <w:r w:rsidR="0048531E" w:rsidRPr="00E61AEA">
        <w:rPr>
          <w:rFonts w:ascii="Arial" w:hAnsi="Arial" w:cs="Arial"/>
          <w:color w:val="000000"/>
          <w:sz w:val="20"/>
          <w:szCs w:val="20"/>
        </w:rPr>
        <w:t xml:space="preserve">će se </w:t>
      </w:r>
      <w:r w:rsidR="00DD0155" w:rsidRPr="00E61AEA">
        <w:rPr>
          <w:rFonts w:ascii="Arial" w:hAnsi="Arial" w:cs="Arial"/>
          <w:color w:val="000000"/>
          <w:sz w:val="20"/>
          <w:szCs w:val="20"/>
        </w:rPr>
        <w:t>na</w:t>
      </w:r>
      <w:r w:rsidR="00223B9B" w:rsidRPr="00E61AEA">
        <w:rPr>
          <w:rFonts w:ascii="Arial" w:hAnsi="Arial" w:cs="Arial"/>
          <w:color w:val="000000"/>
          <w:sz w:val="20"/>
          <w:szCs w:val="20"/>
        </w:rPr>
        <w:t xml:space="preserve"> </w:t>
      </w:r>
      <w:r w:rsidR="00472BC7" w:rsidRPr="00E61AEA">
        <w:rPr>
          <w:rFonts w:ascii="Arial" w:hAnsi="Arial" w:cs="Arial"/>
          <w:color w:val="000000"/>
          <w:sz w:val="20"/>
          <w:szCs w:val="20"/>
        </w:rPr>
        <w:t>Financijske instrumente</w:t>
      </w:r>
      <w:r w:rsidR="00794B0A" w:rsidRPr="00E61AEA" w:rsidDel="00794B0A">
        <w:rPr>
          <w:rFonts w:ascii="Arial" w:hAnsi="Arial" w:cs="Arial"/>
          <w:color w:val="000000"/>
          <w:sz w:val="20"/>
          <w:szCs w:val="20"/>
        </w:rPr>
        <w:t xml:space="preserve"> </w:t>
      </w:r>
      <w:r w:rsidR="00C5791C" w:rsidRPr="00E61AEA">
        <w:rPr>
          <w:rFonts w:ascii="Arial" w:hAnsi="Arial" w:cs="Arial"/>
          <w:color w:val="000000"/>
          <w:sz w:val="20"/>
          <w:szCs w:val="20"/>
        </w:rPr>
        <w:t>svakog pojedinog opisa</w:t>
      </w:r>
      <w:r w:rsidR="005C6765" w:rsidRPr="00E61AEA">
        <w:rPr>
          <w:rFonts w:ascii="Arial" w:hAnsi="Arial" w:cs="Arial"/>
          <w:color w:val="000000"/>
          <w:sz w:val="20"/>
          <w:szCs w:val="20"/>
        </w:rPr>
        <w:t>;</w:t>
      </w:r>
    </w:p>
    <w:p w14:paraId="6B6A519E" w14:textId="77777777" w:rsidR="0042665C" w:rsidRPr="00E61AEA" w:rsidRDefault="0042665C" w:rsidP="00223B9B">
      <w:pPr>
        <w:autoSpaceDE w:val="0"/>
        <w:autoSpaceDN w:val="0"/>
        <w:adjustRightInd w:val="0"/>
        <w:jc w:val="both"/>
        <w:rPr>
          <w:rFonts w:ascii="Arial" w:hAnsi="Arial" w:cs="Arial"/>
          <w:color w:val="000000"/>
          <w:sz w:val="20"/>
          <w:szCs w:val="20"/>
        </w:rPr>
      </w:pPr>
    </w:p>
    <w:p w14:paraId="68CA119B" w14:textId="77777777" w:rsidR="0042665C" w:rsidRPr="00E61AEA" w:rsidRDefault="0042665C"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C6897" w:rsidRPr="00E61AEA">
        <w:rPr>
          <w:rFonts w:ascii="Arial" w:hAnsi="Arial" w:cs="Arial"/>
          <w:color w:val="000000"/>
          <w:sz w:val="20"/>
          <w:szCs w:val="20"/>
        </w:rPr>
        <w:t>20</w:t>
      </w:r>
      <w:r w:rsidRPr="00E61AEA">
        <w:rPr>
          <w:rFonts w:ascii="Arial" w:hAnsi="Arial" w:cs="Arial"/>
          <w:color w:val="000000"/>
          <w:sz w:val="20"/>
          <w:szCs w:val="20"/>
        </w:rPr>
        <w:t>. „</w:t>
      </w:r>
      <w:r w:rsidRPr="00E61AEA">
        <w:rPr>
          <w:rFonts w:ascii="Arial" w:hAnsi="Arial" w:cs="Arial"/>
          <w:b/>
          <w:color w:val="000000"/>
          <w:sz w:val="20"/>
          <w:szCs w:val="20"/>
        </w:rPr>
        <w:t>Maržni postotak</w:t>
      </w:r>
      <w:r w:rsidRPr="00E61AEA">
        <w:rPr>
          <w:rFonts w:ascii="Arial" w:hAnsi="Arial" w:cs="Arial"/>
          <w:color w:val="000000"/>
          <w:sz w:val="20"/>
          <w:szCs w:val="20"/>
        </w:rPr>
        <w:t xml:space="preserve">“ </w:t>
      </w:r>
      <w:r w:rsidRPr="00E61AEA">
        <w:rPr>
          <w:rFonts w:ascii="Arial" w:hAnsi="Arial" w:cs="Arial"/>
          <w:i/>
          <w:color w:val="000000"/>
          <w:sz w:val="20"/>
          <w:szCs w:val="20"/>
        </w:rPr>
        <w:t xml:space="preserve">(Margin Percentage), </w:t>
      </w:r>
      <w:r w:rsidRPr="00E61AEA">
        <w:rPr>
          <w:rFonts w:ascii="Arial" w:hAnsi="Arial" w:cs="Arial"/>
          <w:color w:val="000000"/>
          <w:sz w:val="20"/>
          <w:szCs w:val="20"/>
        </w:rPr>
        <w:t>vezano uz bilo koje Maržne financijske instrumente ili Ekvivalentne</w:t>
      </w:r>
      <w:r w:rsidR="00BB7A28" w:rsidRPr="00E61AEA">
        <w:rPr>
          <w:rFonts w:ascii="Arial" w:hAnsi="Arial" w:cs="Arial"/>
          <w:color w:val="000000"/>
          <w:sz w:val="20"/>
          <w:szCs w:val="20"/>
        </w:rPr>
        <w:t xml:space="preserve"> maržne financijske instrumente</w:t>
      </w:r>
      <w:r w:rsidRPr="00E61AEA">
        <w:rPr>
          <w:rFonts w:ascii="Arial" w:hAnsi="Arial" w:cs="Arial"/>
          <w:color w:val="000000"/>
          <w:sz w:val="20"/>
          <w:szCs w:val="20"/>
        </w:rPr>
        <w:t xml:space="preserve"> je postotak</w:t>
      </w:r>
      <w:r w:rsidR="00BB7A28" w:rsidRPr="00E61AEA">
        <w:rPr>
          <w:rFonts w:ascii="Arial" w:hAnsi="Arial" w:cs="Arial"/>
          <w:color w:val="000000"/>
          <w:sz w:val="20"/>
          <w:szCs w:val="20"/>
        </w:rPr>
        <w:t xml:space="preserve">, </w:t>
      </w:r>
      <w:r w:rsidR="006B21F9" w:rsidRPr="00E61AEA">
        <w:rPr>
          <w:rFonts w:ascii="Arial" w:hAnsi="Arial" w:cs="Arial"/>
          <w:color w:val="000000"/>
          <w:sz w:val="20"/>
          <w:szCs w:val="20"/>
        </w:rPr>
        <w:t>ako</w:t>
      </w:r>
      <w:r w:rsidR="00BB7A28" w:rsidRPr="00E61AEA">
        <w:rPr>
          <w:rFonts w:ascii="Arial" w:hAnsi="Arial" w:cs="Arial"/>
          <w:color w:val="000000"/>
          <w:sz w:val="20"/>
          <w:szCs w:val="20"/>
        </w:rPr>
        <w:t xml:space="preserve"> postoji,</w:t>
      </w:r>
      <w:r w:rsidRPr="00E61AEA">
        <w:rPr>
          <w:rFonts w:ascii="Arial" w:hAnsi="Arial" w:cs="Arial"/>
          <w:color w:val="000000"/>
          <w:sz w:val="20"/>
          <w:szCs w:val="20"/>
        </w:rPr>
        <w:t xml:space="preserve"> </w:t>
      </w:r>
      <w:r w:rsidR="006B21F9" w:rsidRPr="00E61AEA">
        <w:rPr>
          <w:rFonts w:ascii="Arial" w:hAnsi="Arial" w:cs="Arial"/>
          <w:color w:val="000000"/>
          <w:sz w:val="20"/>
          <w:szCs w:val="20"/>
        </w:rPr>
        <w:t>koji su Strane u</w:t>
      </w:r>
      <w:r w:rsidRPr="00E61AEA">
        <w:rPr>
          <w:rFonts w:ascii="Arial" w:hAnsi="Arial" w:cs="Arial"/>
          <w:color w:val="000000"/>
          <w:sz w:val="20"/>
          <w:szCs w:val="20"/>
        </w:rPr>
        <w:t>govor</w:t>
      </w:r>
      <w:r w:rsidR="006B21F9" w:rsidRPr="00E61AEA">
        <w:rPr>
          <w:rFonts w:ascii="Arial" w:hAnsi="Arial" w:cs="Arial"/>
          <w:color w:val="000000"/>
          <w:sz w:val="20"/>
          <w:szCs w:val="20"/>
        </w:rPr>
        <w:t>ile</w:t>
      </w:r>
      <w:r w:rsidRPr="00E61AEA">
        <w:rPr>
          <w:rFonts w:ascii="Arial" w:hAnsi="Arial" w:cs="Arial"/>
          <w:color w:val="000000"/>
          <w:sz w:val="20"/>
          <w:szCs w:val="20"/>
        </w:rPr>
        <w:t xml:space="preserve"> </w:t>
      </w:r>
      <w:r w:rsidR="006B21F9" w:rsidRPr="00E61AEA">
        <w:rPr>
          <w:rFonts w:ascii="Arial" w:hAnsi="Arial" w:cs="Arial"/>
          <w:color w:val="000000"/>
          <w:sz w:val="20"/>
          <w:szCs w:val="20"/>
        </w:rPr>
        <w:t>postupajući</w:t>
      </w:r>
      <w:r w:rsidRPr="00E61AEA">
        <w:rPr>
          <w:rFonts w:ascii="Arial" w:hAnsi="Arial" w:cs="Arial"/>
          <w:color w:val="000000"/>
          <w:sz w:val="20"/>
          <w:szCs w:val="20"/>
        </w:rPr>
        <w:t xml:space="preserve"> na</w:t>
      </w:r>
      <w:r w:rsidR="0014189C" w:rsidRPr="00E61AEA">
        <w:rPr>
          <w:rFonts w:ascii="Arial" w:hAnsi="Arial" w:cs="Arial"/>
          <w:color w:val="000000"/>
          <w:sz w:val="20"/>
          <w:szCs w:val="20"/>
        </w:rPr>
        <w:t xml:space="preserve"> komercijalno</w:t>
      </w:r>
      <w:r w:rsidRPr="00E61AEA">
        <w:rPr>
          <w:rFonts w:ascii="Arial" w:hAnsi="Arial" w:cs="Arial"/>
          <w:color w:val="000000"/>
          <w:sz w:val="20"/>
          <w:szCs w:val="20"/>
        </w:rPr>
        <w:t xml:space="preserve"> razuman način</w:t>
      </w:r>
      <w:r w:rsidR="005C6765" w:rsidRPr="00E61AEA">
        <w:rPr>
          <w:rFonts w:ascii="Arial" w:hAnsi="Arial" w:cs="Arial"/>
          <w:color w:val="000000"/>
          <w:sz w:val="20"/>
          <w:szCs w:val="20"/>
        </w:rPr>
        <w:t>;</w:t>
      </w:r>
    </w:p>
    <w:p w14:paraId="2B126736" w14:textId="77777777" w:rsidR="001E0051" w:rsidRPr="00E61AEA" w:rsidRDefault="001E0051" w:rsidP="00223B9B">
      <w:pPr>
        <w:autoSpaceDE w:val="0"/>
        <w:autoSpaceDN w:val="0"/>
        <w:adjustRightInd w:val="0"/>
        <w:jc w:val="both"/>
        <w:rPr>
          <w:rFonts w:ascii="Arial" w:hAnsi="Arial" w:cs="Arial"/>
          <w:color w:val="000000"/>
          <w:sz w:val="20"/>
          <w:szCs w:val="20"/>
        </w:rPr>
      </w:pPr>
    </w:p>
    <w:p w14:paraId="7C0E5EC7" w14:textId="77777777" w:rsidR="001E0051" w:rsidRPr="00E61AEA" w:rsidRDefault="001E0051"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2</w:t>
      </w:r>
      <w:r w:rsidR="001C6897" w:rsidRPr="00E61AEA">
        <w:rPr>
          <w:rFonts w:ascii="Arial" w:hAnsi="Arial" w:cs="Arial"/>
          <w:color w:val="000000"/>
          <w:sz w:val="20"/>
          <w:szCs w:val="20"/>
        </w:rPr>
        <w:t>1</w:t>
      </w:r>
      <w:r w:rsidRPr="00E61AEA">
        <w:rPr>
          <w:rFonts w:ascii="Arial" w:hAnsi="Arial" w:cs="Arial"/>
          <w:color w:val="000000"/>
          <w:sz w:val="20"/>
          <w:szCs w:val="20"/>
        </w:rPr>
        <w:t xml:space="preserve">. </w:t>
      </w:r>
      <w:r w:rsidR="00FF5EE0" w:rsidRPr="00E61AEA">
        <w:rPr>
          <w:rFonts w:ascii="Arial" w:hAnsi="Arial" w:cs="Arial"/>
          <w:color w:val="000000"/>
          <w:sz w:val="20"/>
          <w:szCs w:val="20"/>
        </w:rPr>
        <w:t>„</w:t>
      </w:r>
      <w:r w:rsidRPr="00E61AEA">
        <w:rPr>
          <w:rFonts w:ascii="Arial" w:hAnsi="Arial" w:cs="Arial"/>
          <w:b/>
          <w:color w:val="000000"/>
          <w:sz w:val="20"/>
          <w:szCs w:val="20"/>
        </w:rPr>
        <w:t>Nadležno tijelo</w:t>
      </w:r>
      <w:r w:rsidRPr="00E61AEA">
        <w:rPr>
          <w:rFonts w:ascii="Arial" w:hAnsi="Arial" w:cs="Arial"/>
          <w:color w:val="000000"/>
          <w:sz w:val="20"/>
          <w:szCs w:val="20"/>
        </w:rPr>
        <w:t xml:space="preserve">“ </w:t>
      </w:r>
      <w:r w:rsidRPr="00E61AEA">
        <w:rPr>
          <w:rFonts w:ascii="Arial" w:hAnsi="Arial" w:cs="Arial"/>
          <w:i/>
          <w:color w:val="000000"/>
          <w:sz w:val="20"/>
          <w:szCs w:val="20"/>
        </w:rPr>
        <w:t xml:space="preserve">(Competent Authority) </w:t>
      </w:r>
      <w:r w:rsidRPr="00E61AEA">
        <w:rPr>
          <w:rFonts w:ascii="Arial" w:hAnsi="Arial" w:cs="Arial"/>
          <w:color w:val="000000"/>
          <w:sz w:val="20"/>
          <w:szCs w:val="20"/>
        </w:rPr>
        <w:t xml:space="preserve">je regulator, </w:t>
      </w:r>
      <w:r w:rsidR="00A12060" w:rsidRPr="00E61AEA">
        <w:rPr>
          <w:rFonts w:ascii="Arial" w:hAnsi="Arial" w:cs="Arial"/>
          <w:color w:val="000000"/>
          <w:sz w:val="20"/>
          <w:szCs w:val="20"/>
        </w:rPr>
        <w:t>nadzorno tijelo</w:t>
      </w:r>
      <w:r w:rsidRPr="00E61AEA">
        <w:rPr>
          <w:rFonts w:ascii="Arial" w:hAnsi="Arial" w:cs="Arial"/>
          <w:color w:val="000000"/>
          <w:sz w:val="20"/>
          <w:szCs w:val="20"/>
        </w:rPr>
        <w:t xml:space="preserve"> ili bilo koja sličn</w:t>
      </w:r>
      <w:r w:rsidR="00A12060" w:rsidRPr="00E61AEA">
        <w:rPr>
          <w:rFonts w:ascii="Arial" w:hAnsi="Arial" w:cs="Arial"/>
          <w:color w:val="000000"/>
          <w:sz w:val="20"/>
          <w:szCs w:val="20"/>
        </w:rPr>
        <w:t>a</w:t>
      </w:r>
      <w:r w:rsidRPr="00E61AEA">
        <w:rPr>
          <w:rFonts w:ascii="Arial" w:hAnsi="Arial" w:cs="Arial"/>
          <w:color w:val="000000"/>
          <w:sz w:val="20"/>
          <w:szCs w:val="20"/>
        </w:rPr>
        <w:t xml:space="preserve"> službena osoba s primarno</w:t>
      </w:r>
      <w:r w:rsidR="006B21F9" w:rsidRPr="00E61AEA">
        <w:rPr>
          <w:rFonts w:ascii="Arial" w:hAnsi="Arial" w:cs="Arial"/>
          <w:color w:val="000000"/>
          <w:sz w:val="20"/>
          <w:szCs w:val="20"/>
        </w:rPr>
        <w:t>m</w:t>
      </w:r>
      <w:r w:rsidRPr="00E61AEA">
        <w:rPr>
          <w:rFonts w:ascii="Arial" w:hAnsi="Arial" w:cs="Arial"/>
          <w:color w:val="000000"/>
          <w:sz w:val="20"/>
          <w:szCs w:val="20"/>
        </w:rPr>
        <w:t xml:space="preserve"> stečajnom, rehabilitacijskom ili regulatornom nadležnošću nad Stranom </w:t>
      </w:r>
      <w:r w:rsidR="00D04880" w:rsidRPr="00E61AEA">
        <w:rPr>
          <w:rFonts w:ascii="Arial" w:hAnsi="Arial" w:cs="Arial"/>
          <w:color w:val="000000"/>
          <w:sz w:val="20"/>
          <w:szCs w:val="20"/>
        </w:rPr>
        <w:t>u državi u kojoj je ta Stran</w:t>
      </w:r>
      <w:r w:rsidR="00B6448F" w:rsidRPr="00E61AEA">
        <w:rPr>
          <w:rFonts w:ascii="Arial" w:hAnsi="Arial" w:cs="Arial"/>
          <w:color w:val="000000"/>
          <w:sz w:val="20"/>
          <w:szCs w:val="20"/>
        </w:rPr>
        <w:t>a</w:t>
      </w:r>
      <w:r w:rsidR="00D04880" w:rsidRPr="00E61AEA">
        <w:rPr>
          <w:rFonts w:ascii="Arial" w:hAnsi="Arial" w:cs="Arial"/>
          <w:color w:val="000000"/>
          <w:sz w:val="20"/>
          <w:szCs w:val="20"/>
        </w:rPr>
        <w:t xml:space="preserve"> osnovana ili u kojoj ima sjedište</w:t>
      </w:r>
      <w:r w:rsidRPr="00E61AEA">
        <w:rPr>
          <w:rFonts w:ascii="Arial" w:hAnsi="Arial" w:cs="Arial"/>
          <w:color w:val="000000"/>
          <w:sz w:val="20"/>
          <w:szCs w:val="20"/>
        </w:rPr>
        <w:t xml:space="preserve">; </w:t>
      </w:r>
    </w:p>
    <w:p w14:paraId="4E56E22B" w14:textId="77777777" w:rsidR="00DA304A" w:rsidRPr="00E61AEA" w:rsidRDefault="00DA304A" w:rsidP="00DA304A">
      <w:pPr>
        <w:autoSpaceDE w:val="0"/>
        <w:autoSpaceDN w:val="0"/>
        <w:adjustRightInd w:val="0"/>
        <w:jc w:val="both"/>
        <w:rPr>
          <w:rFonts w:ascii="Arial" w:hAnsi="Arial" w:cs="Arial"/>
          <w:color w:val="000000"/>
          <w:sz w:val="20"/>
          <w:szCs w:val="20"/>
        </w:rPr>
      </w:pPr>
    </w:p>
    <w:p w14:paraId="762F586B"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2</w:t>
      </w:r>
      <w:r w:rsidR="001C6897" w:rsidRPr="00E61AEA">
        <w:rPr>
          <w:rFonts w:ascii="Arial" w:hAnsi="Arial" w:cs="Arial"/>
          <w:color w:val="000000"/>
          <w:sz w:val="20"/>
          <w:szCs w:val="20"/>
        </w:rPr>
        <w:t>2</w:t>
      </w:r>
      <w:r w:rsidRPr="00E61AEA">
        <w:rPr>
          <w:rFonts w:ascii="Arial" w:hAnsi="Arial" w:cs="Arial"/>
          <w:color w:val="000000"/>
          <w:sz w:val="20"/>
          <w:szCs w:val="20"/>
        </w:rPr>
        <w:t>. "</w:t>
      </w:r>
      <w:r w:rsidRPr="00E61AEA">
        <w:rPr>
          <w:rFonts w:ascii="Arial" w:hAnsi="Arial" w:cs="Arial"/>
          <w:b/>
          <w:color w:val="000000"/>
          <w:sz w:val="20"/>
          <w:szCs w:val="20"/>
        </w:rPr>
        <w:t>Neto izloženost</w:t>
      </w:r>
      <w:r w:rsidRPr="00E61AEA">
        <w:rPr>
          <w:rFonts w:ascii="Arial" w:hAnsi="Arial" w:cs="Arial"/>
          <w:color w:val="000000"/>
          <w:sz w:val="20"/>
          <w:szCs w:val="20"/>
        </w:rPr>
        <w:t xml:space="preserve">" </w:t>
      </w:r>
      <w:r w:rsidRPr="00E61AEA">
        <w:rPr>
          <w:rFonts w:ascii="Arial" w:hAnsi="Arial" w:cs="Arial"/>
          <w:i/>
          <w:iCs/>
          <w:color w:val="000000"/>
          <w:sz w:val="20"/>
          <w:szCs w:val="20"/>
        </w:rPr>
        <w:t xml:space="preserve">(Net Exposure) </w:t>
      </w:r>
      <w:r w:rsidRPr="00E61AEA">
        <w:rPr>
          <w:rFonts w:ascii="Arial" w:hAnsi="Arial" w:cs="Arial"/>
          <w:color w:val="000000"/>
          <w:sz w:val="20"/>
          <w:szCs w:val="20"/>
        </w:rPr>
        <w:t xml:space="preserve">ima značenje navedeno u članku </w:t>
      </w:r>
      <w:r w:rsidR="000C7EB0" w:rsidRPr="00E61AEA">
        <w:rPr>
          <w:rFonts w:ascii="Arial" w:hAnsi="Arial" w:cs="Arial"/>
          <w:color w:val="000000"/>
          <w:sz w:val="20"/>
          <w:szCs w:val="20"/>
        </w:rPr>
        <w:t>8</w:t>
      </w:r>
      <w:r w:rsidRPr="00E61AEA">
        <w:rPr>
          <w:rFonts w:ascii="Arial" w:hAnsi="Arial" w:cs="Arial"/>
          <w:color w:val="000000"/>
          <w:sz w:val="20"/>
          <w:szCs w:val="20"/>
        </w:rPr>
        <w:t>.3. ovog Ugovora</w:t>
      </w:r>
      <w:r w:rsidR="00B43840" w:rsidRPr="00E61AEA">
        <w:rPr>
          <w:rFonts w:ascii="Arial" w:hAnsi="Arial" w:cs="Arial"/>
          <w:color w:val="000000"/>
          <w:sz w:val="20"/>
          <w:szCs w:val="20"/>
        </w:rPr>
        <w:t>;</w:t>
      </w:r>
    </w:p>
    <w:p w14:paraId="1160080B" w14:textId="77777777" w:rsidR="00DA304A" w:rsidRPr="00E61AEA" w:rsidRDefault="00DA304A" w:rsidP="00DA304A">
      <w:pPr>
        <w:autoSpaceDE w:val="0"/>
        <w:autoSpaceDN w:val="0"/>
        <w:adjustRightInd w:val="0"/>
        <w:rPr>
          <w:rFonts w:ascii="Arial" w:hAnsi="Arial" w:cs="Arial"/>
          <w:color w:val="000000"/>
          <w:sz w:val="20"/>
          <w:szCs w:val="20"/>
        </w:rPr>
      </w:pPr>
    </w:p>
    <w:p w14:paraId="2C215B8C"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2</w:t>
      </w:r>
      <w:r w:rsidR="001C6897" w:rsidRPr="00E61AEA">
        <w:rPr>
          <w:rFonts w:ascii="Arial" w:hAnsi="Arial" w:cs="Arial"/>
          <w:color w:val="000000"/>
          <w:sz w:val="20"/>
          <w:szCs w:val="20"/>
        </w:rPr>
        <w:t>3</w:t>
      </w:r>
      <w:r w:rsidRPr="00E61AEA">
        <w:rPr>
          <w:rFonts w:ascii="Arial" w:hAnsi="Arial" w:cs="Arial"/>
          <w:color w:val="000000"/>
          <w:sz w:val="20"/>
          <w:szCs w:val="20"/>
        </w:rPr>
        <w:t>. "</w:t>
      </w:r>
      <w:r w:rsidRPr="00E61AEA">
        <w:rPr>
          <w:rFonts w:ascii="Arial" w:hAnsi="Arial" w:cs="Arial"/>
          <w:b/>
          <w:color w:val="000000"/>
          <w:sz w:val="20"/>
          <w:szCs w:val="20"/>
        </w:rPr>
        <w:t>Neto marža</w:t>
      </w:r>
      <w:r w:rsidRPr="00E61AEA">
        <w:rPr>
          <w:rFonts w:ascii="Arial" w:hAnsi="Arial" w:cs="Arial"/>
          <w:color w:val="000000"/>
          <w:sz w:val="20"/>
          <w:szCs w:val="20"/>
        </w:rPr>
        <w:t xml:space="preserve">" </w:t>
      </w:r>
      <w:r w:rsidRPr="00E61AEA">
        <w:rPr>
          <w:rFonts w:ascii="Arial" w:hAnsi="Arial" w:cs="Arial"/>
          <w:i/>
          <w:iCs/>
          <w:color w:val="000000"/>
          <w:sz w:val="20"/>
          <w:szCs w:val="20"/>
        </w:rPr>
        <w:t xml:space="preserve">(Net Margin) </w:t>
      </w:r>
      <w:r w:rsidRPr="00E61AEA">
        <w:rPr>
          <w:rFonts w:ascii="Arial" w:hAnsi="Arial" w:cs="Arial"/>
          <w:color w:val="000000"/>
          <w:sz w:val="20"/>
          <w:szCs w:val="20"/>
        </w:rPr>
        <w:t>koja je pribavljena jednoj Strani u bilo kojem trenutku je višak (ako postoji) u tom trenutku (i) zbroja iznosa Novčane marže plaćene toj Strani (uključujući obračunate ali neisplaćene kamate na tu Novčanu maržu koje nisu plaćene drugoj Strani) i Tržišne vrijednosti Maržnih financijskih instrumenata</w:t>
      </w:r>
      <w:r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prenesenih toj Strani u skladu s člankom </w:t>
      </w:r>
      <w:r w:rsidR="002C42C4" w:rsidRPr="00E61AEA">
        <w:rPr>
          <w:rFonts w:ascii="Arial" w:hAnsi="Arial" w:cs="Arial"/>
          <w:color w:val="000000"/>
          <w:sz w:val="20"/>
          <w:szCs w:val="20"/>
        </w:rPr>
        <w:t>8</w:t>
      </w:r>
      <w:r w:rsidRPr="00E61AEA">
        <w:rPr>
          <w:rFonts w:ascii="Arial" w:hAnsi="Arial" w:cs="Arial"/>
          <w:color w:val="000000"/>
          <w:sz w:val="20"/>
          <w:szCs w:val="20"/>
        </w:rPr>
        <w:t>.1. (isključujući bilo koju Novčanu maržu plaćenu drugoj Strani te bilo koje Maržne financijske instrumente u vezi s kojima su Ekvivalentni maržni financijski instrumenti</w:t>
      </w:r>
      <w:r w:rsidRPr="00E61AEA">
        <w:rPr>
          <w:rFonts w:ascii="Arial" w:hAnsi="Arial" w:cs="Arial"/>
          <w:b/>
          <w:color w:val="000000"/>
          <w:sz w:val="20"/>
          <w:szCs w:val="20"/>
        </w:rPr>
        <w:t xml:space="preserve"> </w:t>
      </w:r>
      <w:r w:rsidRPr="00E61AEA">
        <w:rPr>
          <w:rFonts w:ascii="Arial" w:hAnsi="Arial" w:cs="Arial"/>
          <w:color w:val="000000"/>
          <w:sz w:val="20"/>
          <w:szCs w:val="20"/>
        </w:rPr>
        <w:t>preneseni drugoj Strani</w:t>
      </w:r>
      <w:r w:rsidR="007658C0" w:rsidRPr="00E61AEA">
        <w:rPr>
          <w:rFonts w:ascii="Arial" w:hAnsi="Arial" w:cs="Arial"/>
          <w:color w:val="000000"/>
          <w:sz w:val="20"/>
          <w:szCs w:val="20"/>
        </w:rPr>
        <w:t xml:space="preserve"> ili </w:t>
      </w:r>
      <w:r w:rsidR="004A573C" w:rsidRPr="00E61AEA">
        <w:rPr>
          <w:rFonts w:ascii="Arial" w:hAnsi="Arial" w:cs="Arial"/>
          <w:color w:val="000000"/>
          <w:sz w:val="20"/>
          <w:szCs w:val="20"/>
        </w:rPr>
        <w:t>Ekvivalentni novčani iznos</w:t>
      </w:r>
      <w:r w:rsidR="007658C0" w:rsidRPr="00E61AEA">
        <w:rPr>
          <w:rFonts w:ascii="Arial" w:hAnsi="Arial" w:cs="Arial"/>
          <w:color w:val="000000"/>
          <w:sz w:val="20"/>
          <w:szCs w:val="20"/>
        </w:rPr>
        <w:t xml:space="preserve"> koji je plaćen drugoj Strani</w:t>
      </w:r>
      <w:r w:rsidRPr="00E61AEA">
        <w:rPr>
          <w:rFonts w:ascii="Arial" w:hAnsi="Arial" w:cs="Arial"/>
          <w:color w:val="000000"/>
          <w:sz w:val="20"/>
          <w:szCs w:val="20"/>
        </w:rPr>
        <w:t>) nad (ii) zbrojem iznosa Novčane marže plaćene drugoj Strani (uključujući obračunate ali neisplaćene kamate na Novčanu maržu koj</w:t>
      </w:r>
      <w:r w:rsidR="005123A9" w:rsidRPr="00E61AEA">
        <w:rPr>
          <w:rFonts w:ascii="Arial" w:hAnsi="Arial" w:cs="Arial"/>
          <w:color w:val="000000"/>
          <w:sz w:val="20"/>
          <w:szCs w:val="20"/>
        </w:rPr>
        <w:t>u</w:t>
      </w:r>
      <w:r w:rsidRPr="00E61AEA">
        <w:rPr>
          <w:rFonts w:ascii="Arial" w:hAnsi="Arial" w:cs="Arial"/>
          <w:color w:val="000000"/>
          <w:sz w:val="20"/>
          <w:szCs w:val="20"/>
        </w:rPr>
        <w:t xml:space="preserve"> druga Strana nije platila) i Tržišne vrijednosti Maržnih financijskih instrumenata</w:t>
      </w:r>
      <w:r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prenesenih drugoj Strani u skladu s člankom </w:t>
      </w:r>
      <w:r w:rsidR="002C42C4" w:rsidRPr="00E61AEA">
        <w:rPr>
          <w:rFonts w:ascii="Arial" w:hAnsi="Arial" w:cs="Arial"/>
          <w:color w:val="000000"/>
          <w:sz w:val="20"/>
          <w:szCs w:val="20"/>
        </w:rPr>
        <w:t>8</w:t>
      </w:r>
      <w:r w:rsidRPr="00E61AEA">
        <w:rPr>
          <w:rFonts w:ascii="Arial" w:hAnsi="Arial" w:cs="Arial"/>
          <w:color w:val="000000"/>
          <w:sz w:val="20"/>
          <w:szCs w:val="20"/>
        </w:rPr>
        <w:t>.1. (isključujući bilo koju Novčanu maržu koju je druga Strana otplatila te Maržne financijske instrumente u vezi s kojima je druga Strana prenijela Ekvivalentne maržne financijske instrumente</w:t>
      </w:r>
      <w:r w:rsidR="007658C0" w:rsidRPr="00E61AEA">
        <w:rPr>
          <w:rFonts w:ascii="Arial" w:hAnsi="Arial" w:cs="Arial"/>
          <w:color w:val="000000"/>
          <w:sz w:val="20"/>
          <w:szCs w:val="20"/>
        </w:rPr>
        <w:t xml:space="preserve"> ili </w:t>
      </w:r>
      <w:r w:rsidR="004A573C" w:rsidRPr="00E61AEA">
        <w:rPr>
          <w:rFonts w:ascii="Arial" w:hAnsi="Arial" w:cs="Arial"/>
          <w:color w:val="000000"/>
          <w:sz w:val="20"/>
          <w:szCs w:val="20"/>
        </w:rPr>
        <w:t>Ekvivalentni novčani iznos</w:t>
      </w:r>
      <w:r w:rsidR="007658C0" w:rsidRPr="00E61AEA">
        <w:rPr>
          <w:rFonts w:ascii="Arial" w:hAnsi="Arial" w:cs="Arial"/>
          <w:color w:val="000000"/>
          <w:sz w:val="20"/>
          <w:szCs w:val="20"/>
        </w:rPr>
        <w:t xml:space="preserve"> koji je plaćen drugoj Strani</w:t>
      </w:r>
      <w:r w:rsidRPr="00E61AEA">
        <w:rPr>
          <w:rFonts w:ascii="Arial" w:hAnsi="Arial" w:cs="Arial"/>
          <w:color w:val="000000"/>
          <w:sz w:val="20"/>
          <w:szCs w:val="20"/>
        </w:rPr>
        <w:t xml:space="preserve">). U tu svrhu, svi iznosi koji nisu izraženi u Osnovnoj valuti bit će konvertirani u Osnovnu valutu primjenom </w:t>
      </w:r>
      <w:r w:rsidR="002F3476" w:rsidRPr="00E61AEA">
        <w:rPr>
          <w:rFonts w:ascii="Arial" w:hAnsi="Arial" w:cs="Arial"/>
          <w:color w:val="000000"/>
          <w:sz w:val="20"/>
          <w:szCs w:val="20"/>
        </w:rPr>
        <w:t xml:space="preserve">važećeg </w:t>
      </w:r>
      <w:r w:rsidRPr="00E61AEA">
        <w:rPr>
          <w:rFonts w:ascii="Arial" w:hAnsi="Arial" w:cs="Arial"/>
          <w:color w:val="000000"/>
          <w:sz w:val="20"/>
          <w:szCs w:val="20"/>
        </w:rPr>
        <w:t>Spot tečaja</w:t>
      </w:r>
      <w:r w:rsidR="00B43840" w:rsidRPr="00E61AEA">
        <w:rPr>
          <w:rFonts w:ascii="Arial" w:hAnsi="Arial" w:cs="Arial"/>
          <w:color w:val="000000"/>
          <w:sz w:val="20"/>
          <w:szCs w:val="20"/>
        </w:rPr>
        <w:t>;</w:t>
      </w:r>
    </w:p>
    <w:p w14:paraId="16C1E3A0" w14:textId="77777777" w:rsidR="00A201BC" w:rsidRPr="00E61AEA" w:rsidRDefault="00A201BC" w:rsidP="00DA304A">
      <w:pPr>
        <w:autoSpaceDE w:val="0"/>
        <w:autoSpaceDN w:val="0"/>
        <w:adjustRightInd w:val="0"/>
        <w:jc w:val="both"/>
        <w:rPr>
          <w:rFonts w:ascii="Arial" w:hAnsi="Arial" w:cs="Arial"/>
          <w:color w:val="000000"/>
          <w:sz w:val="20"/>
          <w:szCs w:val="20"/>
        </w:rPr>
      </w:pPr>
    </w:p>
    <w:p w14:paraId="27463BD5" w14:textId="77777777" w:rsidR="00A201BC" w:rsidRPr="00E61AEA" w:rsidRDefault="00EA63AC"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2</w:t>
      </w:r>
      <w:r w:rsidR="001C6897" w:rsidRPr="00E61AEA">
        <w:rPr>
          <w:rFonts w:ascii="Arial" w:hAnsi="Arial" w:cs="Arial"/>
          <w:color w:val="000000"/>
          <w:sz w:val="20"/>
          <w:szCs w:val="20"/>
        </w:rPr>
        <w:t>4</w:t>
      </w:r>
      <w:r w:rsidRPr="00E61AEA">
        <w:rPr>
          <w:rFonts w:ascii="Arial" w:hAnsi="Arial" w:cs="Arial"/>
          <w:color w:val="000000"/>
          <w:sz w:val="20"/>
          <w:szCs w:val="20"/>
        </w:rPr>
        <w:t xml:space="preserve">. </w:t>
      </w:r>
      <w:r w:rsidR="00A201BC" w:rsidRPr="00E61AEA">
        <w:rPr>
          <w:rFonts w:ascii="Arial" w:hAnsi="Arial" w:cs="Arial"/>
          <w:b/>
          <w:color w:val="000000"/>
          <w:sz w:val="20"/>
          <w:szCs w:val="20"/>
        </w:rPr>
        <w:t>„Neto vrijednost“</w:t>
      </w:r>
      <w:r w:rsidR="00A201BC" w:rsidRPr="00E61AEA">
        <w:rPr>
          <w:rFonts w:ascii="Arial" w:hAnsi="Arial" w:cs="Arial"/>
          <w:color w:val="000000"/>
          <w:sz w:val="20"/>
          <w:szCs w:val="20"/>
        </w:rPr>
        <w:t xml:space="preserve"> </w:t>
      </w:r>
      <w:r w:rsidR="00A201BC" w:rsidRPr="00E61AEA">
        <w:rPr>
          <w:rFonts w:ascii="Arial" w:hAnsi="Arial" w:cs="Arial"/>
          <w:i/>
          <w:color w:val="000000"/>
          <w:sz w:val="20"/>
          <w:szCs w:val="20"/>
        </w:rPr>
        <w:t xml:space="preserve">(Net Value) </w:t>
      </w:r>
      <w:r w:rsidR="00A201BC" w:rsidRPr="00E61AEA">
        <w:rPr>
          <w:rFonts w:ascii="Arial" w:hAnsi="Arial" w:cs="Arial"/>
          <w:color w:val="000000"/>
          <w:sz w:val="20"/>
          <w:szCs w:val="20"/>
        </w:rPr>
        <w:t xml:space="preserve">ima značenje navedeno u članku </w:t>
      </w:r>
      <w:r w:rsidR="003E6D5C" w:rsidRPr="00E61AEA">
        <w:rPr>
          <w:rFonts w:ascii="Arial" w:hAnsi="Arial" w:cs="Arial"/>
          <w:color w:val="000000"/>
          <w:sz w:val="20"/>
          <w:szCs w:val="20"/>
        </w:rPr>
        <w:t>15.</w:t>
      </w:r>
      <w:r w:rsidR="00A201BC" w:rsidRPr="00E61AEA">
        <w:rPr>
          <w:rFonts w:ascii="Arial" w:hAnsi="Arial" w:cs="Arial"/>
          <w:color w:val="000000"/>
          <w:sz w:val="20"/>
          <w:szCs w:val="20"/>
        </w:rPr>
        <w:t xml:space="preserve"> ovog Ugovora</w:t>
      </w:r>
      <w:r w:rsidR="00B43840" w:rsidRPr="00E61AEA">
        <w:rPr>
          <w:rFonts w:ascii="Arial" w:hAnsi="Arial" w:cs="Arial"/>
          <w:color w:val="000000"/>
          <w:sz w:val="20"/>
          <w:szCs w:val="20"/>
        </w:rPr>
        <w:t>;</w:t>
      </w:r>
    </w:p>
    <w:p w14:paraId="4C721187" w14:textId="77777777" w:rsidR="00DA304A" w:rsidRPr="00E61AEA" w:rsidRDefault="00DA304A" w:rsidP="00DA304A">
      <w:pPr>
        <w:autoSpaceDE w:val="0"/>
        <w:autoSpaceDN w:val="0"/>
        <w:adjustRightInd w:val="0"/>
        <w:jc w:val="both"/>
        <w:rPr>
          <w:rFonts w:ascii="Arial" w:hAnsi="Arial" w:cs="Arial"/>
          <w:color w:val="000000"/>
          <w:sz w:val="20"/>
          <w:szCs w:val="20"/>
        </w:rPr>
      </w:pPr>
    </w:p>
    <w:p w14:paraId="4F1735E5"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123A9" w:rsidRPr="00E61AEA">
        <w:rPr>
          <w:rFonts w:ascii="Arial" w:hAnsi="Arial" w:cs="Arial"/>
          <w:color w:val="000000"/>
          <w:sz w:val="20"/>
          <w:szCs w:val="20"/>
        </w:rPr>
        <w:t>.</w:t>
      </w:r>
      <w:r w:rsidR="001066FE" w:rsidRPr="00E61AEA">
        <w:rPr>
          <w:rFonts w:ascii="Arial" w:hAnsi="Arial" w:cs="Arial"/>
          <w:color w:val="000000"/>
          <w:sz w:val="20"/>
          <w:szCs w:val="20"/>
        </w:rPr>
        <w:t>2</w:t>
      </w:r>
      <w:r w:rsidR="001C6897" w:rsidRPr="00E61AEA">
        <w:rPr>
          <w:rFonts w:ascii="Arial" w:hAnsi="Arial" w:cs="Arial"/>
          <w:color w:val="000000"/>
          <w:sz w:val="20"/>
          <w:szCs w:val="20"/>
        </w:rPr>
        <w:t>5</w:t>
      </w:r>
      <w:r w:rsidRPr="00E61AEA">
        <w:rPr>
          <w:rFonts w:ascii="Arial" w:hAnsi="Arial" w:cs="Arial"/>
          <w:color w:val="000000"/>
          <w:sz w:val="20"/>
          <w:szCs w:val="20"/>
        </w:rPr>
        <w:t>. "</w:t>
      </w:r>
      <w:r w:rsidRPr="00E61AEA">
        <w:rPr>
          <w:rFonts w:ascii="Arial" w:hAnsi="Arial" w:cs="Arial"/>
          <w:b/>
          <w:color w:val="000000"/>
          <w:sz w:val="20"/>
          <w:szCs w:val="20"/>
        </w:rPr>
        <w:t>Novčana</w:t>
      </w:r>
      <w:r w:rsidRPr="00E61AEA">
        <w:rPr>
          <w:rFonts w:ascii="Arial" w:hAnsi="Arial" w:cs="Arial"/>
          <w:color w:val="000000"/>
          <w:sz w:val="20"/>
          <w:szCs w:val="20"/>
        </w:rPr>
        <w:t xml:space="preserve"> </w:t>
      </w:r>
      <w:r w:rsidRPr="00E61AEA">
        <w:rPr>
          <w:rFonts w:ascii="Arial" w:hAnsi="Arial" w:cs="Arial"/>
          <w:b/>
          <w:color w:val="000000"/>
          <w:sz w:val="20"/>
          <w:szCs w:val="20"/>
        </w:rPr>
        <w:t>marža</w:t>
      </w:r>
      <w:r w:rsidRPr="00E61AEA">
        <w:rPr>
          <w:rFonts w:ascii="Arial" w:hAnsi="Arial" w:cs="Arial"/>
          <w:color w:val="000000"/>
          <w:sz w:val="20"/>
          <w:szCs w:val="20"/>
        </w:rPr>
        <w:t xml:space="preserve">" </w:t>
      </w:r>
      <w:r w:rsidRPr="00E61AEA">
        <w:rPr>
          <w:rFonts w:ascii="Arial" w:hAnsi="Arial" w:cs="Arial"/>
          <w:i/>
          <w:iCs/>
          <w:color w:val="000000"/>
          <w:sz w:val="20"/>
          <w:szCs w:val="20"/>
        </w:rPr>
        <w:t xml:space="preserve">(Cash Margin) </w:t>
      </w:r>
      <w:r w:rsidRPr="00E61AEA">
        <w:rPr>
          <w:rFonts w:ascii="Arial" w:hAnsi="Arial" w:cs="Arial"/>
          <w:color w:val="000000"/>
          <w:sz w:val="20"/>
          <w:szCs w:val="20"/>
        </w:rPr>
        <w:t>je novčana svota</w:t>
      </w:r>
      <w:r w:rsidR="001A5FCD" w:rsidRPr="00E61AEA">
        <w:rPr>
          <w:rFonts w:ascii="Arial" w:hAnsi="Arial" w:cs="Arial"/>
          <w:color w:val="000000"/>
          <w:sz w:val="20"/>
          <w:szCs w:val="20"/>
        </w:rPr>
        <w:t xml:space="preserve"> koja je</w:t>
      </w:r>
      <w:r w:rsidRPr="00E61AEA">
        <w:rPr>
          <w:rFonts w:ascii="Arial" w:hAnsi="Arial" w:cs="Arial"/>
          <w:color w:val="000000"/>
          <w:sz w:val="20"/>
          <w:szCs w:val="20"/>
        </w:rPr>
        <w:t xml:space="preserve"> plaćena</w:t>
      </w:r>
      <w:r w:rsidR="001A5FCD" w:rsidRPr="00E61AEA">
        <w:rPr>
          <w:rFonts w:ascii="Arial" w:hAnsi="Arial" w:cs="Arial"/>
          <w:color w:val="000000"/>
          <w:sz w:val="20"/>
          <w:szCs w:val="20"/>
        </w:rPr>
        <w:t xml:space="preserve"> ili treba biti plaćena</w:t>
      </w:r>
      <w:r w:rsidRPr="00E61AEA">
        <w:rPr>
          <w:rFonts w:ascii="Arial" w:hAnsi="Arial" w:cs="Arial"/>
          <w:color w:val="000000"/>
          <w:sz w:val="20"/>
          <w:szCs w:val="20"/>
        </w:rPr>
        <w:t xml:space="preserve"> Kupcu ili Prodavatelju u skladu s odredbama članka </w:t>
      </w:r>
      <w:r w:rsidR="002C42C4" w:rsidRPr="00E61AEA">
        <w:rPr>
          <w:rFonts w:ascii="Arial" w:hAnsi="Arial" w:cs="Arial"/>
          <w:color w:val="000000"/>
          <w:sz w:val="20"/>
          <w:szCs w:val="20"/>
        </w:rPr>
        <w:t>8</w:t>
      </w:r>
      <w:r w:rsidRPr="00E61AEA">
        <w:rPr>
          <w:rFonts w:ascii="Arial" w:hAnsi="Arial" w:cs="Arial"/>
          <w:color w:val="000000"/>
          <w:sz w:val="20"/>
          <w:szCs w:val="20"/>
        </w:rPr>
        <w:t>. ovog Ugovora</w:t>
      </w:r>
      <w:r w:rsidR="00B43840" w:rsidRPr="00E61AEA">
        <w:rPr>
          <w:rFonts w:ascii="Arial" w:hAnsi="Arial" w:cs="Arial"/>
          <w:color w:val="000000"/>
          <w:sz w:val="20"/>
          <w:szCs w:val="20"/>
        </w:rPr>
        <w:t>;</w:t>
      </w:r>
    </w:p>
    <w:p w14:paraId="487B6177" w14:textId="77777777" w:rsidR="00DA304A" w:rsidRPr="00E61AEA" w:rsidRDefault="00DA304A" w:rsidP="00DA304A">
      <w:pPr>
        <w:autoSpaceDE w:val="0"/>
        <w:autoSpaceDN w:val="0"/>
        <w:adjustRightInd w:val="0"/>
        <w:jc w:val="both"/>
        <w:rPr>
          <w:rFonts w:ascii="Arial" w:hAnsi="Arial" w:cs="Arial"/>
          <w:color w:val="000000"/>
          <w:sz w:val="20"/>
          <w:szCs w:val="20"/>
        </w:rPr>
      </w:pPr>
    </w:p>
    <w:p w14:paraId="4056F2D0"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123A9" w:rsidRPr="00E61AEA">
        <w:rPr>
          <w:rFonts w:ascii="Arial" w:hAnsi="Arial" w:cs="Arial"/>
          <w:color w:val="000000"/>
          <w:sz w:val="20"/>
          <w:szCs w:val="20"/>
        </w:rPr>
        <w:t>.</w:t>
      </w:r>
      <w:r w:rsidR="001066FE" w:rsidRPr="00E61AEA">
        <w:rPr>
          <w:rFonts w:ascii="Arial" w:hAnsi="Arial" w:cs="Arial"/>
          <w:color w:val="000000"/>
          <w:sz w:val="20"/>
          <w:szCs w:val="20"/>
        </w:rPr>
        <w:t>2</w:t>
      </w:r>
      <w:r w:rsidR="001C6897" w:rsidRPr="00E61AEA">
        <w:rPr>
          <w:rFonts w:ascii="Arial" w:hAnsi="Arial" w:cs="Arial"/>
          <w:color w:val="000000"/>
          <w:sz w:val="20"/>
          <w:szCs w:val="20"/>
        </w:rPr>
        <w:t>6</w:t>
      </w:r>
      <w:r w:rsidRPr="00E61AEA">
        <w:rPr>
          <w:rFonts w:ascii="Arial" w:hAnsi="Arial" w:cs="Arial"/>
          <w:color w:val="000000"/>
          <w:sz w:val="20"/>
          <w:szCs w:val="20"/>
        </w:rPr>
        <w:t>. "</w:t>
      </w:r>
      <w:r w:rsidRPr="00E61AEA">
        <w:rPr>
          <w:rFonts w:ascii="Arial" w:hAnsi="Arial" w:cs="Arial"/>
          <w:b/>
          <w:color w:val="000000"/>
          <w:sz w:val="20"/>
          <w:szCs w:val="20"/>
        </w:rPr>
        <w:t>Novi kupljeni financijski instrumenti</w:t>
      </w:r>
      <w:r w:rsidRPr="00E61AEA">
        <w:rPr>
          <w:rFonts w:ascii="Arial" w:hAnsi="Arial" w:cs="Arial"/>
          <w:color w:val="000000"/>
          <w:sz w:val="20"/>
          <w:szCs w:val="20"/>
        </w:rPr>
        <w:t>" (</w:t>
      </w:r>
      <w:r w:rsidRPr="00E61AEA">
        <w:rPr>
          <w:rFonts w:ascii="Arial" w:hAnsi="Arial" w:cs="Arial"/>
          <w:i/>
          <w:iCs/>
          <w:color w:val="000000"/>
          <w:sz w:val="20"/>
          <w:szCs w:val="20"/>
        </w:rPr>
        <w:t>New Purchased Securities</w:t>
      </w:r>
      <w:r w:rsidRPr="00E61AEA">
        <w:rPr>
          <w:rFonts w:ascii="Arial" w:hAnsi="Arial" w:cs="Arial"/>
          <w:iCs/>
          <w:color w:val="000000"/>
          <w:sz w:val="20"/>
          <w:szCs w:val="20"/>
        </w:rPr>
        <w:t>)</w:t>
      </w:r>
      <w:r w:rsidRPr="00E61AEA">
        <w:rPr>
          <w:rFonts w:ascii="Arial" w:hAnsi="Arial" w:cs="Arial"/>
          <w:i/>
          <w:iCs/>
          <w:color w:val="000000"/>
          <w:sz w:val="20"/>
          <w:szCs w:val="20"/>
        </w:rPr>
        <w:t xml:space="preserve"> </w:t>
      </w:r>
      <w:r w:rsidRPr="00E61AEA">
        <w:rPr>
          <w:rFonts w:ascii="Arial" w:hAnsi="Arial" w:cs="Arial"/>
          <w:color w:val="000000"/>
          <w:sz w:val="20"/>
          <w:szCs w:val="20"/>
        </w:rPr>
        <w:t xml:space="preserve">ima značenje navedeno u članku </w:t>
      </w:r>
      <w:r w:rsidR="002C42C4" w:rsidRPr="00E61AEA">
        <w:rPr>
          <w:rFonts w:ascii="Arial" w:hAnsi="Arial" w:cs="Arial"/>
          <w:color w:val="000000"/>
          <w:sz w:val="20"/>
          <w:szCs w:val="20"/>
        </w:rPr>
        <w:t>13</w:t>
      </w:r>
      <w:r w:rsidRPr="00E61AEA">
        <w:rPr>
          <w:rFonts w:ascii="Arial" w:hAnsi="Arial" w:cs="Arial"/>
          <w:color w:val="000000"/>
          <w:sz w:val="20"/>
          <w:szCs w:val="20"/>
        </w:rPr>
        <w:t>.1. ovog Ugovora</w:t>
      </w:r>
      <w:r w:rsidR="00B43840" w:rsidRPr="00E61AEA">
        <w:rPr>
          <w:rFonts w:ascii="Arial" w:hAnsi="Arial" w:cs="Arial"/>
          <w:color w:val="000000"/>
          <w:sz w:val="20"/>
          <w:szCs w:val="20"/>
        </w:rPr>
        <w:t>;</w:t>
      </w:r>
    </w:p>
    <w:p w14:paraId="62ADF492" w14:textId="77777777" w:rsidR="00DA304A" w:rsidRPr="00E61AEA" w:rsidRDefault="00DA304A" w:rsidP="00DA304A">
      <w:pPr>
        <w:autoSpaceDE w:val="0"/>
        <w:autoSpaceDN w:val="0"/>
        <w:adjustRightInd w:val="0"/>
        <w:jc w:val="both"/>
        <w:rPr>
          <w:rFonts w:ascii="Arial" w:hAnsi="Arial" w:cs="Arial"/>
          <w:color w:val="000000"/>
          <w:sz w:val="20"/>
          <w:szCs w:val="20"/>
        </w:rPr>
      </w:pPr>
    </w:p>
    <w:p w14:paraId="468C6B2B"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123A9" w:rsidRPr="00E61AEA">
        <w:rPr>
          <w:rFonts w:ascii="Arial" w:hAnsi="Arial" w:cs="Arial"/>
          <w:color w:val="000000"/>
          <w:sz w:val="20"/>
          <w:szCs w:val="20"/>
        </w:rPr>
        <w:t>.</w:t>
      </w:r>
      <w:r w:rsidR="001066FE" w:rsidRPr="00E61AEA">
        <w:rPr>
          <w:rFonts w:ascii="Arial" w:hAnsi="Arial" w:cs="Arial"/>
          <w:color w:val="000000"/>
          <w:sz w:val="20"/>
          <w:szCs w:val="20"/>
        </w:rPr>
        <w:t>2</w:t>
      </w:r>
      <w:r w:rsidR="001C6897" w:rsidRPr="00E61AEA">
        <w:rPr>
          <w:rFonts w:ascii="Arial" w:hAnsi="Arial" w:cs="Arial"/>
          <w:color w:val="000000"/>
          <w:sz w:val="20"/>
          <w:szCs w:val="20"/>
        </w:rPr>
        <w:t>7</w:t>
      </w:r>
      <w:r w:rsidR="005123A9" w:rsidRPr="00E61AEA">
        <w:rPr>
          <w:rFonts w:ascii="Arial" w:hAnsi="Arial" w:cs="Arial"/>
          <w:color w:val="000000"/>
          <w:sz w:val="20"/>
          <w:szCs w:val="20"/>
        </w:rPr>
        <w:t>.</w:t>
      </w:r>
      <w:r w:rsidRPr="00E61AEA">
        <w:rPr>
          <w:rFonts w:ascii="Arial" w:hAnsi="Arial" w:cs="Arial"/>
          <w:color w:val="000000"/>
          <w:sz w:val="20"/>
          <w:szCs w:val="20"/>
        </w:rPr>
        <w:t xml:space="preserve"> „</w:t>
      </w:r>
      <w:r w:rsidRPr="00E61AEA">
        <w:rPr>
          <w:rFonts w:ascii="Arial" w:hAnsi="Arial" w:cs="Arial"/>
          <w:b/>
          <w:color w:val="000000"/>
          <w:sz w:val="20"/>
          <w:szCs w:val="20"/>
        </w:rPr>
        <w:t>Obavijest o povredi</w:t>
      </w:r>
      <w:r w:rsidRPr="00E61AEA">
        <w:rPr>
          <w:rFonts w:ascii="Arial" w:hAnsi="Arial" w:cs="Arial"/>
          <w:color w:val="000000"/>
          <w:sz w:val="20"/>
          <w:szCs w:val="20"/>
        </w:rPr>
        <w:t>“ (</w:t>
      </w:r>
      <w:r w:rsidRPr="00E61AEA">
        <w:rPr>
          <w:rFonts w:ascii="Arial" w:hAnsi="Arial" w:cs="Arial"/>
          <w:i/>
          <w:color w:val="000000"/>
          <w:sz w:val="20"/>
          <w:szCs w:val="20"/>
        </w:rPr>
        <w:t>Default Notice</w:t>
      </w:r>
      <w:r w:rsidRPr="00E61AEA">
        <w:rPr>
          <w:rFonts w:ascii="Arial" w:hAnsi="Arial" w:cs="Arial"/>
          <w:color w:val="000000"/>
          <w:sz w:val="20"/>
          <w:szCs w:val="20"/>
        </w:rPr>
        <w:t xml:space="preserve">) je pisana obavijest koju sukladno odredbama članka </w:t>
      </w:r>
      <w:r w:rsidR="002C42C4" w:rsidRPr="00E61AEA">
        <w:rPr>
          <w:rFonts w:ascii="Arial" w:hAnsi="Arial" w:cs="Arial"/>
          <w:color w:val="000000"/>
          <w:sz w:val="20"/>
          <w:szCs w:val="20"/>
        </w:rPr>
        <w:t>15</w:t>
      </w:r>
      <w:r w:rsidR="00426BDF" w:rsidRPr="00E61AEA">
        <w:rPr>
          <w:rFonts w:ascii="Arial" w:hAnsi="Arial" w:cs="Arial"/>
          <w:color w:val="000000"/>
          <w:sz w:val="20"/>
          <w:szCs w:val="20"/>
        </w:rPr>
        <w:t>.</w:t>
      </w:r>
      <w:r w:rsidR="00717018" w:rsidRPr="00E61AEA">
        <w:rPr>
          <w:rFonts w:ascii="Arial" w:hAnsi="Arial" w:cs="Arial"/>
          <w:color w:val="000000"/>
          <w:sz w:val="20"/>
          <w:szCs w:val="20"/>
        </w:rPr>
        <w:t>2.</w:t>
      </w:r>
      <w:r w:rsidR="00426BDF" w:rsidRPr="00E61AEA">
        <w:rPr>
          <w:rFonts w:ascii="Arial" w:hAnsi="Arial" w:cs="Arial"/>
          <w:color w:val="000000"/>
          <w:sz w:val="20"/>
          <w:szCs w:val="20"/>
        </w:rPr>
        <w:t xml:space="preserve"> ovog Ugovora</w:t>
      </w:r>
      <w:r w:rsidRPr="00E61AEA">
        <w:rPr>
          <w:rFonts w:ascii="Arial" w:hAnsi="Arial" w:cs="Arial"/>
          <w:color w:val="000000"/>
          <w:sz w:val="20"/>
          <w:szCs w:val="20"/>
        </w:rPr>
        <w:t xml:space="preserve"> Strana koja nije počinila povredu dostavi Strani koja je počinila povredu</w:t>
      </w:r>
      <w:r w:rsidR="00717018" w:rsidRPr="00E61AEA">
        <w:rPr>
          <w:rFonts w:ascii="Arial" w:hAnsi="Arial" w:cs="Arial"/>
          <w:color w:val="000000"/>
          <w:sz w:val="20"/>
          <w:szCs w:val="20"/>
        </w:rPr>
        <w:t>,</w:t>
      </w:r>
      <w:r w:rsidR="001A5FCD" w:rsidRPr="00E61AEA">
        <w:rPr>
          <w:rFonts w:ascii="Arial" w:hAnsi="Arial" w:cs="Arial"/>
          <w:color w:val="000000"/>
          <w:sz w:val="20"/>
          <w:szCs w:val="20"/>
        </w:rPr>
        <w:t xml:space="preserve"> </w:t>
      </w:r>
      <w:r w:rsidR="00717018" w:rsidRPr="00E61AEA">
        <w:rPr>
          <w:rFonts w:ascii="Arial" w:hAnsi="Arial" w:cs="Arial"/>
          <w:color w:val="000000"/>
          <w:sz w:val="20"/>
          <w:szCs w:val="20"/>
        </w:rPr>
        <w:t xml:space="preserve">u kojoj je </w:t>
      </w:r>
      <w:r w:rsidR="001A5FCD" w:rsidRPr="00E61AEA">
        <w:rPr>
          <w:rFonts w:ascii="Arial" w:hAnsi="Arial" w:cs="Arial"/>
          <w:color w:val="000000"/>
          <w:sz w:val="20"/>
          <w:szCs w:val="20"/>
        </w:rPr>
        <w:t xml:space="preserve">određeni dan </w:t>
      </w:r>
      <w:r w:rsidR="00717018" w:rsidRPr="00E61AEA">
        <w:rPr>
          <w:rFonts w:ascii="Arial" w:hAnsi="Arial" w:cs="Arial"/>
          <w:color w:val="000000"/>
          <w:sz w:val="20"/>
          <w:szCs w:val="20"/>
        </w:rPr>
        <w:t xml:space="preserve">označen </w:t>
      </w:r>
      <w:r w:rsidR="001A5FCD" w:rsidRPr="00E61AEA">
        <w:rPr>
          <w:rFonts w:ascii="Arial" w:hAnsi="Arial" w:cs="Arial"/>
          <w:color w:val="000000"/>
          <w:sz w:val="20"/>
          <w:szCs w:val="20"/>
        </w:rPr>
        <w:t>kao Da</w:t>
      </w:r>
      <w:r w:rsidR="00717018" w:rsidRPr="00E61AEA">
        <w:rPr>
          <w:rFonts w:ascii="Arial" w:hAnsi="Arial" w:cs="Arial"/>
          <w:color w:val="000000"/>
          <w:sz w:val="20"/>
          <w:szCs w:val="20"/>
        </w:rPr>
        <w:t>tum</w:t>
      </w:r>
      <w:r w:rsidR="001A5FCD" w:rsidRPr="00E61AEA">
        <w:rPr>
          <w:rFonts w:ascii="Arial" w:hAnsi="Arial" w:cs="Arial"/>
          <w:color w:val="000000"/>
          <w:sz w:val="20"/>
          <w:szCs w:val="20"/>
        </w:rPr>
        <w:t xml:space="preserve"> prijevremenog prestanka</w:t>
      </w:r>
      <w:r w:rsidRPr="00E61AEA">
        <w:rPr>
          <w:rFonts w:ascii="Arial" w:hAnsi="Arial" w:cs="Arial"/>
          <w:color w:val="000000"/>
          <w:sz w:val="20"/>
          <w:szCs w:val="20"/>
        </w:rPr>
        <w:t xml:space="preserve">; </w:t>
      </w:r>
    </w:p>
    <w:p w14:paraId="13F81A34" w14:textId="77777777" w:rsidR="001C6897" w:rsidRPr="00E61AEA" w:rsidRDefault="001C6897" w:rsidP="00DA304A">
      <w:pPr>
        <w:autoSpaceDE w:val="0"/>
        <w:autoSpaceDN w:val="0"/>
        <w:adjustRightInd w:val="0"/>
        <w:jc w:val="both"/>
        <w:rPr>
          <w:rFonts w:ascii="Arial" w:hAnsi="Arial" w:cs="Arial"/>
          <w:color w:val="000000"/>
          <w:sz w:val="20"/>
          <w:szCs w:val="20"/>
        </w:rPr>
      </w:pPr>
    </w:p>
    <w:p w14:paraId="3011FE9B" w14:textId="77777777" w:rsidR="001C6897" w:rsidRPr="00E61AEA" w:rsidRDefault="001C6897" w:rsidP="001C6897">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5.28. „</w:t>
      </w:r>
      <w:r w:rsidRPr="00E61AEA">
        <w:rPr>
          <w:rFonts w:ascii="Arial" w:hAnsi="Arial" w:cs="Arial"/>
          <w:b/>
          <w:color w:val="000000"/>
          <w:sz w:val="20"/>
          <w:szCs w:val="20"/>
        </w:rPr>
        <w:t>Odgovarajuće tržište</w:t>
      </w:r>
      <w:r w:rsidRPr="00E61AEA">
        <w:rPr>
          <w:rFonts w:ascii="Arial" w:hAnsi="Arial" w:cs="Arial"/>
          <w:color w:val="000000"/>
          <w:sz w:val="20"/>
          <w:szCs w:val="20"/>
        </w:rPr>
        <w:t xml:space="preserve">“ </w:t>
      </w:r>
      <w:r w:rsidRPr="00E61AEA">
        <w:rPr>
          <w:rFonts w:ascii="Arial" w:hAnsi="Arial" w:cs="Arial"/>
          <w:i/>
          <w:color w:val="000000"/>
          <w:sz w:val="20"/>
          <w:szCs w:val="20"/>
        </w:rPr>
        <w:t xml:space="preserve">(Appropriate Market) </w:t>
      </w:r>
      <w:r w:rsidRPr="00E61AEA">
        <w:rPr>
          <w:rFonts w:ascii="Arial" w:hAnsi="Arial" w:cs="Arial"/>
          <w:color w:val="000000"/>
          <w:sz w:val="20"/>
          <w:szCs w:val="20"/>
        </w:rPr>
        <w:t>ima značenje navedeno u članku 15. ovog Ugovora</w:t>
      </w:r>
      <w:r w:rsidR="006950B3" w:rsidRPr="00E61AEA">
        <w:rPr>
          <w:rFonts w:ascii="Arial" w:hAnsi="Arial" w:cs="Arial"/>
          <w:color w:val="000000"/>
          <w:sz w:val="20"/>
          <w:szCs w:val="20"/>
        </w:rPr>
        <w:t>;</w:t>
      </w:r>
    </w:p>
    <w:p w14:paraId="3D613F40" w14:textId="77777777" w:rsidR="00DA304A" w:rsidRPr="00E61AEA" w:rsidRDefault="00DA304A" w:rsidP="00DA304A">
      <w:pPr>
        <w:autoSpaceDE w:val="0"/>
        <w:autoSpaceDN w:val="0"/>
        <w:adjustRightInd w:val="0"/>
        <w:jc w:val="both"/>
        <w:rPr>
          <w:rFonts w:ascii="Arial" w:hAnsi="Arial" w:cs="Arial"/>
          <w:color w:val="000000"/>
          <w:sz w:val="20"/>
          <w:szCs w:val="20"/>
        </w:rPr>
      </w:pPr>
    </w:p>
    <w:p w14:paraId="56C443E7"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2</w:t>
      </w:r>
      <w:r w:rsidR="001C6897" w:rsidRPr="00E61AEA">
        <w:rPr>
          <w:rFonts w:ascii="Arial" w:hAnsi="Arial" w:cs="Arial"/>
          <w:color w:val="000000"/>
          <w:sz w:val="20"/>
          <w:szCs w:val="20"/>
        </w:rPr>
        <w:t>9</w:t>
      </w:r>
      <w:r w:rsidRPr="00E61AEA">
        <w:rPr>
          <w:rFonts w:ascii="Arial" w:hAnsi="Arial" w:cs="Arial"/>
          <w:color w:val="000000"/>
          <w:sz w:val="20"/>
          <w:szCs w:val="20"/>
        </w:rPr>
        <w:t>. "</w:t>
      </w:r>
      <w:r w:rsidRPr="00E61AEA">
        <w:rPr>
          <w:rFonts w:ascii="Arial" w:hAnsi="Arial" w:cs="Arial"/>
          <w:b/>
          <w:color w:val="000000"/>
          <w:sz w:val="20"/>
          <w:szCs w:val="20"/>
        </w:rPr>
        <w:t>Osnovna valuta</w:t>
      </w:r>
      <w:r w:rsidRPr="00E61AEA">
        <w:rPr>
          <w:rFonts w:ascii="Arial" w:hAnsi="Arial" w:cs="Arial"/>
          <w:color w:val="000000"/>
          <w:sz w:val="20"/>
          <w:szCs w:val="20"/>
        </w:rPr>
        <w:t xml:space="preserve">" </w:t>
      </w:r>
      <w:r w:rsidRPr="00E61AEA">
        <w:rPr>
          <w:rFonts w:ascii="Arial" w:hAnsi="Arial" w:cs="Arial"/>
          <w:i/>
          <w:iCs/>
          <w:color w:val="000000"/>
          <w:sz w:val="20"/>
          <w:szCs w:val="20"/>
        </w:rPr>
        <w:t xml:space="preserve">(Base Currency) </w:t>
      </w:r>
      <w:r w:rsidRPr="00E61AEA">
        <w:rPr>
          <w:rFonts w:ascii="Arial" w:hAnsi="Arial" w:cs="Arial"/>
          <w:color w:val="000000"/>
          <w:sz w:val="20"/>
          <w:szCs w:val="20"/>
        </w:rPr>
        <w:t>je valuta određena u Dodatku I ovog Ugovora</w:t>
      </w:r>
      <w:r w:rsidR="006950B3" w:rsidRPr="00E61AEA">
        <w:rPr>
          <w:rFonts w:ascii="Arial" w:hAnsi="Arial" w:cs="Arial"/>
          <w:color w:val="000000"/>
          <w:sz w:val="20"/>
          <w:szCs w:val="20"/>
        </w:rPr>
        <w:t>;</w:t>
      </w:r>
    </w:p>
    <w:p w14:paraId="426DE3F6" w14:textId="77777777" w:rsidR="00013A3A" w:rsidRPr="00E61AEA" w:rsidRDefault="00013A3A" w:rsidP="00DA304A">
      <w:pPr>
        <w:autoSpaceDE w:val="0"/>
        <w:autoSpaceDN w:val="0"/>
        <w:adjustRightInd w:val="0"/>
        <w:jc w:val="both"/>
        <w:rPr>
          <w:rFonts w:ascii="Arial" w:hAnsi="Arial" w:cs="Arial"/>
          <w:color w:val="000000"/>
          <w:sz w:val="20"/>
          <w:szCs w:val="20"/>
        </w:rPr>
      </w:pPr>
    </w:p>
    <w:p w14:paraId="0CCF358D" w14:textId="77777777" w:rsidR="005E318F" w:rsidRPr="00E61AEA" w:rsidRDefault="001066FE" w:rsidP="005E318F">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C6897" w:rsidRPr="00E61AEA">
        <w:rPr>
          <w:rFonts w:ascii="Arial" w:hAnsi="Arial" w:cs="Arial"/>
          <w:color w:val="000000"/>
          <w:sz w:val="20"/>
          <w:szCs w:val="20"/>
        </w:rPr>
        <w:t>3</w:t>
      </w:r>
      <w:r w:rsidR="0068349B" w:rsidRPr="00E61AEA">
        <w:rPr>
          <w:rFonts w:ascii="Arial" w:hAnsi="Arial" w:cs="Arial"/>
          <w:color w:val="000000"/>
          <w:sz w:val="20"/>
          <w:szCs w:val="20"/>
        </w:rPr>
        <w:t>0</w:t>
      </w:r>
      <w:r w:rsidR="005E318F" w:rsidRPr="00E61AEA">
        <w:rPr>
          <w:rFonts w:ascii="Arial" w:hAnsi="Arial" w:cs="Arial"/>
          <w:color w:val="000000"/>
          <w:sz w:val="20"/>
          <w:szCs w:val="20"/>
        </w:rPr>
        <w:t xml:space="preserve">. </w:t>
      </w:r>
      <w:r w:rsidR="005E318F" w:rsidRPr="00E61AEA">
        <w:rPr>
          <w:rFonts w:ascii="Arial" w:hAnsi="Arial" w:cs="Arial"/>
          <w:b/>
          <w:color w:val="000000"/>
          <w:sz w:val="20"/>
          <w:szCs w:val="20"/>
        </w:rPr>
        <w:t>„Povreda ugovora“</w:t>
      </w:r>
      <w:r w:rsidR="005E318F" w:rsidRPr="00E61AEA">
        <w:rPr>
          <w:rFonts w:ascii="Arial" w:hAnsi="Arial" w:cs="Arial"/>
          <w:color w:val="000000"/>
          <w:sz w:val="20"/>
          <w:szCs w:val="20"/>
        </w:rPr>
        <w:t xml:space="preserve"> </w:t>
      </w:r>
      <w:r w:rsidR="005E318F" w:rsidRPr="00E61AEA">
        <w:rPr>
          <w:rFonts w:ascii="Arial" w:hAnsi="Arial" w:cs="Arial"/>
          <w:i/>
          <w:color w:val="000000"/>
          <w:sz w:val="20"/>
          <w:szCs w:val="20"/>
        </w:rPr>
        <w:t xml:space="preserve">(Event of Default) </w:t>
      </w:r>
      <w:r w:rsidR="005E318F" w:rsidRPr="00E61AEA">
        <w:rPr>
          <w:rFonts w:ascii="Arial" w:hAnsi="Arial" w:cs="Arial"/>
          <w:color w:val="000000"/>
          <w:sz w:val="20"/>
          <w:szCs w:val="20"/>
        </w:rPr>
        <w:t>ima značenje navedeno u članku 1</w:t>
      </w:r>
      <w:r w:rsidR="003E6D5C" w:rsidRPr="00E61AEA">
        <w:rPr>
          <w:rFonts w:ascii="Arial" w:hAnsi="Arial" w:cs="Arial"/>
          <w:color w:val="000000"/>
          <w:sz w:val="20"/>
          <w:szCs w:val="20"/>
        </w:rPr>
        <w:t>5</w:t>
      </w:r>
      <w:r w:rsidR="005E318F" w:rsidRPr="00E61AEA">
        <w:rPr>
          <w:rFonts w:ascii="Arial" w:hAnsi="Arial" w:cs="Arial"/>
          <w:color w:val="000000"/>
          <w:sz w:val="20"/>
          <w:szCs w:val="20"/>
        </w:rPr>
        <w:t>.</w:t>
      </w:r>
      <w:r w:rsidR="00A726E6" w:rsidRPr="00E61AEA">
        <w:rPr>
          <w:rFonts w:ascii="Arial" w:hAnsi="Arial" w:cs="Arial"/>
          <w:color w:val="000000"/>
          <w:sz w:val="20"/>
          <w:szCs w:val="20"/>
        </w:rPr>
        <w:t xml:space="preserve"> o</w:t>
      </w:r>
      <w:r w:rsidR="006950B3" w:rsidRPr="00E61AEA">
        <w:rPr>
          <w:rFonts w:ascii="Arial" w:hAnsi="Arial" w:cs="Arial"/>
          <w:color w:val="000000"/>
          <w:sz w:val="20"/>
          <w:szCs w:val="20"/>
        </w:rPr>
        <w:t>vog Ugovora;</w:t>
      </w:r>
    </w:p>
    <w:p w14:paraId="04462C41" w14:textId="77777777" w:rsidR="00DA304A" w:rsidRPr="00E61AEA" w:rsidRDefault="00DA304A" w:rsidP="00DA304A">
      <w:pPr>
        <w:autoSpaceDE w:val="0"/>
        <w:autoSpaceDN w:val="0"/>
        <w:adjustRightInd w:val="0"/>
        <w:rPr>
          <w:rFonts w:ascii="Arial" w:hAnsi="Arial" w:cs="Arial"/>
          <w:color w:val="000000"/>
          <w:sz w:val="20"/>
          <w:szCs w:val="20"/>
        </w:rPr>
      </w:pPr>
    </w:p>
    <w:p w14:paraId="131C7EC6"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1066FE" w:rsidRPr="00E61AEA">
        <w:rPr>
          <w:rFonts w:ascii="Arial" w:hAnsi="Arial" w:cs="Arial"/>
          <w:color w:val="000000"/>
          <w:sz w:val="20"/>
          <w:szCs w:val="20"/>
        </w:rPr>
        <w:t>3</w:t>
      </w:r>
      <w:r w:rsidR="0068349B" w:rsidRPr="00E61AEA">
        <w:rPr>
          <w:rFonts w:ascii="Arial" w:hAnsi="Arial" w:cs="Arial"/>
          <w:color w:val="000000"/>
          <w:sz w:val="20"/>
          <w:szCs w:val="20"/>
        </w:rPr>
        <w:t>1</w:t>
      </w:r>
      <w:r w:rsidRPr="00E61AEA">
        <w:rPr>
          <w:rFonts w:ascii="Arial" w:hAnsi="Arial" w:cs="Arial"/>
          <w:color w:val="000000"/>
          <w:sz w:val="20"/>
          <w:szCs w:val="20"/>
        </w:rPr>
        <w:t>. "</w:t>
      </w:r>
      <w:r w:rsidRPr="00E61AEA">
        <w:rPr>
          <w:rFonts w:ascii="Arial" w:hAnsi="Arial" w:cs="Arial"/>
          <w:b/>
          <w:color w:val="000000"/>
          <w:sz w:val="20"/>
          <w:szCs w:val="20"/>
        </w:rPr>
        <w:t>Prihod</w:t>
      </w:r>
      <w:r w:rsidRPr="00E61AEA">
        <w:rPr>
          <w:rFonts w:ascii="Arial" w:hAnsi="Arial" w:cs="Arial"/>
          <w:color w:val="000000"/>
          <w:sz w:val="20"/>
          <w:szCs w:val="20"/>
        </w:rPr>
        <w:t>" (</w:t>
      </w:r>
      <w:r w:rsidRPr="00E61AEA">
        <w:rPr>
          <w:rFonts w:ascii="Arial" w:hAnsi="Arial" w:cs="Arial"/>
          <w:i/>
          <w:color w:val="000000"/>
          <w:sz w:val="20"/>
          <w:szCs w:val="20"/>
        </w:rPr>
        <w:t>Income</w:t>
      </w:r>
      <w:r w:rsidRPr="00E61AEA">
        <w:rPr>
          <w:rFonts w:ascii="Arial" w:hAnsi="Arial" w:cs="Arial"/>
          <w:color w:val="000000"/>
          <w:sz w:val="20"/>
          <w:szCs w:val="20"/>
        </w:rPr>
        <w:t>), vezano uz bilo koji Financijski instrument</w:t>
      </w:r>
      <w:r w:rsidRPr="00E61AEA">
        <w:rPr>
          <w:rFonts w:ascii="Arial" w:hAnsi="Arial" w:cs="Arial"/>
          <w:b/>
          <w:color w:val="000000"/>
          <w:sz w:val="20"/>
          <w:szCs w:val="20"/>
        </w:rPr>
        <w:t xml:space="preserve"> </w:t>
      </w:r>
      <w:r w:rsidRPr="00E61AEA">
        <w:rPr>
          <w:rFonts w:ascii="Arial" w:hAnsi="Arial" w:cs="Arial"/>
          <w:color w:val="000000"/>
          <w:sz w:val="20"/>
          <w:szCs w:val="20"/>
        </w:rPr>
        <w:t xml:space="preserve">u bilo koje vrijeme, su sve kamate, dividende i/ili bilo koje druge </w:t>
      </w:r>
      <w:r w:rsidR="00190482" w:rsidRPr="00E61AEA">
        <w:rPr>
          <w:rFonts w:ascii="Arial" w:hAnsi="Arial" w:cs="Arial"/>
          <w:color w:val="000000"/>
          <w:sz w:val="20"/>
          <w:szCs w:val="20"/>
        </w:rPr>
        <w:t xml:space="preserve">isplate </w:t>
      </w:r>
      <w:r w:rsidRPr="00E61AEA">
        <w:rPr>
          <w:rFonts w:ascii="Arial" w:hAnsi="Arial" w:cs="Arial"/>
          <w:color w:val="000000"/>
          <w:sz w:val="20"/>
          <w:szCs w:val="20"/>
        </w:rPr>
        <w:t xml:space="preserve">temeljem tog Financijskog instrumenta, uključujući raspodjele </w:t>
      </w:r>
      <w:r w:rsidR="00426BDF" w:rsidRPr="00E61AEA">
        <w:rPr>
          <w:rFonts w:ascii="Arial" w:hAnsi="Arial" w:cs="Arial"/>
          <w:color w:val="000000"/>
          <w:sz w:val="20"/>
          <w:szCs w:val="20"/>
        </w:rPr>
        <w:t xml:space="preserve">u </w:t>
      </w:r>
      <w:r w:rsidRPr="00E61AEA">
        <w:rPr>
          <w:rFonts w:ascii="Arial" w:hAnsi="Arial" w:cs="Arial"/>
          <w:color w:val="000000"/>
          <w:sz w:val="20"/>
          <w:szCs w:val="20"/>
        </w:rPr>
        <w:t xml:space="preserve">koje </w:t>
      </w:r>
      <w:r w:rsidR="00426BDF" w:rsidRPr="00E61AEA">
        <w:rPr>
          <w:rFonts w:ascii="Arial" w:hAnsi="Arial" w:cs="Arial"/>
          <w:color w:val="000000"/>
          <w:sz w:val="20"/>
          <w:szCs w:val="20"/>
        </w:rPr>
        <w:t xml:space="preserve">spada </w:t>
      </w:r>
      <w:r w:rsidRPr="00E61AEA">
        <w:rPr>
          <w:rFonts w:ascii="Arial" w:hAnsi="Arial" w:cs="Arial"/>
          <w:color w:val="000000"/>
          <w:sz w:val="20"/>
          <w:szCs w:val="20"/>
        </w:rPr>
        <w:t xml:space="preserve">plaćanje ili otplata glavnice temeljem </w:t>
      </w:r>
      <w:r w:rsidR="00426BDF" w:rsidRPr="00E61AEA">
        <w:rPr>
          <w:rFonts w:ascii="Arial" w:hAnsi="Arial" w:cs="Arial"/>
          <w:color w:val="000000"/>
          <w:sz w:val="20"/>
          <w:szCs w:val="20"/>
        </w:rPr>
        <w:t xml:space="preserve">tog </w:t>
      </w:r>
      <w:r w:rsidR="00CC3892" w:rsidRPr="00E61AEA">
        <w:rPr>
          <w:rFonts w:ascii="Arial" w:hAnsi="Arial" w:cs="Arial"/>
          <w:color w:val="000000"/>
          <w:sz w:val="20"/>
          <w:szCs w:val="20"/>
        </w:rPr>
        <w:t>F</w:t>
      </w:r>
      <w:r w:rsidRPr="00E61AEA">
        <w:rPr>
          <w:rFonts w:ascii="Arial" w:hAnsi="Arial" w:cs="Arial"/>
          <w:color w:val="000000"/>
          <w:sz w:val="20"/>
          <w:szCs w:val="20"/>
        </w:rPr>
        <w:t>inancijsk</w:t>
      </w:r>
      <w:r w:rsidR="00426BDF" w:rsidRPr="00E61AEA">
        <w:rPr>
          <w:rFonts w:ascii="Arial" w:hAnsi="Arial" w:cs="Arial"/>
          <w:color w:val="000000"/>
          <w:sz w:val="20"/>
          <w:szCs w:val="20"/>
        </w:rPr>
        <w:t>og</w:t>
      </w:r>
      <w:r w:rsidRPr="00E61AEA">
        <w:rPr>
          <w:rFonts w:ascii="Arial" w:hAnsi="Arial" w:cs="Arial"/>
          <w:color w:val="000000"/>
          <w:sz w:val="20"/>
          <w:szCs w:val="20"/>
        </w:rPr>
        <w:t xml:space="preserve"> instrumenta („</w:t>
      </w:r>
      <w:r w:rsidR="00190482" w:rsidRPr="00E61AEA">
        <w:rPr>
          <w:rFonts w:ascii="Arial" w:hAnsi="Arial" w:cs="Arial"/>
          <w:b/>
          <w:color w:val="000000"/>
          <w:sz w:val="20"/>
          <w:szCs w:val="20"/>
        </w:rPr>
        <w:t>Isplate prihoda</w:t>
      </w:r>
      <w:r w:rsidRPr="00E61AEA">
        <w:rPr>
          <w:rFonts w:ascii="Arial" w:hAnsi="Arial" w:cs="Arial"/>
          <w:color w:val="000000"/>
          <w:sz w:val="20"/>
          <w:szCs w:val="20"/>
        </w:rPr>
        <w:t>“) (</w:t>
      </w:r>
      <w:r w:rsidRPr="00E61AEA">
        <w:rPr>
          <w:rFonts w:ascii="Arial" w:hAnsi="Arial" w:cs="Arial"/>
          <w:i/>
          <w:color w:val="000000"/>
          <w:sz w:val="20"/>
          <w:szCs w:val="20"/>
        </w:rPr>
        <w:t>Distributions</w:t>
      </w:r>
      <w:r w:rsidRPr="00E61AEA">
        <w:rPr>
          <w:rFonts w:ascii="Arial" w:hAnsi="Arial" w:cs="Arial"/>
          <w:color w:val="000000"/>
          <w:sz w:val="20"/>
          <w:szCs w:val="20"/>
        </w:rPr>
        <w:t>)</w:t>
      </w:r>
      <w:r w:rsidR="006950B3" w:rsidRPr="00E61AEA">
        <w:rPr>
          <w:rFonts w:ascii="Arial" w:hAnsi="Arial" w:cs="Arial"/>
          <w:color w:val="000000"/>
          <w:sz w:val="20"/>
          <w:szCs w:val="20"/>
        </w:rPr>
        <w:t>;</w:t>
      </w:r>
    </w:p>
    <w:p w14:paraId="47383E82" w14:textId="77777777" w:rsidR="00DA304A" w:rsidRPr="00E61AEA" w:rsidRDefault="00DA304A" w:rsidP="00223B9B">
      <w:pPr>
        <w:autoSpaceDE w:val="0"/>
        <w:autoSpaceDN w:val="0"/>
        <w:adjustRightInd w:val="0"/>
        <w:jc w:val="both"/>
        <w:rPr>
          <w:rFonts w:ascii="Arial" w:hAnsi="Arial" w:cs="Arial"/>
          <w:color w:val="000000"/>
          <w:sz w:val="20"/>
          <w:szCs w:val="20"/>
        </w:rPr>
      </w:pPr>
    </w:p>
    <w:p w14:paraId="53C2CD21"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F73857" w:rsidRPr="00E61AEA">
        <w:rPr>
          <w:rFonts w:ascii="Arial" w:hAnsi="Arial" w:cs="Arial"/>
          <w:color w:val="000000"/>
          <w:sz w:val="20"/>
          <w:szCs w:val="20"/>
        </w:rPr>
        <w:t>.</w:t>
      </w:r>
      <w:r w:rsidR="001C6897" w:rsidRPr="00E61AEA">
        <w:rPr>
          <w:rFonts w:ascii="Arial" w:hAnsi="Arial" w:cs="Arial"/>
          <w:color w:val="000000"/>
          <w:sz w:val="20"/>
          <w:szCs w:val="20"/>
        </w:rPr>
        <w:t>3</w:t>
      </w:r>
      <w:r w:rsidR="0068349B" w:rsidRPr="00E61AEA">
        <w:rPr>
          <w:rFonts w:ascii="Arial" w:hAnsi="Arial" w:cs="Arial"/>
          <w:color w:val="000000"/>
          <w:sz w:val="20"/>
          <w:szCs w:val="20"/>
        </w:rPr>
        <w:t>2</w:t>
      </w:r>
      <w:r w:rsidRPr="00E61AEA">
        <w:rPr>
          <w:rFonts w:ascii="Arial" w:hAnsi="Arial" w:cs="Arial"/>
          <w:color w:val="000000"/>
          <w:sz w:val="20"/>
          <w:szCs w:val="20"/>
        </w:rPr>
        <w:t>. "</w:t>
      </w:r>
      <w:r w:rsidRPr="00E61AEA">
        <w:rPr>
          <w:rFonts w:ascii="Arial" w:hAnsi="Arial" w:cs="Arial"/>
          <w:b/>
          <w:color w:val="000000"/>
          <w:sz w:val="20"/>
          <w:szCs w:val="20"/>
        </w:rPr>
        <w:t>Prestanak</w:t>
      </w:r>
      <w:r w:rsidRPr="00E61AEA">
        <w:rPr>
          <w:rFonts w:ascii="Arial" w:hAnsi="Arial" w:cs="Arial"/>
          <w:color w:val="000000"/>
          <w:sz w:val="20"/>
          <w:szCs w:val="20"/>
        </w:rPr>
        <w:t xml:space="preserve">" </w:t>
      </w:r>
      <w:r w:rsidRPr="00E61AEA">
        <w:rPr>
          <w:rFonts w:ascii="Arial" w:hAnsi="Arial" w:cs="Arial"/>
          <w:iCs/>
          <w:color w:val="000000"/>
          <w:sz w:val="20"/>
          <w:szCs w:val="20"/>
        </w:rPr>
        <w:t>(</w:t>
      </w:r>
      <w:r w:rsidRPr="00E61AEA">
        <w:rPr>
          <w:rFonts w:ascii="Arial" w:hAnsi="Arial" w:cs="Arial"/>
          <w:i/>
          <w:iCs/>
          <w:color w:val="000000"/>
          <w:sz w:val="20"/>
          <w:szCs w:val="20"/>
        </w:rPr>
        <w:t>Termination</w:t>
      </w:r>
      <w:r w:rsidRPr="00E61AEA">
        <w:rPr>
          <w:rFonts w:ascii="Arial" w:hAnsi="Arial" w:cs="Arial"/>
          <w:iCs/>
          <w:color w:val="000000"/>
          <w:sz w:val="20"/>
          <w:szCs w:val="20"/>
        </w:rPr>
        <w:t>),</w:t>
      </w:r>
      <w:r w:rsidRPr="00E61AEA">
        <w:rPr>
          <w:rFonts w:ascii="Arial" w:hAnsi="Arial" w:cs="Arial"/>
          <w:color w:val="000000"/>
          <w:sz w:val="20"/>
          <w:szCs w:val="20"/>
        </w:rPr>
        <w:t xml:space="preserve"> vezano uz bilo koju Transakciju, rezultira obvezom Kupca iz te Transakcije da proda i prenese Ekvivalentne financijske instrumente </w:t>
      </w:r>
      <w:r w:rsidR="00190482" w:rsidRPr="00E61AEA">
        <w:rPr>
          <w:rFonts w:ascii="Arial" w:hAnsi="Arial" w:cs="Arial"/>
          <w:color w:val="000000"/>
          <w:sz w:val="20"/>
          <w:szCs w:val="20"/>
        </w:rPr>
        <w:t xml:space="preserve">Prodavatelju </w:t>
      </w:r>
      <w:r w:rsidRPr="00E61AEA">
        <w:rPr>
          <w:rFonts w:ascii="Arial" w:hAnsi="Arial" w:cs="Arial"/>
          <w:color w:val="000000"/>
          <w:sz w:val="20"/>
          <w:szCs w:val="20"/>
        </w:rPr>
        <w:t xml:space="preserve">za što mu Prodavatelj plaća Reotkupnu cijenu sukladno odredbi </w:t>
      </w:r>
      <w:r w:rsidR="007E552B" w:rsidRPr="00E61AEA">
        <w:rPr>
          <w:rFonts w:ascii="Arial" w:hAnsi="Arial" w:cs="Arial"/>
          <w:color w:val="000000"/>
          <w:sz w:val="20"/>
          <w:szCs w:val="20"/>
        </w:rPr>
        <w:t>čl</w:t>
      </w:r>
      <w:r w:rsidR="00426BDF" w:rsidRPr="00E61AEA">
        <w:rPr>
          <w:rFonts w:ascii="Arial" w:hAnsi="Arial" w:cs="Arial"/>
          <w:color w:val="000000"/>
          <w:sz w:val="20"/>
          <w:szCs w:val="20"/>
        </w:rPr>
        <w:t>anka</w:t>
      </w:r>
      <w:r w:rsidR="007E552B" w:rsidRPr="00E61AEA">
        <w:rPr>
          <w:rFonts w:ascii="Arial" w:hAnsi="Arial" w:cs="Arial"/>
          <w:color w:val="000000"/>
          <w:sz w:val="20"/>
          <w:szCs w:val="20"/>
        </w:rPr>
        <w:t xml:space="preserve"> </w:t>
      </w:r>
      <w:r w:rsidR="008D3A8C" w:rsidRPr="00E61AEA">
        <w:rPr>
          <w:rFonts w:ascii="Arial" w:hAnsi="Arial" w:cs="Arial"/>
          <w:color w:val="000000"/>
          <w:sz w:val="20"/>
          <w:szCs w:val="20"/>
        </w:rPr>
        <w:t>7</w:t>
      </w:r>
      <w:r w:rsidRPr="00E61AEA">
        <w:rPr>
          <w:rFonts w:ascii="Arial" w:hAnsi="Arial" w:cs="Arial"/>
          <w:color w:val="000000"/>
          <w:sz w:val="20"/>
          <w:szCs w:val="20"/>
        </w:rPr>
        <w:t xml:space="preserve">.5 </w:t>
      </w:r>
      <w:r w:rsidR="00426BDF" w:rsidRPr="00E61AEA">
        <w:rPr>
          <w:rFonts w:ascii="Arial" w:hAnsi="Arial" w:cs="Arial"/>
          <w:color w:val="000000"/>
          <w:sz w:val="20"/>
          <w:szCs w:val="20"/>
        </w:rPr>
        <w:t xml:space="preserve">ovog Ugovora </w:t>
      </w:r>
      <w:r w:rsidR="008819ED" w:rsidRPr="00E61AEA">
        <w:rPr>
          <w:rFonts w:ascii="Arial" w:hAnsi="Arial" w:cs="Arial"/>
          <w:color w:val="000000"/>
          <w:sz w:val="20"/>
          <w:szCs w:val="20"/>
        </w:rPr>
        <w:t>pa formulaciju</w:t>
      </w:r>
      <w:r w:rsidRPr="00E61AEA">
        <w:rPr>
          <w:rFonts w:ascii="Arial" w:hAnsi="Arial" w:cs="Arial"/>
          <w:color w:val="000000"/>
          <w:sz w:val="20"/>
          <w:szCs w:val="20"/>
        </w:rPr>
        <w:t xml:space="preserve"> da Transakcija „ima određeni rok“ (</w:t>
      </w:r>
      <w:r w:rsidRPr="00E61AEA">
        <w:rPr>
          <w:rFonts w:ascii="Arial" w:hAnsi="Arial" w:cs="Arial"/>
          <w:i/>
          <w:color w:val="000000"/>
          <w:sz w:val="20"/>
          <w:szCs w:val="20"/>
        </w:rPr>
        <w:t>fixed term</w:t>
      </w:r>
      <w:r w:rsidRPr="00E61AEA">
        <w:rPr>
          <w:rFonts w:ascii="Arial" w:hAnsi="Arial" w:cs="Arial"/>
          <w:color w:val="000000"/>
          <w:sz w:val="20"/>
          <w:szCs w:val="20"/>
        </w:rPr>
        <w:t>) ili da „traje do opoziva“ (</w:t>
      </w:r>
      <w:r w:rsidRPr="00E61AEA">
        <w:rPr>
          <w:rFonts w:ascii="Arial" w:hAnsi="Arial" w:cs="Arial"/>
          <w:i/>
          <w:color w:val="000000"/>
          <w:sz w:val="20"/>
          <w:szCs w:val="20"/>
        </w:rPr>
        <w:t>terminable upon demand</w:t>
      </w:r>
      <w:r w:rsidRPr="00E61AEA">
        <w:rPr>
          <w:rFonts w:ascii="Arial" w:hAnsi="Arial" w:cs="Arial"/>
          <w:color w:val="000000"/>
          <w:sz w:val="20"/>
          <w:szCs w:val="20"/>
        </w:rPr>
        <w:t>) treba tumačiti na taj način</w:t>
      </w:r>
      <w:r w:rsidR="006950B3" w:rsidRPr="00E61AEA">
        <w:rPr>
          <w:rFonts w:ascii="Arial" w:hAnsi="Arial" w:cs="Arial"/>
          <w:color w:val="000000"/>
          <w:sz w:val="20"/>
          <w:szCs w:val="20"/>
        </w:rPr>
        <w:t>;</w:t>
      </w:r>
    </w:p>
    <w:p w14:paraId="734444E6" w14:textId="77777777" w:rsidR="0069043D" w:rsidRPr="00E61AEA" w:rsidRDefault="0069043D" w:rsidP="00223B9B">
      <w:pPr>
        <w:autoSpaceDE w:val="0"/>
        <w:autoSpaceDN w:val="0"/>
        <w:adjustRightInd w:val="0"/>
        <w:jc w:val="both"/>
        <w:rPr>
          <w:rFonts w:ascii="Arial" w:hAnsi="Arial" w:cs="Arial"/>
          <w:color w:val="000000"/>
          <w:sz w:val="20"/>
          <w:szCs w:val="20"/>
        </w:rPr>
      </w:pPr>
    </w:p>
    <w:p w14:paraId="1D142A90" w14:textId="77777777" w:rsidR="00223B9B" w:rsidRPr="00E61AEA" w:rsidRDefault="00CC3233"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D03F47" w:rsidRPr="00E61AEA">
        <w:rPr>
          <w:rFonts w:ascii="Arial" w:hAnsi="Arial" w:cs="Arial"/>
          <w:color w:val="000000"/>
          <w:sz w:val="20"/>
          <w:szCs w:val="20"/>
        </w:rPr>
        <w:t>3</w:t>
      </w:r>
      <w:r w:rsidR="0068349B" w:rsidRPr="00E61AEA">
        <w:rPr>
          <w:rFonts w:ascii="Arial" w:hAnsi="Arial" w:cs="Arial"/>
          <w:color w:val="000000"/>
          <w:sz w:val="20"/>
          <w:szCs w:val="20"/>
        </w:rPr>
        <w:t>3</w:t>
      </w:r>
      <w:r w:rsidR="00DD0155" w:rsidRPr="00E61AEA">
        <w:rPr>
          <w:rFonts w:ascii="Arial" w:hAnsi="Arial" w:cs="Arial"/>
          <w:color w:val="000000"/>
          <w:sz w:val="20"/>
          <w:szCs w:val="20"/>
        </w:rPr>
        <w:t>. "</w:t>
      </w:r>
      <w:r w:rsidR="0069043D" w:rsidRPr="00E61AEA">
        <w:rPr>
          <w:rFonts w:ascii="Arial" w:hAnsi="Arial" w:cs="Arial"/>
          <w:b/>
          <w:color w:val="000000"/>
          <w:sz w:val="20"/>
          <w:szCs w:val="20"/>
        </w:rPr>
        <w:t xml:space="preserve">Prijenos </w:t>
      </w:r>
      <w:r w:rsidR="00107D77" w:rsidRPr="00E61AEA">
        <w:rPr>
          <w:rFonts w:ascii="Arial" w:hAnsi="Arial" w:cs="Arial"/>
          <w:b/>
          <w:color w:val="000000"/>
          <w:sz w:val="20"/>
          <w:szCs w:val="20"/>
        </w:rPr>
        <w:t>marže</w:t>
      </w:r>
      <w:r w:rsidR="00DD0155" w:rsidRPr="00E61AEA">
        <w:rPr>
          <w:rFonts w:ascii="Arial" w:hAnsi="Arial" w:cs="Arial"/>
          <w:color w:val="000000"/>
          <w:sz w:val="20"/>
          <w:szCs w:val="20"/>
        </w:rPr>
        <w:t xml:space="preserve">" </w:t>
      </w:r>
      <w:r w:rsidR="00267032" w:rsidRPr="00E61AEA">
        <w:rPr>
          <w:rFonts w:ascii="Arial" w:hAnsi="Arial" w:cs="Arial"/>
          <w:color w:val="000000"/>
          <w:sz w:val="20"/>
          <w:szCs w:val="20"/>
        </w:rPr>
        <w:t>(</w:t>
      </w:r>
      <w:r w:rsidR="00267032" w:rsidRPr="00E61AEA">
        <w:rPr>
          <w:rFonts w:ascii="Arial" w:hAnsi="Arial" w:cs="Arial"/>
          <w:i/>
          <w:color w:val="000000"/>
          <w:sz w:val="20"/>
          <w:szCs w:val="20"/>
        </w:rPr>
        <w:t xml:space="preserve">Margin </w:t>
      </w:r>
      <w:r w:rsidR="002E0B86" w:rsidRPr="00E61AEA">
        <w:rPr>
          <w:rFonts w:ascii="Arial" w:hAnsi="Arial" w:cs="Arial"/>
          <w:i/>
          <w:color w:val="000000"/>
          <w:sz w:val="20"/>
          <w:szCs w:val="20"/>
        </w:rPr>
        <w:t>T</w:t>
      </w:r>
      <w:r w:rsidR="00267032" w:rsidRPr="00E61AEA">
        <w:rPr>
          <w:rFonts w:ascii="Arial" w:hAnsi="Arial" w:cs="Arial"/>
          <w:i/>
          <w:color w:val="000000"/>
          <w:sz w:val="20"/>
          <w:szCs w:val="20"/>
        </w:rPr>
        <w:t>ransfer</w:t>
      </w:r>
      <w:r w:rsidR="00267032" w:rsidRPr="00E61AEA">
        <w:rPr>
          <w:rFonts w:ascii="Arial" w:hAnsi="Arial" w:cs="Arial"/>
          <w:color w:val="000000"/>
          <w:sz w:val="20"/>
          <w:szCs w:val="20"/>
        </w:rPr>
        <w:t xml:space="preserve">) </w:t>
      </w:r>
      <w:r w:rsidR="0069043D" w:rsidRPr="00E61AEA">
        <w:rPr>
          <w:rFonts w:ascii="Arial" w:hAnsi="Arial" w:cs="Arial"/>
          <w:color w:val="000000"/>
          <w:sz w:val="20"/>
          <w:szCs w:val="20"/>
        </w:rPr>
        <w:t xml:space="preserve">je </w:t>
      </w:r>
      <w:r w:rsidR="00DD0155" w:rsidRPr="00E61AEA">
        <w:rPr>
          <w:rFonts w:ascii="Arial" w:hAnsi="Arial" w:cs="Arial"/>
          <w:color w:val="000000"/>
          <w:sz w:val="20"/>
          <w:szCs w:val="20"/>
        </w:rPr>
        <w:t xml:space="preserve">bilo koje plaćanje ili </w:t>
      </w:r>
      <w:r w:rsidR="007608C4" w:rsidRPr="00E61AEA">
        <w:rPr>
          <w:rFonts w:ascii="Arial" w:hAnsi="Arial" w:cs="Arial"/>
          <w:color w:val="000000"/>
          <w:sz w:val="20"/>
          <w:szCs w:val="20"/>
        </w:rPr>
        <w:t xml:space="preserve">povratno plaćanje </w:t>
      </w:r>
      <w:r w:rsidR="00267032" w:rsidRPr="00E61AEA">
        <w:rPr>
          <w:rFonts w:ascii="Arial" w:hAnsi="Arial" w:cs="Arial"/>
          <w:color w:val="000000"/>
          <w:sz w:val="20"/>
          <w:szCs w:val="20"/>
        </w:rPr>
        <w:t>Novčane marže</w:t>
      </w:r>
      <w:r w:rsidR="0069043D" w:rsidRPr="00E61AEA">
        <w:rPr>
          <w:rFonts w:ascii="Arial" w:hAnsi="Arial" w:cs="Arial"/>
          <w:color w:val="000000"/>
          <w:sz w:val="20"/>
          <w:szCs w:val="20"/>
        </w:rPr>
        <w:t xml:space="preserve"> </w:t>
      </w:r>
      <w:r w:rsidR="00DD0155" w:rsidRPr="00E61AEA">
        <w:rPr>
          <w:rFonts w:ascii="Arial" w:hAnsi="Arial" w:cs="Arial"/>
          <w:color w:val="000000"/>
          <w:sz w:val="20"/>
          <w:szCs w:val="20"/>
        </w:rPr>
        <w:t>i</w:t>
      </w:r>
      <w:r w:rsidR="0069043D" w:rsidRPr="00E61AEA">
        <w:rPr>
          <w:rFonts w:ascii="Arial" w:hAnsi="Arial" w:cs="Arial"/>
          <w:color w:val="000000"/>
          <w:sz w:val="20"/>
          <w:szCs w:val="20"/>
        </w:rPr>
        <w:t>li</w:t>
      </w:r>
      <w:r w:rsidR="00DD0155" w:rsidRPr="00E61AEA">
        <w:rPr>
          <w:rFonts w:ascii="Arial" w:hAnsi="Arial" w:cs="Arial"/>
          <w:color w:val="000000"/>
          <w:sz w:val="20"/>
          <w:szCs w:val="20"/>
        </w:rPr>
        <w:t xml:space="preserve"> </w:t>
      </w:r>
      <w:r w:rsidR="00267032" w:rsidRPr="00E61AEA">
        <w:rPr>
          <w:rFonts w:ascii="Arial" w:hAnsi="Arial" w:cs="Arial"/>
          <w:color w:val="000000"/>
          <w:sz w:val="20"/>
          <w:szCs w:val="20"/>
        </w:rPr>
        <w:t xml:space="preserve">bilo koji </w:t>
      </w:r>
      <w:r w:rsidR="00DD0155" w:rsidRPr="00E61AEA">
        <w:rPr>
          <w:rFonts w:ascii="Arial" w:hAnsi="Arial" w:cs="Arial"/>
          <w:color w:val="000000"/>
          <w:sz w:val="20"/>
          <w:szCs w:val="20"/>
        </w:rPr>
        <w:t xml:space="preserve">prijenos </w:t>
      </w:r>
      <w:r w:rsidR="0069043D" w:rsidRPr="00E61AEA">
        <w:rPr>
          <w:rFonts w:ascii="Arial" w:hAnsi="Arial" w:cs="Arial"/>
          <w:color w:val="000000"/>
          <w:sz w:val="20"/>
          <w:szCs w:val="20"/>
        </w:rPr>
        <w:t>M</w:t>
      </w:r>
      <w:r w:rsidR="00DD0155" w:rsidRPr="00E61AEA">
        <w:rPr>
          <w:rFonts w:ascii="Arial" w:hAnsi="Arial" w:cs="Arial"/>
          <w:color w:val="000000"/>
          <w:sz w:val="20"/>
          <w:szCs w:val="20"/>
        </w:rPr>
        <w:t>ar</w:t>
      </w:r>
      <w:r w:rsidR="00267032" w:rsidRPr="00E61AEA">
        <w:rPr>
          <w:rFonts w:ascii="Arial" w:hAnsi="Arial" w:cs="Arial"/>
          <w:color w:val="000000"/>
          <w:sz w:val="20"/>
          <w:szCs w:val="20"/>
        </w:rPr>
        <w:t>žnih</w:t>
      </w:r>
      <w:r w:rsidR="00DD0155"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69043D" w:rsidRPr="00E61AEA">
        <w:rPr>
          <w:rFonts w:ascii="Arial" w:hAnsi="Arial" w:cs="Arial"/>
          <w:color w:val="000000"/>
          <w:sz w:val="20"/>
          <w:szCs w:val="20"/>
        </w:rPr>
        <w:t>ili E</w:t>
      </w:r>
      <w:r w:rsidR="00DD0155" w:rsidRPr="00E61AEA">
        <w:rPr>
          <w:rFonts w:ascii="Arial" w:hAnsi="Arial" w:cs="Arial"/>
          <w:color w:val="000000"/>
          <w:sz w:val="20"/>
          <w:szCs w:val="20"/>
        </w:rPr>
        <w:t>kvivalentnih mar</w:t>
      </w:r>
      <w:r w:rsidR="00267032" w:rsidRPr="00E61AEA">
        <w:rPr>
          <w:rFonts w:ascii="Arial" w:hAnsi="Arial" w:cs="Arial"/>
          <w:color w:val="000000"/>
          <w:sz w:val="20"/>
          <w:szCs w:val="20"/>
        </w:rPr>
        <w:t>žnih</w:t>
      </w:r>
      <w:r w:rsidR="00DD0155"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69043D" w:rsidRPr="00E61AEA">
        <w:rPr>
          <w:rFonts w:ascii="Arial" w:hAnsi="Arial" w:cs="Arial"/>
          <w:color w:val="000000"/>
          <w:sz w:val="20"/>
          <w:szCs w:val="20"/>
        </w:rPr>
        <w:t xml:space="preserve">odnosno bilo koja kombinacija plaćanja ili </w:t>
      </w:r>
      <w:r w:rsidR="00267032" w:rsidRPr="00E61AEA">
        <w:rPr>
          <w:rFonts w:ascii="Arial" w:hAnsi="Arial" w:cs="Arial"/>
          <w:color w:val="000000"/>
          <w:sz w:val="20"/>
          <w:szCs w:val="20"/>
        </w:rPr>
        <w:t>otplate</w:t>
      </w:r>
      <w:r w:rsidR="0069043D" w:rsidRPr="00E61AEA">
        <w:rPr>
          <w:rFonts w:ascii="Arial" w:hAnsi="Arial" w:cs="Arial"/>
          <w:color w:val="000000"/>
          <w:sz w:val="20"/>
          <w:szCs w:val="20"/>
        </w:rPr>
        <w:t xml:space="preserve"> </w:t>
      </w:r>
      <w:r w:rsidR="00267032" w:rsidRPr="00E61AEA">
        <w:rPr>
          <w:rFonts w:ascii="Arial" w:hAnsi="Arial" w:cs="Arial"/>
          <w:color w:val="000000"/>
          <w:sz w:val="20"/>
          <w:szCs w:val="20"/>
        </w:rPr>
        <w:t>Novčane marže</w:t>
      </w:r>
      <w:r w:rsidR="0069043D" w:rsidRPr="00E61AEA">
        <w:rPr>
          <w:rFonts w:ascii="Arial" w:hAnsi="Arial" w:cs="Arial"/>
          <w:color w:val="000000"/>
          <w:sz w:val="20"/>
          <w:szCs w:val="20"/>
        </w:rPr>
        <w:t xml:space="preserve"> i prijenosa</w:t>
      </w:r>
      <w:r w:rsidR="00267032" w:rsidRPr="00E61AEA">
        <w:rPr>
          <w:rFonts w:ascii="Arial" w:hAnsi="Arial" w:cs="Arial"/>
          <w:color w:val="000000"/>
          <w:sz w:val="20"/>
          <w:szCs w:val="20"/>
        </w:rPr>
        <w:t xml:space="preserve"> Maržnih</w:t>
      </w:r>
      <w:r w:rsidR="0069043D"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69043D" w:rsidRPr="00E61AEA">
        <w:rPr>
          <w:rFonts w:ascii="Arial" w:hAnsi="Arial" w:cs="Arial"/>
          <w:color w:val="000000"/>
          <w:sz w:val="20"/>
          <w:szCs w:val="20"/>
        </w:rPr>
        <w:t>ili E</w:t>
      </w:r>
      <w:r w:rsidR="00267032" w:rsidRPr="00E61AEA">
        <w:rPr>
          <w:rFonts w:ascii="Arial" w:hAnsi="Arial" w:cs="Arial"/>
          <w:color w:val="000000"/>
          <w:sz w:val="20"/>
          <w:szCs w:val="20"/>
        </w:rPr>
        <w:t>kvivalentnih maržnih</w:t>
      </w:r>
      <w:r w:rsidR="0069043D"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634E95" w:rsidRPr="00E61AEA">
        <w:rPr>
          <w:rFonts w:ascii="Arial" w:hAnsi="Arial" w:cs="Arial"/>
          <w:color w:val="000000"/>
          <w:sz w:val="20"/>
          <w:szCs w:val="20"/>
        </w:rPr>
        <w:t>;</w:t>
      </w:r>
    </w:p>
    <w:p w14:paraId="29B1854B" w14:textId="77777777" w:rsidR="001A23C8" w:rsidRPr="00E61AEA" w:rsidRDefault="001A23C8" w:rsidP="00DA304A">
      <w:pPr>
        <w:autoSpaceDE w:val="0"/>
        <w:autoSpaceDN w:val="0"/>
        <w:adjustRightInd w:val="0"/>
        <w:jc w:val="both"/>
        <w:rPr>
          <w:rFonts w:ascii="Arial" w:hAnsi="Arial" w:cs="Arial"/>
          <w:color w:val="000000"/>
          <w:sz w:val="20"/>
          <w:szCs w:val="20"/>
        </w:rPr>
      </w:pPr>
    </w:p>
    <w:p w14:paraId="1A5363D1" w14:textId="77777777" w:rsidR="001A23C8" w:rsidRPr="00E61AEA" w:rsidRDefault="001A23C8"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lastRenderedPageBreak/>
        <w:t>5.</w:t>
      </w:r>
      <w:r w:rsidR="00D03F47" w:rsidRPr="00E61AEA">
        <w:rPr>
          <w:rFonts w:ascii="Arial" w:hAnsi="Arial" w:cs="Arial"/>
          <w:color w:val="000000"/>
          <w:sz w:val="20"/>
          <w:szCs w:val="20"/>
        </w:rPr>
        <w:t>3</w:t>
      </w:r>
      <w:r w:rsidR="0068349B" w:rsidRPr="00E61AEA">
        <w:rPr>
          <w:rFonts w:ascii="Arial" w:hAnsi="Arial" w:cs="Arial"/>
          <w:color w:val="000000"/>
          <w:sz w:val="20"/>
          <w:szCs w:val="20"/>
        </w:rPr>
        <w:t>4</w:t>
      </w:r>
      <w:r w:rsidRPr="00E61AEA">
        <w:rPr>
          <w:rFonts w:ascii="Arial" w:hAnsi="Arial" w:cs="Arial"/>
          <w:color w:val="000000"/>
          <w:sz w:val="20"/>
          <w:szCs w:val="20"/>
        </w:rPr>
        <w:t xml:space="preserve">. </w:t>
      </w:r>
      <w:r w:rsidRPr="00E61AEA">
        <w:rPr>
          <w:rFonts w:ascii="Arial" w:hAnsi="Arial" w:cs="Arial"/>
          <w:b/>
          <w:color w:val="000000"/>
          <w:sz w:val="20"/>
          <w:szCs w:val="20"/>
        </w:rPr>
        <w:t xml:space="preserve">„Primjenjiva stopa“ </w:t>
      </w:r>
      <w:r w:rsidRPr="00E61AEA">
        <w:rPr>
          <w:rFonts w:ascii="Arial" w:hAnsi="Arial" w:cs="Arial"/>
          <w:i/>
          <w:color w:val="000000"/>
          <w:sz w:val="20"/>
          <w:szCs w:val="20"/>
        </w:rPr>
        <w:t>(Applicable Rate)</w:t>
      </w:r>
      <w:r w:rsidRPr="00E61AEA">
        <w:rPr>
          <w:rFonts w:ascii="Arial" w:hAnsi="Arial" w:cs="Arial"/>
          <w:color w:val="000000"/>
          <w:sz w:val="20"/>
          <w:szCs w:val="20"/>
        </w:rPr>
        <w:t xml:space="preserve"> </w:t>
      </w:r>
      <w:r w:rsidR="007608C4" w:rsidRPr="00E61AEA">
        <w:rPr>
          <w:rFonts w:ascii="Arial" w:hAnsi="Arial" w:cs="Arial"/>
          <w:color w:val="000000"/>
          <w:sz w:val="20"/>
          <w:szCs w:val="20"/>
        </w:rPr>
        <w:t>je, ako Strane u Dodatku I ovog Ugovora nisu drugačije ugovorile, zakonom propisana stopa zateznih kamata.</w:t>
      </w:r>
    </w:p>
    <w:p w14:paraId="0C290D0A" w14:textId="77777777" w:rsidR="00223B9B" w:rsidRPr="00E61AEA" w:rsidRDefault="00223B9B" w:rsidP="00DD0155">
      <w:pPr>
        <w:autoSpaceDE w:val="0"/>
        <w:autoSpaceDN w:val="0"/>
        <w:adjustRightInd w:val="0"/>
        <w:rPr>
          <w:rFonts w:ascii="Arial" w:hAnsi="Arial" w:cs="Arial"/>
          <w:color w:val="000000"/>
          <w:sz w:val="20"/>
          <w:szCs w:val="20"/>
        </w:rPr>
      </w:pPr>
    </w:p>
    <w:p w14:paraId="1DE5F062" w14:textId="77777777" w:rsidR="00DD0155" w:rsidRPr="00E61AEA" w:rsidRDefault="00CC3233"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D03F47" w:rsidRPr="00E61AEA">
        <w:rPr>
          <w:rFonts w:ascii="Arial" w:hAnsi="Arial" w:cs="Arial"/>
          <w:color w:val="000000"/>
          <w:sz w:val="20"/>
          <w:szCs w:val="20"/>
        </w:rPr>
        <w:t>3</w:t>
      </w:r>
      <w:r w:rsidR="0068349B" w:rsidRPr="00E61AEA">
        <w:rPr>
          <w:rFonts w:ascii="Arial" w:hAnsi="Arial" w:cs="Arial"/>
          <w:color w:val="000000"/>
          <w:sz w:val="20"/>
          <w:szCs w:val="20"/>
        </w:rPr>
        <w:t>5</w:t>
      </w:r>
      <w:r w:rsidR="00DD0155" w:rsidRPr="00E61AEA">
        <w:rPr>
          <w:rFonts w:ascii="Arial" w:hAnsi="Arial" w:cs="Arial"/>
          <w:color w:val="000000"/>
          <w:sz w:val="20"/>
          <w:szCs w:val="20"/>
        </w:rPr>
        <w:t>. "</w:t>
      </w:r>
      <w:r w:rsidR="00DD0155" w:rsidRPr="00E61AEA">
        <w:rPr>
          <w:rFonts w:ascii="Arial" w:hAnsi="Arial" w:cs="Arial"/>
          <w:b/>
          <w:color w:val="000000"/>
          <w:sz w:val="20"/>
          <w:szCs w:val="20"/>
        </w:rPr>
        <w:t>Radni dan</w:t>
      </w:r>
      <w:r w:rsidR="00DD0155" w:rsidRPr="00E61AEA">
        <w:rPr>
          <w:rFonts w:ascii="Arial" w:hAnsi="Arial" w:cs="Arial"/>
          <w:color w:val="000000"/>
          <w:sz w:val="20"/>
          <w:szCs w:val="20"/>
        </w:rPr>
        <w:t>" je:</w:t>
      </w:r>
    </w:p>
    <w:p w14:paraId="1943987A" w14:textId="77777777" w:rsidR="00223B9B" w:rsidRPr="00E61AEA" w:rsidRDefault="00223B9B" w:rsidP="00DD0155">
      <w:pPr>
        <w:autoSpaceDE w:val="0"/>
        <w:autoSpaceDN w:val="0"/>
        <w:adjustRightInd w:val="0"/>
        <w:rPr>
          <w:rFonts w:ascii="Arial" w:hAnsi="Arial" w:cs="Arial"/>
          <w:color w:val="000000"/>
          <w:sz w:val="20"/>
          <w:szCs w:val="20"/>
        </w:rPr>
      </w:pPr>
    </w:p>
    <w:p w14:paraId="513D2EA0" w14:textId="77777777" w:rsidR="00E86FD7" w:rsidRPr="00E61AEA" w:rsidRDefault="00BB2298" w:rsidP="00861359">
      <w:pPr>
        <w:numPr>
          <w:ilvl w:val="0"/>
          <w:numId w:val="24"/>
        </w:numPr>
        <w:autoSpaceDE w:val="0"/>
        <w:autoSpaceDN w:val="0"/>
        <w:adjustRightInd w:val="0"/>
        <w:ind w:left="709" w:hanging="359"/>
        <w:jc w:val="both"/>
        <w:rPr>
          <w:rFonts w:ascii="Arial" w:hAnsi="Arial" w:cs="Arial"/>
          <w:color w:val="000000"/>
          <w:sz w:val="20"/>
          <w:szCs w:val="20"/>
        </w:rPr>
      </w:pPr>
      <w:r w:rsidRPr="00E61AEA">
        <w:rPr>
          <w:rFonts w:ascii="Arial" w:hAnsi="Arial" w:cs="Arial"/>
          <w:color w:val="000000"/>
          <w:sz w:val="20"/>
          <w:szCs w:val="20"/>
        </w:rPr>
        <w:t>vezano uz</w:t>
      </w:r>
      <w:r w:rsidR="00B96622" w:rsidRPr="00E61AEA">
        <w:rPr>
          <w:rFonts w:ascii="Arial" w:hAnsi="Arial" w:cs="Arial"/>
          <w:color w:val="000000"/>
          <w:sz w:val="20"/>
          <w:szCs w:val="20"/>
        </w:rPr>
        <w:t xml:space="preserve"> n</w:t>
      </w:r>
      <w:r w:rsidR="00A21D34" w:rsidRPr="00E61AEA">
        <w:rPr>
          <w:rFonts w:ascii="Arial" w:hAnsi="Arial" w:cs="Arial"/>
          <w:color w:val="000000"/>
          <w:sz w:val="20"/>
          <w:szCs w:val="20"/>
        </w:rPr>
        <w:t>amiru Transakcije</w:t>
      </w:r>
      <w:r w:rsidR="0002307D" w:rsidRPr="00E61AEA">
        <w:rPr>
          <w:rFonts w:ascii="Arial" w:hAnsi="Arial" w:cs="Arial"/>
          <w:color w:val="000000"/>
          <w:sz w:val="20"/>
          <w:szCs w:val="20"/>
        </w:rPr>
        <w:t xml:space="preserve"> ili isporuku Financijskih instrumenata</w:t>
      </w:r>
      <w:r w:rsidR="00A21D34" w:rsidRPr="00E61AEA">
        <w:rPr>
          <w:rFonts w:ascii="Arial" w:hAnsi="Arial" w:cs="Arial"/>
          <w:color w:val="000000"/>
          <w:sz w:val="20"/>
          <w:szCs w:val="20"/>
        </w:rPr>
        <w:t xml:space="preserve"> </w:t>
      </w:r>
      <w:r w:rsidR="0002307D" w:rsidRPr="00E61AEA">
        <w:rPr>
          <w:rFonts w:ascii="Arial" w:hAnsi="Arial" w:cs="Arial"/>
          <w:color w:val="000000"/>
          <w:sz w:val="20"/>
          <w:szCs w:val="20"/>
        </w:rPr>
        <w:t>temeljem ovog Ugovora</w:t>
      </w:r>
      <w:r w:rsidR="00B96622" w:rsidRPr="00E61AEA">
        <w:rPr>
          <w:rFonts w:ascii="Arial" w:hAnsi="Arial" w:cs="Arial"/>
          <w:color w:val="000000"/>
          <w:sz w:val="20"/>
          <w:szCs w:val="20"/>
        </w:rPr>
        <w:t xml:space="preserve"> </w:t>
      </w:r>
      <w:r w:rsidR="0002307D" w:rsidRPr="00E61AEA">
        <w:rPr>
          <w:rFonts w:ascii="Arial" w:hAnsi="Arial" w:cs="Arial"/>
          <w:color w:val="000000"/>
          <w:sz w:val="20"/>
          <w:szCs w:val="20"/>
        </w:rPr>
        <w:t>putem sustava za namiru</w:t>
      </w:r>
      <w:r w:rsidR="00E86FD7" w:rsidRPr="00E61AEA">
        <w:rPr>
          <w:rFonts w:ascii="Arial" w:hAnsi="Arial" w:cs="Arial"/>
          <w:color w:val="000000"/>
          <w:sz w:val="20"/>
          <w:szCs w:val="20"/>
        </w:rPr>
        <w:t xml:space="preserve">, dan </w:t>
      </w:r>
      <w:r w:rsidR="0002307D" w:rsidRPr="00E61AEA">
        <w:rPr>
          <w:rFonts w:ascii="Arial" w:hAnsi="Arial" w:cs="Arial"/>
          <w:color w:val="000000"/>
          <w:sz w:val="20"/>
          <w:szCs w:val="20"/>
        </w:rPr>
        <w:t>na koji je sustav za namiru</w:t>
      </w:r>
      <w:r w:rsidR="00E86FD7" w:rsidRPr="00E61AEA">
        <w:rPr>
          <w:rFonts w:ascii="Arial" w:hAnsi="Arial" w:cs="Arial"/>
          <w:color w:val="000000"/>
          <w:sz w:val="20"/>
          <w:szCs w:val="20"/>
        </w:rPr>
        <w:t xml:space="preserve"> otvoren za </w:t>
      </w:r>
      <w:r w:rsidR="0002307D" w:rsidRPr="00E61AEA">
        <w:rPr>
          <w:rFonts w:ascii="Arial" w:hAnsi="Arial" w:cs="Arial"/>
          <w:color w:val="000000"/>
          <w:sz w:val="20"/>
          <w:szCs w:val="20"/>
        </w:rPr>
        <w:t>poslovanje;</w:t>
      </w:r>
    </w:p>
    <w:p w14:paraId="333293B5" w14:textId="77777777" w:rsidR="00E86FD7" w:rsidRPr="00E61AEA" w:rsidRDefault="00E86FD7" w:rsidP="00861359">
      <w:pPr>
        <w:autoSpaceDE w:val="0"/>
        <w:autoSpaceDN w:val="0"/>
        <w:adjustRightInd w:val="0"/>
        <w:ind w:left="709"/>
        <w:jc w:val="both"/>
        <w:rPr>
          <w:rFonts w:ascii="Arial" w:hAnsi="Arial" w:cs="Arial"/>
          <w:color w:val="000000"/>
          <w:sz w:val="20"/>
          <w:szCs w:val="20"/>
        </w:rPr>
      </w:pPr>
    </w:p>
    <w:p w14:paraId="36594997" w14:textId="77777777" w:rsidR="00E86FD7" w:rsidRPr="00E61AEA" w:rsidRDefault="00BB2298" w:rsidP="00861359">
      <w:pPr>
        <w:numPr>
          <w:ilvl w:val="0"/>
          <w:numId w:val="24"/>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vezano uz</w:t>
      </w:r>
      <w:r w:rsidR="00E86FD7" w:rsidRPr="00E61AEA">
        <w:rPr>
          <w:rFonts w:ascii="Arial" w:hAnsi="Arial" w:cs="Arial"/>
          <w:color w:val="000000"/>
          <w:sz w:val="20"/>
          <w:szCs w:val="20"/>
        </w:rPr>
        <w:t xml:space="preserve"> namiru Transakcije</w:t>
      </w:r>
      <w:r w:rsidR="0002307D" w:rsidRPr="00E61AEA">
        <w:rPr>
          <w:rFonts w:ascii="Arial" w:hAnsi="Arial" w:cs="Arial"/>
          <w:color w:val="000000"/>
          <w:sz w:val="20"/>
          <w:szCs w:val="20"/>
        </w:rPr>
        <w:t xml:space="preserve"> ili isporuku Financijskih instrumenata temeljem ovog Ugovora </w:t>
      </w:r>
      <w:r w:rsidR="003A441C" w:rsidRPr="00E61AEA">
        <w:rPr>
          <w:rFonts w:ascii="Arial" w:hAnsi="Arial" w:cs="Arial"/>
          <w:color w:val="000000"/>
          <w:sz w:val="20"/>
          <w:szCs w:val="20"/>
        </w:rPr>
        <w:t>izvan sustava za namiru</w:t>
      </w:r>
      <w:r w:rsidR="0002307D" w:rsidRPr="00E61AEA">
        <w:rPr>
          <w:rFonts w:ascii="Arial" w:hAnsi="Arial" w:cs="Arial"/>
          <w:color w:val="000000"/>
          <w:sz w:val="20"/>
          <w:szCs w:val="20"/>
        </w:rPr>
        <w:t>,</w:t>
      </w:r>
      <w:r w:rsidR="00E86FD7" w:rsidRPr="00E61AEA">
        <w:rPr>
          <w:rFonts w:ascii="Arial" w:hAnsi="Arial" w:cs="Arial"/>
          <w:color w:val="000000"/>
          <w:sz w:val="20"/>
          <w:szCs w:val="20"/>
        </w:rPr>
        <w:t xml:space="preserve">,dan </w:t>
      </w:r>
      <w:r w:rsidR="0002307D" w:rsidRPr="00E61AEA">
        <w:rPr>
          <w:rFonts w:ascii="Arial" w:hAnsi="Arial" w:cs="Arial"/>
          <w:color w:val="000000"/>
          <w:sz w:val="20"/>
          <w:szCs w:val="20"/>
        </w:rPr>
        <w:t xml:space="preserve">na koji su banke otvorene za poslovanje u mjestu gdje </w:t>
      </w:r>
      <w:r w:rsidR="003A441C" w:rsidRPr="00E61AEA">
        <w:rPr>
          <w:rFonts w:ascii="Arial" w:hAnsi="Arial" w:cs="Arial"/>
          <w:color w:val="000000"/>
          <w:sz w:val="20"/>
          <w:szCs w:val="20"/>
        </w:rPr>
        <w:t xml:space="preserve">treba izvršiti </w:t>
      </w:r>
      <w:r w:rsidR="0002307D" w:rsidRPr="00E61AEA">
        <w:rPr>
          <w:rFonts w:ascii="Arial" w:hAnsi="Arial" w:cs="Arial"/>
          <w:color w:val="000000"/>
          <w:sz w:val="20"/>
          <w:szCs w:val="20"/>
        </w:rPr>
        <w:t xml:space="preserve">isporuku relevantnih Financijskih instrumenata </w:t>
      </w:r>
      <w:r w:rsidR="003A441C" w:rsidRPr="00E61AEA">
        <w:rPr>
          <w:rFonts w:ascii="Arial" w:hAnsi="Arial" w:cs="Arial"/>
          <w:color w:val="000000"/>
          <w:sz w:val="20"/>
          <w:szCs w:val="20"/>
        </w:rPr>
        <w:t>i,</w:t>
      </w:r>
      <w:r w:rsidR="0002307D" w:rsidRPr="00E61AEA">
        <w:rPr>
          <w:rFonts w:ascii="Arial" w:hAnsi="Arial" w:cs="Arial"/>
          <w:color w:val="000000"/>
          <w:sz w:val="20"/>
          <w:szCs w:val="20"/>
        </w:rPr>
        <w:t xml:space="preserve"> </w:t>
      </w:r>
      <w:r w:rsidR="003A441C" w:rsidRPr="00E61AEA">
        <w:rPr>
          <w:rFonts w:ascii="Arial" w:hAnsi="Arial" w:cs="Arial"/>
          <w:color w:val="000000"/>
          <w:sz w:val="20"/>
          <w:szCs w:val="20"/>
        </w:rPr>
        <w:t>ako</w:t>
      </w:r>
      <w:r w:rsidR="0002307D" w:rsidRPr="00E61AEA">
        <w:rPr>
          <w:rFonts w:ascii="Arial" w:hAnsi="Arial" w:cs="Arial"/>
          <w:color w:val="000000"/>
          <w:sz w:val="20"/>
          <w:szCs w:val="20"/>
        </w:rPr>
        <w:t xml:space="preserve"> se</w:t>
      </w:r>
      <w:r w:rsidR="00ED7A4F" w:rsidRPr="00E61AEA">
        <w:rPr>
          <w:rFonts w:ascii="Arial" w:hAnsi="Arial" w:cs="Arial"/>
          <w:color w:val="000000"/>
          <w:sz w:val="20"/>
          <w:szCs w:val="20"/>
        </w:rPr>
        <w:t xml:space="preserve"> mjesta</w:t>
      </w:r>
      <w:r w:rsidR="0002307D" w:rsidRPr="00E61AEA">
        <w:rPr>
          <w:rFonts w:ascii="Arial" w:hAnsi="Arial" w:cs="Arial"/>
          <w:color w:val="000000"/>
          <w:sz w:val="20"/>
          <w:szCs w:val="20"/>
        </w:rPr>
        <w:t xml:space="preserve"> razlikuju,</w:t>
      </w:r>
      <w:r w:rsidR="009B7D89" w:rsidRPr="00E61AEA">
        <w:rPr>
          <w:rFonts w:ascii="Arial" w:hAnsi="Arial" w:cs="Arial"/>
          <w:color w:val="000000"/>
          <w:sz w:val="20"/>
          <w:szCs w:val="20"/>
        </w:rPr>
        <w:t xml:space="preserve"> gdje treba izvršiti</w:t>
      </w:r>
      <w:r w:rsidR="0002307D" w:rsidRPr="00E61AEA">
        <w:rPr>
          <w:rFonts w:ascii="Arial" w:hAnsi="Arial" w:cs="Arial"/>
          <w:color w:val="000000"/>
          <w:sz w:val="20"/>
          <w:szCs w:val="20"/>
        </w:rPr>
        <w:t xml:space="preserve"> </w:t>
      </w:r>
      <w:r w:rsidR="003A441C" w:rsidRPr="00E61AEA">
        <w:rPr>
          <w:rFonts w:ascii="Arial" w:hAnsi="Arial" w:cs="Arial"/>
          <w:color w:val="000000"/>
          <w:sz w:val="20"/>
          <w:szCs w:val="20"/>
        </w:rPr>
        <w:t>relevantno</w:t>
      </w:r>
      <w:r w:rsidR="0002307D" w:rsidRPr="00E61AEA">
        <w:rPr>
          <w:rFonts w:ascii="Arial" w:hAnsi="Arial" w:cs="Arial"/>
          <w:color w:val="000000"/>
          <w:sz w:val="20"/>
          <w:szCs w:val="20"/>
        </w:rPr>
        <w:t xml:space="preserve"> plaćanje;</w:t>
      </w:r>
    </w:p>
    <w:p w14:paraId="1A690099" w14:textId="77777777" w:rsidR="0053716D" w:rsidRPr="00E61AEA" w:rsidRDefault="0053716D" w:rsidP="00B867C4">
      <w:pPr>
        <w:autoSpaceDE w:val="0"/>
        <w:autoSpaceDN w:val="0"/>
        <w:adjustRightInd w:val="0"/>
        <w:jc w:val="both"/>
        <w:rPr>
          <w:rFonts w:ascii="Arial" w:hAnsi="Arial" w:cs="Arial"/>
          <w:color w:val="000000"/>
          <w:sz w:val="20"/>
          <w:szCs w:val="20"/>
        </w:rPr>
      </w:pPr>
    </w:p>
    <w:p w14:paraId="49489FC9" w14:textId="6135ABBC" w:rsidR="00861359" w:rsidRPr="00E61AEA" w:rsidRDefault="00BB2298" w:rsidP="000C195E">
      <w:pPr>
        <w:numPr>
          <w:ilvl w:val="0"/>
          <w:numId w:val="24"/>
        </w:numPr>
        <w:tabs>
          <w:tab w:val="left" w:pos="709"/>
          <w:tab w:val="left" w:pos="851"/>
          <w:tab w:val="left" w:pos="1560"/>
        </w:tabs>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vezano uz</w:t>
      </w:r>
      <w:r w:rsidR="00DD0155" w:rsidRPr="00E61AEA">
        <w:rPr>
          <w:rFonts w:ascii="Arial" w:hAnsi="Arial" w:cs="Arial"/>
          <w:color w:val="000000"/>
          <w:sz w:val="20"/>
          <w:szCs w:val="20"/>
        </w:rPr>
        <w:t xml:space="preserve"> plaćanje</w:t>
      </w:r>
      <w:r w:rsidR="00ED7A4F" w:rsidRPr="00E61AEA">
        <w:rPr>
          <w:rFonts w:ascii="Arial" w:hAnsi="Arial" w:cs="Arial"/>
          <w:color w:val="000000"/>
          <w:sz w:val="20"/>
          <w:szCs w:val="20"/>
        </w:rPr>
        <w:t xml:space="preserve"> bilo kojeg iznosa temeljem ovog Ugovora</w:t>
      </w:r>
      <w:r w:rsidR="00DD0155" w:rsidRPr="00E61AEA">
        <w:rPr>
          <w:rFonts w:ascii="Arial" w:hAnsi="Arial" w:cs="Arial"/>
          <w:color w:val="000000"/>
          <w:sz w:val="20"/>
          <w:szCs w:val="20"/>
        </w:rPr>
        <w:t xml:space="preserve"> </w:t>
      </w:r>
      <w:r w:rsidR="0053716D" w:rsidRPr="00E61AEA">
        <w:rPr>
          <w:rFonts w:ascii="Arial" w:hAnsi="Arial" w:cs="Arial"/>
          <w:color w:val="000000"/>
          <w:sz w:val="20"/>
          <w:szCs w:val="20"/>
        </w:rPr>
        <w:t>koje ne spada pod (</w:t>
      </w:r>
      <w:r w:rsidR="00426BDF" w:rsidRPr="00E61AEA">
        <w:rPr>
          <w:rFonts w:ascii="Arial" w:hAnsi="Arial" w:cs="Arial"/>
          <w:color w:val="000000"/>
          <w:sz w:val="20"/>
          <w:szCs w:val="20"/>
        </w:rPr>
        <w:t>i</w:t>
      </w:r>
      <w:r w:rsidR="0053716D" w:rsidRPr="00E61AEA">
        <w:rPr>
          <w:rFonts w:ascii="Arial" w:hAnsi="Arial" w:cs="Arial"/>
          <w:color w:val="000000"/>
          <w:sz w:val="20"/>
          <w:szCs w:val="20"/>
        </w:rPr>
        <w:t>)</w:t>
      </w:r>
      <w:r w:rsidR="00ED7A4F" w:rsidRPr="00E61AEA">
        <w:rPr>
          <w:rFonts w:ascii="Arial" w:hAnsi="Arial" w:cs="Arial"/>
          <w:color w:val="000000"/>
          <w:sz w:val="20"/>
          <w:szCs w:val="20"/>
        </w:rPr>
        <w:t xml:space="preserve"> ili</w:t>
      </w:r>
      <w:r w:rsidR="0053716D" w:rsidRPr="00E61AEA">
        <w:rPr>
          <w:rFonts w:ascii="Arial" w:hAnsi="Arial" w:cs="Arial"/>
          <w:color w:val="000000"/>
          <w:sz w:val="20"/>
          <w:szCs w:val="20"/>
        </w:rPr>
        <w:t xml:space="preserve"> (</w:t>
      </w:r>
      <w:r w:rsidR="00426BDF" w:rsidRPr="00E61AEA">
        <w:rPr>
          <w:rFonts w:ascii="Arial" w:hAnsi="Arial" w:cs="Arial"/>
          <w:color w:val="000000"/>
          <w:sz w:val="20"/>
          <w:szCs w:val="20"/>
        </w:rPr>
        <w:t>ii</w:t>
      </w:r>
      <w:r w:rsidR="0053716D"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 dan </w:t>
      </w:r>
      <w:r w:rsidR="00A21D34" w:rsidRPr="00E61AEA">
        <w:rPr>
          <w:rFonts w:ascii="Arial" w:hAnsi="Arial" w:cs="Arial"/>
          <w:color w:val="000000"/>
          <w:sz w:val="20"/>
          <w:szCs w:val="20"/>
        </w:rPr>
        <w:t xml:space="preserve">(osim subote i nedjelje) </w:t>
      </w:r>
      <w:r w:rsidR="008819ED" w:rsidRPr="00E61AEA">
        <w:rPr>
          <w:rFonts w:ascii="Arial" w:hAnsi="Arial" w:cs="Arial"/>
          <w:color w:val="000000"/>
          <w:sz w:val="20"/>
          <w:szCs w:val="20"/>
        </w:rPr>
        <w:t>kad</w:t>
      </w:r>
      <w:r w:rsidR="00DD0155" w:rsidRPr="00E61AEA">
        <w:rPr>
          <w:rFonts w:ascii="Arial" w:hAnsi="Arial" w:cs="Arial"/>
          <w:color w:val="000000"/>
          <w:sz w:val="20"/>
          <w:szCs w:val="20"/>
        </w:rPr>
        <w:t xml:space="preserve"> su banke otvorene za poslovanje </w:t>
      </w:r>
      <w:r w:rsidR="00223B9B" w:rsidRPr="00E61AEA">
        <w:rPr>
          <w:rFonts w:ascii="Arial" w:hAnsi="Arial" w:cs="Arial"/>
          <w:color w:val="000000"/>
          <w:sz w:val="20"/>
          <w:szCs w:val="20"/>
        </w:rPr>
        <w:t xml:space="preserve">u </w:t>
      </w:r>
      <w:r w:rsidR="00456019" w:rsidRPr="00E61AEA">
        <w:rPr>
          <w:rFonts w:ascii="Arial" w:hAnsi="Arial" w:cs="Arial"/>
          <w:color w:val="000000"/>
          <w:sz w:val="20"/>
          <w:szCs w:val="20"/>
        </w:rPr>
        <w:t>glavnom financijskom središtu države</w:t>
      </w:r>
      <w:r w:rsidR="00B96622" w:rsidRPr="00E61AEA">
        <w:rPr>
          <w:rFonts w:ascii="Arial" w:hAnsi="Arial" w:cs="Arial"/>
          <w:color w:val="000000"/>
          <w:sz w:val="20"/>
          <w:szCs w:val="20"/>
        </w:rPr>
        <w:t xml:space="preserve"> u kojoj je valuta u kojoj je plaćanje denominirano službena valuta</w:t>
      </w:r>
      <w:r w:rsidR="00DD0155" w:rsidRPr="00E61AEA">
        <w:rPr>
          <w:rFonts w:ascii="Arial" w:hAnsi="Arial" w:cs="Arial"/>
          <w:color w:val="000000"/>
          <w:sz w:val="20"/>
          <w:szCs w:val="20"/>
        </w:rPr>
        <w:t xml:space="preserve"> i,</w:t>
      </w:r>
      <w:r w:rsidR="00223B9B" w:rsidRPr="00E61AEA">
        <w:rPr>
          <w:rFonts w:ascii="Arial" w:hAnsi="Arial" w:cs="Arial"/>
          <w:color w:val="000000"/>
          <w:sz w:val="20"/>
          <w:szCs w:val="20"/>
        </w:rPr>
        <w:t xml:space="preserve"> </w:t>
      </w:r>
      <w:r w:rsidR="00B96622" w:rsidRPr="00E61AEA">
        <w:rPr>
          <w:rFonts w:ascii="Arial" w:hAnsi="Arial" w:cs="Arial"/>
          <w:color w:val="000000"/>
          <w:sz w:val="20"/>
          <w:szCs w:val="20"/>
        </w:rPr>
        <w:t xml:space="preserve">ako je </w:t>
      </w:r>
      <w:r w:rsidR="00A21D34" w:rsidRPr="00E61AEA">
        <w:rPr>
          <w:rFonts w:ascii="Arial" w:hAnsi="Arial" w:cs="Arial"/>
          <w:color w:val="000000"/>
          <w:sz w:val="20"/>
          <w:szCs w:val="20"/>
        </w:rPr>
        <w:t>različito</w:t>
      </w:r>
      <w:r w:rsidR="00DD0155" w:rsidRPr="00E61AEA">
        <w:rPr>
          <w:rFonts w:ascii="Arial" w:hAnsi="Arial" w:cs="Arial"/>
          <w:color w:val="000000"/>
          <w:sz w:val="20"/>
          <w:szCs w:val="20"/>
        </w:rPr>
        <w:t xml:space="preserve">, u mjestu </w:t>
      </w:r>
      <w:r w:rsidR="00B96622" w:rsidRPr="00E61AEA">
        <w:rPr>
          <w:rFonts w:ascii="Arial" w:hAnsi="Arial" w:cs="Arial"/>
          <w:color w:val="000000"/>
          <w:sz w:val="20"/>
          <w:szCs w:val="20"/>
        </w:rPr>
        <w:t>gdje</w:t>
      </w:r>
      <w:r w:rsidR="00DD0155" w:rsidRPr="00E61AEA">
        <w:rPr>
          <w:rFonts w:ascii="Arial" w:hAnsi="Arial" w:cs="Arial"/>
          <w:color w:val="000000"/>
          <w:sz w:val="20"/>
          <w:szCs w:val="20"/>
        </w:rPr>
        <w:t xml:space="preserve"> se vod</w:t>
      </w:r>
      <w:r w:rsidR="00B96622" w:rsidRPr="00E61AEA">
        <w:rPr>
          <w:rFonts w:ascii="Arial" w:hAnsi="Arial" w:cs="Arial"/>
          <w:color w:val="000000"/>
          <w:sz w:val="20"/>
          <w:szCs w:val="20"/>
        </w:rPr>
        <w:t>i bilo koji</w:t>
      </w:r>
      <w:r w:rsidR="00DD0155" w:rsidRPr="00E61AEA">
        <w:rPr>
          <w:rFonts w:ascii="Arial" w:hAnsi="Arial" w:cs="Arial"/>
          <w:color w:val="000000"/>
          <w:sz w:val="20"/>
          <w:szCs w:val="20"/>
        </w:rPr>
        <w:t xml:space="preserve"> račun </w:t>
      </w:r>
      <w:r w:rsidR="00FA2249" w:rsidRPr="00E61AEA">
        <w:rPr>
          <w:rFonts w:ascii="Arial" w:hAnsi="Arial" w:cs="Arial"/>
          <w:color w:val="000000"/>
          <w:sz w:val="20"/>
          <w:szCs w:val="20"/>
        </w:rPr>
        <w:t>koji</w:t>
      </w:r>
      <w:r w:rsidR="00B96622" w:rsidRPr="00E61AEA">
        <w:rPr>
          <w:rFonts w:ascii="Arial" w:hAnsi="Arial" w:cs="Arial"/>
          <w:color w:val="000000"/>
          <w:sz w:val="20"/>
          <w:szCs w:val="20"/>
        </w:rPr>
        <w:t xml:space="preserve"> </w:t>
      </w:r>
      <w:r w:rsidR="00A21D34" w:rsidRPr="00E61AEA">
        <w:rPr>
          <w:rFonts w:ascii="Arial" w:hAnsi="Arial" w:cs="Arial"/>
          <w:color w:val="000000"/>
          <w:sz w:val="20"/>
          <w:szCs w:val="20"/>
        </w:rPr>
        <w:t>su</w:t>
      </w:r>
      <w:r w:rsidR="00B96622" w:rsidRPr="00E61AEA">
        <w:rPr>
          <w:rFonts w:ascii="Arial" w:hAnsi="Arial" w:cs="Arial"/>
          <w:color w:val="000000"/>
          <w:sz w:val="20"/>
          <w:szCs w:val="20"/>
        </w:rPr>
        <w:t xml:space="preserve"> </w:t>
      </w:r>
      <w:r w:rsidR="00A21D34" w:rsidRPr="00E61AEA">
        <w:rPr>
          <w:rFonts w:ascii="Arial" w:hAnsi="Arial" w:cs="Arial"/>
          <w:color w:val="000000"/>
          <w:sz w:val="20"/>
          <w:szCs w:val="20"/>
        </w:rPr>
        <w:t>Strane odredile</w:t>
      </w:r>
      <w:r w:rsidR="00B96622" w:rsidRPr="00E61AEA">
        <w:rPr>
          <w:rFonts w:ascii="Arial" w:hAnsi="Arial" w:cs="Arial"/>
          <w:color w:val="000000"/>
          <w:sz w:val="20"/>
          <w:szCs w:val="20"/>
        </w:rPr>
        <w:t xml:space="preserve"> kao račun na koji ili s kojeg </w:t>
      </w:r>
      <w:r w:rsidR="00DD0155" w:rsidRPr="00E61AEA">
        <w:rPr>
          <w:rFonts w:ascii="Arial" w:hAnsi="Arial" w:cs="Arial"/>
          <w:color w:val="000000"/>
          <w:sz w:val="20"/>
          <w:szCs w:val="20"/>
        </w:rPr>
        <w:t xml:space="preserve">treba izvršiti </w:t>
      </w:r>
      <w:r w:rsidR="00B96622" w:rsidRPr="00E61AEA">
        <w:rPr>
          <w:rFonts w:ascii="Arial" w:hAnsi="Arial" w:cs="Arial"/>
          <w:color w:val="000000"/>
          <w:sz w:val="20"/>
          <w:szCs w:val="20"/>
        </w:rPr>
        <w:t xml:space="preserve">plaćanje (ili, u slučaju plaćanja u </w:t>
      </w:r>
      <w:r w:rsidR="00151369" w:rsidRPr="00E61AEA">
        <w:rPr>
          <w:rFonts w:ascii="Arial" w:hAnsi="Arial" w:cs="Arial"/>
          <w:color w:val="000000"/>
          <w:sz w:val="20"/>
          <w:szCs w:val="20"/>
        </w:rPr>
        <w:t>euru</w:t>
      </w:r>
      <w:r w:rsidR="00B96622" w:rsidRPr="00E61AEA">
        <w:rPr>
          <w:rFonts w:ascii="Arial" w:hAnsi="Arial" w:cs="Arial"/>
          <w:color w:val="000000"/>
          <w:sz w:val="20"/>
          <w:szCs w:val="20"/>
        </w:rPr>
        <w:t>, dan kad je TARGET</w:t>
      </w:r>
      <w:r w:rsidR="00ED7A4F" w:rsidRPr="00E61AEA">
        <w:rPr>
          <w:rFonts w:ascii="Arial" w:hAnsi="Arial" w:cs="Arial"/>
          <w:color w:val="000000"/>
          <w:sz w:val="20"/>
          <w:szCs w:val="20"/>
        </w:rPr>
        <w:t>2</w:t>
      </w:r>
      <w:r w:rsidR="00B96622" w:rsidRPr="00E61AEA">
        <w:rPr>
          <w:rFonts w:ascii="Arial" w:hAnsi="Arial" w:cs="Arial"/>
          <w:color w:val="000000"/>
          <w:sz w:val="20"/>
          <w:szCs w:val="20"/>
        </w:rPr>
        <w:t xml:space="preserve"> u funkciji)</w:t>
      </w:r>
      <w:r w:rsidR="00861359" w:rsidRPr="00E61AEA">
        <w:rPr>
          <w:rFonts w:ascii="Arial" w:hAnsi="Arial" w:cs="Arial"/>
          <w:color w:val="000000"/>
          <w:sz w:val="20"/>
          <w:szCs w:val="20"/>
        </w:rPr>
        <w:t>;</w:t>
      </w:r>
      <w:r w:rsidR="005C1A3E" w:rsidRPr="00E61AEA">
        <w:rPr>
          <w:rFonts w:ascii="Arial" w:hAnsi="Arial" w:cs="Arial"/>
          <w:color w:val="000000"/>
          <w:sz w:val="20"/>
          <w:szCs w:val="20"/>
        </w:rPr>
        <w:t xml:space="preserve"> i</w:t>
      </w:r>
    </w:p>
    <w:p w14:paraId="0226B053" w14:textId="77777777" w:rsidR="00861359" w:rsidRPr="00E61AEA" w:rsidRDefault="00861359" w:rsidP="00861359">
      <w:pPr>
        <w:autoSpaceDE w:val="0"/>
        <w:autoSpaceDN w:val="0"/>
        <w:adjustRightInd w:val="0"/>
        <w:ind w:left="709"/>
        <w:jc w:val="both"/>
        <w:rPr>
          <w:rFonts w:ascii="Arial" w:hAnsi="Arial" w:cs="Arial"/>
          <w:color w:val="000000"/>
          <w:sz w:val="20"/>
          <w:szCs w:val="20"/>
        </w:rPr>
      </w:pPr>
    </w:p>
    <w:p w14:paraId="21470C83" w14:textId="77777777" w:rsidR="00DD0155" w:rsidRPr="00E61AEA" w:rsidRDefault="00861359" w:rsidP="00861359">
      <w:pPr>
        <w:numPr>
          <w:ilvl w:val="0"/>
          <w:numId w:val="24"/>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 xml:space="preserve">vezano </w:t>
      </w:r>
      <w:r w:rsidR="002A3F68" w:rsidRPr="00E61AEA">
        <w:rPr>
          <w:rFonts w:ascii="Arial" w:hAnsi="Arial" w:cs="Arial"/>
          <w:color w:val="000000"/>
          <w:sz w:val="20"/>
          <w:szCs w:val="20"/>
        </w:rPr>
        <w:t xml:space="preserve">uz </w:t>
      </w:r>
      <w:r w:rsidR="005C1A3E" w:rsidRPr="00E61AEA">
        <w:rPr>
          <w:rFonts w:ascii="Arial" w:hAnsi="Arial" w:cs="Arial"/>
          <w:color w:val="000000"/>
          <w:sz w:val="20"/>
          <w:szCs w:val="20"/>
        </w:rPr>
        <w:t>dostavu obavijesti ili poruka</w:t>
      </w:r>
      <w:r w:rsidRPr="00E61AEA">
        <w:rPr>
          <w:rFonts w:ascii="Arial" w:hAnsi="Arial" w:cs="Arial"/>
          <w:color w:val="000000"/>
          <w:sz w:val="20"/>
          <w:szCs w:val="20"/>
        </w:rPr>
        <w:t xml:space="preserve">, dan kad su poslovne banke </w:t>
      </w:r>
      <w:r w:rsidR="005C1A3E" w:rsidRPr="00E61AEA">
        <w:rPr>
          <w:rFonts w:ascii="Arial" w:hAnsi="Arial" w:cs="Arial"/>
          <w:color w:val="000000"/>
          <w:sz w:val="20"/>
          <w:szCs w:val="20"/>
        </w:rPr>
        <w:t xml:space="preserve">u mjestu u kojem odaslana obavijest ili poruka treba biti primljena </w:t>
      </w:r>
      <w:r w:rsidRPr="00E61AEA">
        <w:rPr>
          <w:rFonts w:ascii="Arial" w:hAnsi="Arial" w:cs="Arial"/>
          <w:color w:val="000000"/>
          <w:sz w:val="20"/>
          <w:szCs w:val="20"/>
        </w:rPr>
        <w:t>otvoren</w:t>
      </w:r>
      <w:r w:rsidR="005C1A3E" w:rsidRPr="00E61AEA">
        <w:rPr>
          <w:rFonts w:ascii="Arial" w:hAnsi="Arial" w:cs="Arial"/>
          <w:color w:val="000000"/>
          <w:sz w:val="20"/>
          <w:szCs w:val="20"/>
        </w:rPr>
        <w:t>e</w:t>
      </w:r>
      <w:r w:rsidRPr="00E61AEA">
        <w:rPr>
          <w:rFonts w:ascii="Arial" w:hAnsi="Arial" w:cs="Arial"/>
          <w:color w:val="000000"/>
          <w:sz w:val="20"/>
          <w:szCs w:val="20"/>
        </w:rPr>
        <w:t xml:space="preserve"> za poslovanje</w:t>
      </w:r>
      <w:r w:rsidR="00326C0E" w:rsidRPr="00E61AEA">
        <w:rPr>
          <w:rFonts w:ascii="Arial" w:hAnsi="Arial" w:cs="Arial"/>
          <w:color w:val="000000"/>
          <w:sz w:val="20"/>
          <w:szCs w:val="20"/>
        </w:rPr>
        <w:t>;</w:t>
      </w:r>
    </w:p>
    <w:p w14:paraId="3DB7C573" w14:textId="77777777" w:rsidR="00223B9B" w:rsidRPr="00E61AEA" w:rsidRDefault="00223B9B" w:rsidP="00861359">
      <w:pPr>
        <w:autoSpaceDE w:val="0"/>
        <w:autoSpaceDN w:val="0"/>
        <w:adjustRightInd w:val="0"/>
        <w:ind w:left="709"/>
        <w:jc w:val="both"/>
        <w:rPr>
          <w:rFonts w:ascii="Arial" w:hAnsi="Arial" w:cs="Arial"/>
          <w:color w:val="000000"/>
          <w:sz w:val="20"/>
          <w:szCs w:val="20"/>
        </w:rPr>
      </w:pPr>
    </w:p>
    <w:p w14:paraId="4E1E9EAC" w14:textId="77777777" w:rsidR="00986D7F"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5E4414" w:rsidRPr="00E61AEA">
        <w:rPr>
          <w:rFonts w:ascii="Arial" w:hAnsi="Arial" w:cs="Arial"/>
          <w:color w:val="000000"/>
          <w:sz w:val="20"/>
          <w:szCs w:val="20"/>
        </w:rPr>
        <w:t>36</w:t>
      </w:r>
      <w:r w:rsidR="00DD0155" w:rsidRPr="00E61AEA">
        <w:rPr>
          <w:rFonts w:ascii="Arial" w:hAnsi="Arial" w:cs="Arial"/>
          <w:color w:val="000000"/>
          <w:sz w:val="20"/>
          <w:szCs w:val="20"/>
        </w:rPr>
        <w:t>. "</w:t>
      </w:r>
      <w:r w:rsidR="00DD0155" w:rsidRPr="00E61AEA">
        <w:rPr>
          <w:rFonts w:ascii="Arial" w:hAnsi="Arial" w:cs="Arial"/>
          <w:b/>
          <w:color w:val="000000"/>
          <w:sz w:val="20"/>
          <w:szCs w:val="20"/>
        </w:rPr>
        <w:t>Razlika u cijeni</w:t>
      </w:r>
      <w:r w:rsidR="00DD0155" w:rsidRPr="00E61AEA">
        <w:rPr>
          <w:rFonts w:ascii="Arial" w:hAnsi="Arial" w:cs="Arial"/>
          <w:color w:val="000000"/>
          <w:sz w:val="20"/>
          <w:szCs w:val="20"/>
        </w:rPr>
        <w:t xml:space="preserve">" </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Price Differential</w:t>
      </w:r>
      <w:r w:rsidR="00DD0155" w:rsidRPr="00E61AEA">
        <w:rPr>
          <w:rFonts w:ascii="Arial" w:hAnsi="Arial" w:cs="Arial"/>
          <w:iCs/>
          <w:color w:val="000000"/>
          <w:sz w:val="20"/>
          <w:szCs w:val="20"/>
        </w:rPr>
        <w:t>)</w:t>
      </w:r>
      <w:r w:rsidR="0016519C" w:rsidRPr="00E61AEA">
        <w:rPr>
          <w:rFonts w:ascii="Arial" w:hAnsi="Arial" w:cs="Arial"/>
          <w:iCs/>
          <w:color w:val="000000"/>
          <w:sz w:val="20"/>
          <w:szCs w:val="20"/>
        </w:rPr>
        <w:t>,</w:t>
      </w:r>
      <w:r w:rsidR="00D10586" w:rsidRPr="00E61AEA">
        <w:rPr>
          <w:rFonts w:ascii="Arial" w:hAnsi="Arial" w:cs="Arial"/>
          <w:iCs/>
          <w:color w:val="000000"/>
          <w:sz w:val="20"/>
          <w:szCs w:val="20"/>
        </w:rPr>
        <w:t xml:space="preserve"> </w:t>
      </w:r>
      <w:r w:rsidR="00BB2298" w:rsidRPr="00E61AEA">
        <w:rPr>
          <w:rFonts w:ascii="Arial" w:hAnsi="Arial" w:cs="Arial"/>
          <w:color w:val="000000"/>
          <w:sz w:val="20"/>
          <w:szCs w:val="20"/>
        </w:rPr>
        <w:t>vezano uz</w:t>
      </w:r>
      <w:r w:rsidR="0016519C" w:rsidRPr="00E61AEA">
        <w:rPr>
          <w:rFonts w:ascii="Arial" w:hAnsi="Arial" w:cs="Arial"/>
          <w:color w:val="000000"/>
          <w:sz w:val="20"/>
          <w:szCs w:val="20"/>
        </w:rPr>
        <w:t xml:space="preserve"> bilo koju</w:t>
      </w:r>
      <w:r w:rsidR="00223B9B" w:rsidRPr="00E61AEA">
        <w:rPr>
          <w:rFonts w:ascii="Arial" w:hAnsi="Arial" w:cs="Arial"/>
          <w:color w:val="000000"/>
          <w:sz w:val="20"/>
          <w:szCs w:val="20"/>
        </w:rPr>
        <w:t xml:space="preserve"> Transakciju bilo </w:t>
      </w:r>
      <w:r w:rsidR="00DD0155" w:rsidRPr="00E61AEA">
        <w:rPr>
          <w:rFonts w:ascii="Arial" w:hAnsi="Arial" w:cs="Arial"/>
          <w:color w:val="000000"/>
          <w:sz w:val="20"/>
          <w:szCs w:val="20"/>
        </w:rPr>
        <w:t>koj</w:t>
      </w:r>
      <w:r w:rsidR="0016519C" w:rsidRPr="00E61AEA">
        <w:rPr>
          <w:rFonts w:ascii="Arial" w:hAnsi="Arial" w:cs="Arial"/>
          <w:color w:val="000000"/>
          <w:sz w:val="20"/>
          <w:szCs w:val="20"/>
        </w:rPr>
        <w:t>eg</w:t>
      </w:r>
      <w:r w:rsidR="00DD0155" w:rsidRPr="00E61AEA">
        <w:rPr>
          <w:rFonts w:ascii="Arial" w:hAnsi="Arial" w:cs="Arial"/>
          <w:color w:val="000000"/>
          <w:sz w:val="20"/>
          <w:szCs w:val="20"/>
        </w:rPr>
        <w:t xml:space="preserve"> dan</w:t>
      </w:r>
      <w:r w:rsidR="0016519C" w:rsidRPr="00E61AEA">
        <w:rPr>
          <w:rFonts w:ascii="Arial" w:hAnsi="Arial" w:cs="Arial"/>
          <w:color w:val="000000"/>
          <w:sz w:val="20"/>
          <w:szCs w:val="20"/>
        </w:rPr>
        <w:t>a</w:t>
      </w:r>
      <w:r w:rsidR="00DD0155" w:rsidRPr="00E61AEA">
        <w:rPr>
          <w:rFonts w:ascii="Arial" w:hAnsi="Arial" w:cs="Arial"/>
          <w:color w:val="000000"/>
          <w:sz w:val="20"/>
          <w:szCs w:val="20"/>
        </w:rPr>
        <w:t xml:space="preserve">, </w:t>
      </w:r>
      <w:r w:rsidR="00C9513A" w:rsidRPr="00E61AEA">
        <w:rPr>
          <w:rFonts w:ascii="Arial" w:hAnsi="Arial" w:cs="Arial"/>
          <w:color w:val="000000"/>
          <w:sz w:val="20"/>
          <w:szCs w:val="20"/>
        </w:rPr>
        <w:t xml:space="preserve">je </w:t>
      </w:r>
      <w:r w:rsidR="0016519C" w:rsidRPr="00E61AEA">
        <w:rPr>
          <w:rFonts w:ascii="Arial" w:hAnsi="Arial" w:cs="Arial"/>
          <w:color w:val="000000"/>
          <w:sz w:val="20"/>
          <w:szCs w:val="20"/>
        </w:rPr>
        <w:t xml:space="preserve">ukupan iznos dobiven dnevnom </w:t>
      </w:r>
      <w:r w:rsidR="00DD0155" w:rsidRPr="00E61AEA">
        <w:rPr>
          <w:rFonts w:ascii="Arial" w:hAnsi="Arial" w:cs="Arial"/>
          <w:color w:val="000000"/>
          <w:sz w:val="20"/>
          <w:szCs w:val="20"/>
        </w:rPr>
        <w:t xml:space="preserve">primjenom </w:t>
      </w:r>
      <w:r w:rsidR="0016519C" w:rsidRPr="00E61AEA">
        <w:rPr>
          <w:rFonts w:ascii="Arial" w:hAnsi="Arial" w:cs="Arial"/>
          <w:color w:val="000000"/>
          <w:sz w:val="20"/>
          <w:szCs w:val="20"/>
        </w:rPr>
        <w:t>R</w:t>
      </w:r>
      <w:r w:rsidR="00DD0155" w:rsidRPr="00E61AEA">
        <w:rPr>
          <w:rFonts w:ascii="Arial" w:hAnsi="Arial" w:cs="Arial"/>
          <w:color w:val="000000"/>
          <w:sz w:val="20"/>
          <w:szCs w:val="20"/>
        </w:rPr>
        <w:t xml:space="preserve">epo stope </w:t>
      </w:r>
      <w:r w:rsidR="0016519C" w:rsidRPr="00E61AEA">
        <w:rPr>
          <w:rFonts w:ascii="Arial" w:hAnsi="Arial" w:cs="Arial"/>
          <w:color w:val="000000"/>
          <w:sz w:val="20"/>
          <w:szCs w:val="20"/>
        </w:rPr>
        <w:t xml:space="preserve">za tu Transakciju </w:t>
      </w:r>
      <w:r w:rsidR="00DD0155" w:rsidRPr="00E61AEA">
        <w:rPr>
          <w:rFonts w:ascii="Arial" w:hAnsi="Arial" w:cs="Arial"/>
          <w:color w:val="000000"/>
          <w:sz w:val="20"/>
          <w:szCs w:val="20"/>
        </w:rPr>
        <w:t xml:space="preserve">na </w:t>
      </w:r>
      <w:r w:rsidR="0016519C" w:rsidRPr="00E61AEA">
        <w:rPr>
          <w:rFonts w:ascii="Arial" w:hAnsi="Arial" w:cs="Arial"/>
          <w:color w:val="000000"/>
          <w:sz w:val="20"/>
          <w:szCs w:val="20"/>
        </w:rPr>
        <w:t>K</w:t>
      </w:r>
      <w:r w:rsidR="00DD0155" w:rsidRPr="00E61AEA">
        <w:rPr>
          <w:rFonts w:ascii="Arial" w:hAnsi="Arial" w:cs="Arial"/>
          <w:color w:val="000000"/>
          <w:sz w:val="20"/>
          <w:szCs w:val="20"/>
        </w:rPr>
        <w:t xml:space="preserve">upovnu cijenu za </w:t>
      </w:r>
      <w:r w:rsidR="0016519C" w:rsidRPr="00E61AEA">
        <w:rPr>
          <w:rFonts w:ascii="Arial" w:hAnsi="Arial" w:cs="Arial"/>
          <w:color w:val="000000"/>
          <w:sz w:val="20"/>
          <w:szCs w:val="20"/>
        </w:rPr>
        <w:t xml:space="preserve">tu Transakciju </w:t>
      </w:r>
      <w:r w:rsidR="00D41903" w:rsidRPr="00E61AEA">
        <w:rPr>
          <w:rFonts w:ascii="Arial" w:hAnsi="Arial" w:cs="Arial"/>
          <w:color w:val="000000"/>
          <w:sz w:val="20"/>
          <w:szCs w:val="20"/>
        </w:rPr>
        <w:t>(</w:t>
      </w:r>
      <w:r w:rsidR="005536CF" w:rsidRPr="00E61AEA">
        <w:rPr>
          <w:rFonts w:ascii="Arial" w:hAnsi="Arial" w:cs="Arial"/>
          <w:color w:val="000000"/>
          <w:sz w:val="20"/>
          <w:szCs w:val="20"/>
        </w:rPr>
        <w:t xml:space="preserve">na bazi godine od 360 ili 365 dana </w:t>
      </w:r>
      <w:r w:rsidR="005A77F6" w:rsidRPr="00E61AEA">
        <w:rPr>
          <w:rFonts w:ascii="Arial" w:hAnsi="Arial" w:cs="Arial"/>
          <w:color w:val="000000"/>
          <w:sz w:val="20"/>
          <w:szCs w:val="20"/>
        </w:rPr>
        <w:t xml:space="preserve">ili drugog broja dana </w:t>
      </w:r>
      <w:r w:rsidR="005536CF" w:rsidRPr="00E61AEA">
        <w:rPr>
          <w:rFonts w:ascii="Arial" w:hAnsi="Arial" w:cs="Arial"/>
          <w:color w:val="000000"/>
          <w:sz w:val="20"/>
          <w:szCs w:val="20"/>
        </w:rPr>
        <w:t xml:space="preserve">u skladu s primjenjivom </w:t>
      </w:r>
      <w:r w:rsidR="00E61435" w:rsidRPr="00E61AEA">
        <w:rPr>
          <w:rFonts w:ascii="Arial" w:hAnsi="Arial" w:cs="Arial"/>
          <w:color w:val="000000"/>
          <w:sz w:val="20"/>
          <w:szCs w:val="20"/>
        </w:rPr>
        <w:t xml:space="preserve">tržišnom </w:t>
      </w:r>
      <w:r w:rsidR="005536CF" w:rsidRPr="00E61AEA">
        <w:rPr>
          <w:rFonts w:ascii="Arial" w:hAnsi="Arial" w:cs="Arial"/>
          <w:color w:val="000000"/>
          <w:sz w:val="20"/>
          <w:szCs w:val="20"/>
        </w:rPr>
        <w:t xml:space="preserve">konvencijom, ako </w:t>
      </w:r>
      <w:r w:rsidR="00A47227" w:rsidRPr="00E61AEA">
        <w:rPr>
          <w:rFonts w:ascii="Arial" w:hAnsi="Arial" w:cs="Arial"/>
          <w:color w:val="000000"/>
          <w:sz w:val="20"/>
          <w:szCs w:val="20"/>
        </w:rPr>
        <w:t>S</w:t>
      </w:r>
      <w:r w:rsidR="005536CF" w:rsidRPr="00E61AEA">
        <w:rPr>
          <w:rFonts w:ascii="Arial" w:hAnsi="Arial" w:cs="Arial"/>
          <w:color w:val="000000"/>
          <w:sz w:val="20"/>
          <w:szCs w:val="20"/>
        </w:rPr>
        <w:t xml:space="preserve">trane </w:t>
      </w:r>
      <w:r w:rsidR="00C9513A" w:rsidRPr="00E61AEA">
        <w:rPr>
          <w:rFonts w:ascii="Arial" w:hAnsi="Arial" w:cs="Arial"/>
          <w:color w:val="000000"/>
          <w:sz w:val="20"/>
          <w:szCs w:val="20"/>
        </w:rPr>
        <w:t xml:space="preserve">nisu </w:t>
      </w:r>
      <w:r w:rsidR="005536CF" w:rsidRPr="00E61AEA">
        <w:rPr>
          <w:rFonts w:ascii="Arial" w:hAnsi="Arial" w:cs="Arial"/>
          <w:color w:val="000000"/>
          <w:sz w:val="20"/>
          <w:szCs w:val="20"/>
        </w:rPr>
        <w:t xml:space="preserve">drugačije </w:t>
      </w:r>
      <w:r w:rsidR="00C9513A" w:rsidRPr="00E61AEA">
        <w:rPr>
          <w:rFonts w:ascii="Arial" w:hAnsi="Arial" w:cs="Arial"/>
          <w:color w:val="000000"/>
          <w:sz w:val="20"/>
          <w:szCs w:val="20"/>
        </w:rPr>
        <w:t>do</w:t>
      </w:r>
      <w:r w:rsidR="005536CF" w:rsidRPr="00E61AEA">
        <w:rPr>
          <w:rFonts w:ascii="Arial" w:hAnsi="Arial" w:cs="Arial"/>
          <w:color w:val="000000"/>
          <w:sz w:val="20"/>
          <w:szCs w:val="20"/>
        </w:rPr>
        <w:t>govor</w:t>
      </w:r>
      <w:r w:rsidR="00C9513A" w:rsidRPr="00E61AEA">
        <w:rPr>
          <w:rFonts w:ascii="Arial" w:hAnsi="Arial" w:cs="Arial"/>
          <w:color w:val="000000"/>
          <w:sz w:val="20"/>
          <w:szCs w:val="20"/>
        </w:rPr>
        <w:t>il</w:t>
      </w:r>
      <w:r w:rsidR="005536CF" w:rsidRPr="00E61AEA">
        <w:rPr>
          <w:rFonts w:ascii="Arial" w:hAnsi="Arial" w:cs="Arial"/>
          <w:color w:val="000000"/>
          <w:sz w:val="20"/>
          <w:szCs w:val="20"/>
        </w:rPr>
        <w:t>e za tu Transakciju</w:t>
      </w:r>
      <w:r w:rsidR="00D41903" w:rsidRPr="00E61AEA">
        <w:rPr>
          <w:rFonts w:ascii="Arial" w:hAnsi="Arial" w:cs="Arial"/>
          <w:color w:val="000000"/>
          <w:sz w:val="20"/>
          <w:szCs w:val="20"/>
        </w:rPr>
        <w:t xml:space="preserve">) </w:t>
      </w:r>
      <w:r w:rsidR="0016519C" w:rsidRPr="00E61AEA">
        <w:rPr>
          <w:rFonts w:ascii="Arial" w:hAnsi="Arial" w:cs="Arial"/>
          <w:color w:val="000000"/>
          <w:sz w:val="20"/>
          <w:szCs w:val="20"/>
        </w:rPr>
        <w:t xml:space="preserve">za stvarni </w:t>
      </w:r>
      <w:r w:rsidR="00DD0155" w:rsidRPr="00E61AEA">
        <w:rPr>
          <w:rFonts w:ascii="Arial" w:hAnsi="Arial" w:cs="Arial"/>
          <w:color w:val="000000"/>
          <w:sz w:val="20"/>
          <w:szCs w:val="20"/>
        </w:rPr>
        <w:t xml:space="preserve">broj dana u razdoblju od </w:t>
      </w:r>
      <w:r w:rsidR="0016519C" w:rsidRPr="00E61AEA">
        <w:rPr>
          <w:rFonts w:ascii="Arial" w:hAnsi="Arial" w:cs="Arial"/>
          <w:color w:val="000000"/>
          <w:sz w:val="20"/>
          <w:szCs w:val="20"/>
        </w:rPr>
        <w:t>D</w:t>
      </w:r>
      <w:r w:rsidR="00DD0155" w:rsidRPr="00E61AEA">
        <w:rPr>
          <w:rFonts w:ascii="Arial" w:hAnsi="Arial" w:cs="Arial"/>
          <w:color w:val="000000"/>
          <w:sz w:val="20"/>
          <w:szCs w:val="20"/>
        </w:rPr>
        <w:t>atuma kupnje (i</w:t>
      </w:r>
      <w:r w:rsidR="00223B9B"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uključujući taj datum) </w:t>
      </w:r>
      <w:r w:rsidR="0016519C" w:rsidRPr="00E61AEA">
        <w:rPr>
          <w:rFonts w:ascii="Arial" w:hAnsi="Arial" w:cs="Arial"/>
          <w:color w:val="000000"/>
          <w:sz w:val="20"/>
          <w:szCs w:val="20"/>
        </w:rPr>
        <w:t xml:space="preserve">za tu Transakciju </w:t>
      </w:r>
      <w:r w:rsidR="00DD0155" w:rsidRPr="00E61AEA">
        <w:rPr>
          <w:rFonts w:ascii="Arial" w:hAnsi="Arial" w:cs="Arial"/>
          <w:color w:val="000000"/>
          <w:sz w:val="20"/>
          <w:szCs w:val="20"/>
        </w:rPr>
        <w:t xml:space="preserve">do datuma izračuna, ili, ako </w:t>
      </w:r>
      <w:r w:rsidR="00D41903" w:rsidRPr="00E61AEA">
        <w:rPr>
          <w:rFonts w:ascii="Arial" w:hAnsi="Arial" w:cs="Arial"/>
          <w:color w:val="000000"/>
          <w:sz w:val="20"/>
          <w:szCs w:val="20"/>
        </w:rPr>
        <w:t xml:space="preserve">pada </w:t>
      </w:r>
      <w:r w:rsidR="00DD0155" w:rsidRPr="00E61AEA">
        <w:rPr>
          <w:rFonts w:ascii="Arial" w:hAnsi="Arial" w:cs="Arial"/>
          <w:color w:val="000000"/>
          <w:sz w:val="20"/>
          <w:szCs w:val="20"/>
        </w:rPr>
        <w:t xml:space="preserve">ranije, do </w:t>
      </w:r>
      <w:r w:rsidR="00D41903" w:rsidRPr="00E61AEA">
        <w:rPr>
          <w:rFonts w:ascii="Arial" w:hAnsi="Arial" w:cs="Arial"/>
          <w:color w:val="000000"/>
          <w:sz w:val="20"/>
          <w:szCs w:val="20"/>
        </w:rPr>
        <w:t>D</w:t>
      </w:r>
      <w:r w:rsidR="00DD0155" w:rsidRPr="00E61AEA">
        <w:rPr>
          <w:rFonts w:ascii="Arial" w:hAnsi="Arial" w:cs="Arial"/>
          <w:color w:val="000000"/>
          <w:sz w:val="20"/>
          <w:szCs w:val="20"/>
        </w:rPr>
        <w:t>atuma reotkupa (</w:t>
      </w:r>
      <w:r w:rsidR="00D41903" w:rsidRPr="00E61AEA">
        <w:rPr>
          <w:rFonts w:ascii="Arial" w:hAnsi="Arial" w:cs="Arial"/>
          <w:color w:val="000000"/>
          <w:sz w:val="20"/>
          <w:szCs w:val="20"/>
        </w:rPr>
        <w:t>ne u</w:t>
      </w:r>
      <w:r w:rsidR="00DD0155" w:rsidRPr="00E61AEA">
        <w:rPr>
          <w:rFonts w:ascii="Arial" w:hAnsi="Arial" w:cs="Arial"/>
          <w:color w:val="000000"/>
          <w:sz w:val="20"/>
          <w:szCs w:val="20"/>
        </w:rPr>
        <w:t>ključujući taj</w:t>
      </w:r>
      <w:r w:rsidR="00223B9B" w:rsidRPr="00E61AEA">
        <w:rPr>
          <w:rFonts w:ascii="Arial" w:hAnsi="Arial" w:cs="Arial"/>
          <w:color w:val="000000"/>
          <w:sz w:val="20"/>
          <w:szCs w:val="20"/>
        </w:rPr>
        <w:t xml:space="preserve"> </w:t>
      </w:r>
      <w:r w:rsidR="00DD0155" w:rsidRPr="00E61AEA">
        <w:rPr>
          <w:rFonts w:ascii="Arial" w:hAnsi="Arial" w:cs="Arial"/>
          <w:color w:val="000000"/>
          <w:sz w:val="20"/>
          <w:szCs w:val="20"/>
        </w:rPr>
        <w:t>datum)</w:t>
      </w:r>
      <w:r w:rsidR="00326C0E" w:rsidRPr="00E61AEA">
        <w:rPr>
          <w:rFonts w:ascii="Arial" w:hAnsi="Arial" w:cs="Arial"/>
          <w:color w:val="000000"/>
          <w:sz w:val="20"/>
          <w:szCs w:val="20"/>
        </w:rPr>
        <w:t>;</w:t>
      </w:r>
    </w:p>
    <w:p w14:paraId="07BA1AC8" w14:textId="77777777" w:rsidR="00986D7F" w:rsidRPr="00E61AEA" w:rsidRDefault="00986D7F" w:rsidP="00223B9B">
      <w:pPr>
        <w:autoSpaceDE w:val="0"/>
        <w:autoSpaceDN w:val="0"/>
        <w:adjustRightInd w:val="0"/>
        <w:jc w:val="both"/>
        <w:rPr>
          <w:rFonts w:ascii="Arial" w:hAnsi="Arial" w:cs="Arial"/>
          <w:color w:val="000000"/>
          <w:sz w:val="20"/>
          <w:szCs w:val="20"/>
        </w:rPr>
      </w:pPr>
    </w:p>
    <w:p w14:paraId="09A22C86" w14:textId="77777777" w:rsidR="00986D7F" w:rsidRPr="00E61AEA" w:rsidRDefault="00986D7F" w:rsidP="00986D7F">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5.37. "</w:t>
      </w:r>
      <w:r w:rsidRPr="00E61AEA">
        <w:rPr>
          <w:rFonts w:ascii="Arial" w:hAnsi="Arial" w:cs="Arial"/>
          <w:b/>
          <w:color w:val="000000"/>
          <w:sz w:val="20"/>
          <w:szCs w:val="20"/>
        </w:rPr>
        <w:t>Reotkupna cijena</w:t>
      </w:r>
      <w:r w:rsidRPr="00E61AEA">
        <w:rPr>
          <w:rFonts w:ascii="Arial" w:hAnsi="Arial" w:cs="Arial"/>
          <w:color w:val="000000"/>
          <w:sz w:val="20"/>
          <w:szCs w:val="20"/>
        </w:rPr>
        <w:t xml:space="preserve">" </w:t>
      </w:r>
      <w:r w:rsidRPr="00E61AEA">
        <w:rPr>
          <w:rFonts w:ascii="Arial" w:hAnsi="Arial" w:cs="Arial"/>
          <w:iCs/>
          <w:color w:val="000000"/>
          <w:sz w:val="20"/>
          <w:szCs w:val="20"/>
        </w:rPr>
        <w:t>(</w:t>
      </w:r>
      <w:r w:rsidRPr="00E61AEA">
        <w:rPr>
          <w:rFonts w:ascii="Arial" w:hAnsi="Arial" w:cs="Arial"/>
          <w:i/>
          <w:iCs/>
          <w:color w:val="000000"/>
          <w:sz w:val="20"/>
          <w:szCs w:val="20"/>
        </w:rPr>
        <w:t>Repurchase Price</w:t>
      </w:r>
      <w:r w:rsidRPr="00E61AEA">
        <w:rPr>
          <w:rFonts w:ascii="Arial" w:hAnsi="Arial" w:cs="Arial"/>
          <w:iCs/>
          <w:color w:val="000000"/>
          <w:sz w:val="20"/>
          <w:szCs w:val="20"/>
        </w:rPr>
        <w:t>)</w:t>
      </w:r>
      <w:r w:rsidRPr="00E61AEA">
        <w:rPr>
          <w:rFonts w:ascii="Arial" w:hAnsi="Arial" w:cs="Arial"/>
          <w:color w:val="000000"/>
          <w:sz w:val="20"/>
          <w:szCs w:val="20"/>
        </w:rPr>
        <w:t>, vezano uz bilo koju Transakciju bilo kojeg dana, je zbroj Kupovne cijene i Razlike u cijeni tog dana;</w:t>
      </w:r>
    </w:p>
    <w:p w14:paraId="2D92B732" w14:textId="77777777" w:rsidR="00223B9B" w:rsidRPr="00E61AEA" w:rsidRDefault="00223B9B" w:rsidP="00986D7F">
      <w:pPr>
        <w:autoSpaceDE w:val="0"/>
        <w:autoSpaceDN w:val="0"/>
        <w:adjustRightInd w:val="0"/>
        <w:jc w:val="both"/>
        <w:rPr>
          <w:rFonts w:ascii="Arial" w:hAnsi="Arial" w:cs="Arial"/>
          <w:color w:val="000000"/>
          <w:sz w:val="20"/>
          <w:szCs w:val="20"/>
        </w:rPr>
      </w:pPr>
    </w:p>
    <w:p w14:paraId="708ABA93" w14:textId="7777777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E4414" w:rsidRPr="00E61AEA">
        <w:rPr>
          <w:rFonts w:ascii="Arial" w:hAnsi="Arial" w:cs="Arial"/>
          <w:color w:val="000000"/>
          <w:sz w:val="20"/>
          <w:szCs w:val="20"/>
        </w:rPr>
        <w:t>3</w:t>
      </w:r>
      <w:r w:rsidR="00986D7F" w:rsidRPr="00E61AEA">
        <w:rPr>
          <w:rFonts w:ascii="Arial" w:hAnsi="Arial" w:cs="Arial"/>
          <w:color w:val="000000"/>
          <w:sz w:val="20"/>
          <w:szCs w:val="20"/>
        </w:rPr>
        <w:t>8</w:t>
      </w:r>
      <w:r w:rsidRPr="00E61AEA">
        <w:rPr>
          <w:rFonts w:ascii="Arial" w:hAnsi="Arial" w:cs="Arial"/>
          <w:color w:val="000000"/>
          <w:sz w:val="20"/>
          <w:szCs w:val="20"/>
        </w:rPr>
        <w:t>. "</w:t>
      </w:r>
      <w:r w:rsidRPr="00E61AEA">
        <w:rPr>
          <w:rFonts w:ascii="Arial" w:hAnsi="Arial" w:cs="Arial"/>
          <w:b/>
          <w:color w:val="000000"/>
          <w:sz w:val="20"/>
          <w:szCs w:val="20"/>
        </w:rPr>
        <w:t>Repo stopa</w:t>
      </w:r>
      <w:r w:rsidRPr="00E61AEA">
        <w:rPr>
          <w:rFonts w:ascii="Arial" w:hAnsi="Arial" w:cs="Arial"/>
          <w:color w:val="000000"/>
          <w:sz w:val="20"/>
          <w:szCs w:val="20"/>
        </w:rPr>
        <w:t xml:space="preserve">" </w:t>
      </w:r>
      <w:r w:rsidRPr="00E61AEA">
        <w:rPr>
          <w:rFonts w:ascii="Arial" w:hAnsi="Arial" w:cs="Arial"/>
          <w:i/>
          <w:iCs/>
          <w:color w:val="000000"/>
          <w:sz w:val="20"/>
          <w:szCs w:val="20"/>
        </w:rPr>
        <w:t>(Pricing Rate)</w:t>
      </w:r>
      <w:r w:rsidRPr="00E61AEA">
        <w:rPr>
          <w:rFonts w:ascii="Arial" w:hAnsi="Arial" w:cs="Arial"/>
          <w:color w:val="000000"/>
          <w:sz w:val="20"/>
          <w:szCs w:val="20"/>
        </w:rPr>
        <w:t>, vezano uz bilo koju Transakciju, je godišnja postotna stopa za izračun Razlike u cijeni koja je ugovorena između Kupca i Prodavatelja za tu Transakciju</w:t>
      </w:r>
      <w:r w:rsidR="00326C0E" w:rsidRPr="00E61AEA">
        <w:rPr>
          <w:rFonts w:ascii="Arial" w:hAnsi="Arial" w:cs="Arial"/>
          <w:color w:val="000000"/>
          <w:sz w:val="20"/>
          <w:szCs w:val="20"/>
        </w:rPr>
        <w:t>;</w:t>
      </w:r>
    </w:p>
    <w:p w14:paraId="15248933" w14:textId="77777777" w:rsidR="00223B9B" w:rsidRPr="00E61AEA" w:rsidRDefault="00223B9B" w:rsidP="00DD0155">
      <w:pPr>
        <w:autoSpaceDE w:val="0"/>
        <w:autoSpaceDN w:val="0"/>
        <w:adjustRightInd w:val="0"/>
        <w:rPr>
          <w:rFonts w:ascii="Arial" w:hAnsi="Arial" w:cs="Arial"/>
          <w:color w:val="000000"/>
          <w:sz w:val="20"/>
          <w:szCs w:val="20"/>
        </w:rPr>
      </w:pPr>
    </w:p>
    <w:p w14:paraId="35B01D4E" w14:textId="77777777" w:rsidR="00EE34CB"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EE34CB" w:rsidRPr="00E61AEA">
        <w:rPr>
          <w:rFonts w:ascii="Arial" w:hAnsi="Arial" w:cs="Arial"/>
          <w:color w:val="000000"/>
          <w:sz w:val="20"/>
          <w:szCs w:val="20"/>
        </w:rPr>
        <w:t>.</w:t>
      </w:r>
      <w:r w:rsidR="005E4414" w:rsidRPr="00E61AEA">
        <w:rPr>
          <w:rFonts w:ascii="Arial" w:hAnsi="Arial" w:cs="Arial"/>
          <w:color w:val="000000"/>
          <w:sz w:val="20"/>
          <w:szCs w:val="20"/>
        </w:rPr>
        <w:t>39</w:t>
      </w:r>
      <w:r w:rsidR="00B07E6C" w:rsidRPr="00E61AEA">
        <w:rPr>
          <w:rFonts w:ascii="Arial" w:hAnsi="Arial" w:cs="Arial"/>
          <w:color w:val="000000"/>
          <w:sz w:val="20"/>
          <w:szCs w:val="20"/>
        </w:rPr>
        <w:t>.</w:t>
      </w:r>
      <w:r w:rsidR="00EE34CB" w:rsidRPr="00E61AEA">
        <w:rPr>
          <w:rFonts w:ascii="Arial" w:hAnsi="Arial" w:cs="Arial"/>
          <w:color w:val="000000"/>
          <w:sz w:val="20"/>
          <w:szCs w:val="20"/>
        </w:rPr>
        <w:t xml:space="preserve"> „</w:t>
      </w:r>
      <w:r w:rsidR="00EE34CB" w:rsidRPr="00E61AEA">
        <w:rPr>
          <w:rFonts w:ascii="Arial" w:hAnsi="Arial" w:cs="Arial"/>
          <w:b/>
          <w:color w:val="000000"/>
          <w:sz w:val="20"/>
          <w:szCs w:val="20"/>
        </w:rPr>
        <w:t>Rok</w:t>
      </w:r>
      <w:r w:rsidR="00EE34CB" w:rsidRPr="00E61AEA">
        <w:rPr>
          <w:rFonts w:ascii="Arial" w:hAnsi="Arial" w:cs="Arial"/>
          <w:color w:val="000000"/>
          <w:sz w:val="20"/>
          <w:szCs w:val="20"/>
        </w:rPr>
        <w:t>“ (</w:t>
      </w:r>
      <w:r w:rsidR="00EE34CB" w:rsidRPr="00E61AEA">
        <w:rPr>
          <w:rFonts w:ascii="Arial" w:hAnsi="Arial" w:cs="Arial"/>
          <w:i/>
          <w:color w:val="000000"/>
          <w:sz w:val="20"/>
          <w:szCs w:val="20"/>
        </w:rPr>
        <w:t>Term</w:t>
      </w:r>
      <w:r w:rsidR="00EE34CB" w:rsidRPr="00E61AEA">
        <w:rPr>
          <w:rFonts w:ascii="Arial" w:hAnsi="Arial" w:cs="Arial"/>
          <w:color w:val="000000"/>
          <w:sz w:val="20"/>
          <w:szCs w:val="20"/>
        </w:rPr>
        <w:t xml:space="preserve">), </w:t>
      </w:r>
      <w:r w:rsidR="00BB2298" w:rsidRPr="00E61AEA">
        <w:rPr>
          <w:rFonts w:ascii="Arial" w:hAnsi="Arial" w:cs="Arial"/>
          <w:color w:val="000000"/>
          <w:sz w:val="20"/>
          <w:szCs w:val="20"/>
        </w:rPr>
        <w:t>vezano uz</w:t>
      </w:r>
      <w:r w:rsidR="00EE34CB" w:rsidRPr="00E61AEA">
        <w:rPr>
          <w:rFonts w:ascii="Arial" w:hAnsi="Arial" w:cs="Arial"/>
          <w:color w:val="000000"/>
          <w:sz w:val="20"/>
          <w:szCs w:val="20"/>
        </w:rPr>
        <w:t xml:space="preserve"> bilo koju Transakciju, je razdoblje koje počinje na Datum kupnje i prestaje na Datum reotkupa</w:t>
      </w:r>
      <w:r w:rsidR="00326C0E" w:rsidRPr="00E61AEA">
        <w:rPr>
          <w:rFonts w:ascii="Arial" w:hAnsi="Arial" w:cs="Arial"/>
          <w:color w:val="000000"/>
          <w:sz w:val="20"/>
          <w:szCs w:val="20"/>
        </w:rPr>
        <w:t>;</w:t>
      </w:r>
    </w:p>
    <w:p w14:paraId="40610085" w14:textId="77777777" w:rsidR="00223B9B" w:rsidRPr="00E61AEA" w:rsidRDefault="00223B9B" w:rsidP="00DD0155">
      <w:pPr>
        <w:autoSpaceDE w:val="0"/>
        <w:autoSpaceDN w:val="0"/>
        <w:adjustRightInd w:val="0"/>
        <w:rPr>
          <w:rFonts w:ascii="Arial" w:hAnsi="Arial" w:cs="Arial"/>
          <w:color w:val="000000"/>
          <w:sz w:val="20"/>
          <w:szCs w:val="20"/>
        </w:rPr>
      </w:pPr>
    </w:p>
    <w:p w14:paraId="645DB738" w14:textId="14960507" w:rsidR="00DA304A"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E4414" w:rsidRPr="00E61AEA">
        <w:rPr>
          <w:rFonts w:ascii="Arial" w:hAnsi="Arial" w:cs="Arial"/>
          <w:color w:val="000000"/>
          <w:sz w:val="20"/>
          <w:szCs w:val="20"/>
        </w:rPr>
        <w:t>4</w:t>
      </w:r>
      <w:r w:rsidR="00B02384" w:rsidRPr="00E61AEA">
        <w:rPr>
          <w:rFonts w:ascii="Arial" w:hAnsi="Arial" w:cs="Arial"/>
          <w:color w:val="000000"/>
          <w:sz w:val="20"/>
          <w:szCs w:val="20"/>
        </w:rPr>
        <w:t>0</w:t>
      </w:r>
      <w:r w:rsidRPr="00E61AEA">
        <w:rPr>
          <w:rFonts w:ascii="Arial" w:hAnsi="Arial" w:cs="Arial"/>
          <w:color w:val="000000"/>
          <w:sz w:val="20"/>
          <w:szCs w:val="20"/>
        </w:rPr>
        <w:t>. "</w:t>
      </w:r>
      <w:r w:rsidRPr="00E61AEA">
        <w:rPr>
          <w:rFonts w:ascii="Arial" w:hAnsi="Arial" w:cs="Arial"/>
          <w:b/>
          <w:color w:val="000000"/>
          <w:sz w:val="20"/>
          <w:szCs w:val="20"/>
        </w:rPr>
        <w:t>Spot</w:t>
      </w:r>
      <w:r w:rsidRPr="00E61AEA">
        <w:rPr>
          <w:rFonts w:ascii="Arial" w:hAnsi="Arial" w:cs="Arial"/>
          <w:color w:val="000000"/>
          <w:sz w:val="20"/>
          <w:szCs w:val="20"/>
        </w:rPr>
        <w:t xml:space="preserve"> </w:t>
      </w:r>
      <w:r w:rsidRPr="00E61AEA">
        <w:rPr>
          <w:rFonts w:ascii="Arial" w:hAnsi="Arial" w:cs="Arial"/>
          <w:b/>
          <w:color w:val="000000"/>
          <w:sz w:val="20"/>
          <w:szCs w:val="20"/>
        </w:rPr>
        <w:t>tečaj</w:t>
      </w:r>
      <w:r w:rsidRPr="00E61AEA">
        <w:rPr>
          <w:rFonts w:ascii="Arial" w:hAnsi="Arial" w:cs="Arial"/>
          <w:color w:val="000000"/>
          <w:sz w:val="20"/>
          <w:szCs w:val="20"/>
        </w:rPr>
        <w:t>" (</w:t>
      </w:r>
      <w:r w:rsidRPr="00E61AEA">
        <w:rPr>
          <w:rFonts w:ascii="Arial" w:hAnsi="Arial" w:cs="Arial"/>
          <w:i/>
          <w:color w:val="000000"/>
          <w:sz w:val="20"/>
          <w:szCs w:val="20"/>
        </w:rPr>
        <w:t>Spot Rate</w:t>
      </w:r>
      <w:r w:rsidRPr="00E61AEA">
        <w:rPr>
          <w:rFonts w:ascii="Arial" w:hAnsi="Arial" w:cs="Arial"/>
          <w:color w:val="000000"/>
          <w:sz w:val="20"/>
          <w:szCs w:val="20"/>
        </w:rPr>
        <w:t>)</w:t>
      </w:r>
      <w:r w:rsidR="001B0C86" w:rsidRPr="00E61AEA">
        <w:rPr>
          <w:rFonts w:ascii="Arial" w:hAnsi="Arial" w:cs="Arial"/>
          <w:color w:val="000000"/>
          <w:sz w:val="20"/>
          <w:szCs w:val="20"/>
        </w:rPr>
        <w:t xml:space="preserve"> je,</w:t>
      </w:r>
      <w:r w:rsidRPr="00E61AEA">
        <w:rPr>
          <w:rFonts w:ascii="Arial" w:hAnsi="Arial" w:cs="Arial"/>
          <w:color w:val="000000"/>
          <w:sz w:val="20"/>
          <w:szCs w:val="20"/>
        </w:rPr>
        <w:t xml:space="preserve"> </w:t>
      </w:r>
      <w:r w:rsidR="001B0C86" w:rsidRPr="00E61AEA">
        <w:rPr>
          <w:rFonts w:ascii="Arial" w:hAnsi="Arial" w:cs="Arial"/>
          <w:color w:val="000000"/>
          <w:sz w:val="20"/>
          <w:szCs w:val="20"/>
        </w:rPr>
        <w:t xml:space="preserve">ako se Strane drugačije ne dogovore, </w:t>
      </w:r>
      <w:r w:rsidR="00426BDF" w:rsidRPr="00E61AEA">
        <w:rPr>
          <w:rFonts w:ascii="Arial" w:hAnsi="Arial" w:cs="Arial"/>
          <w:color w:val="000000"/>
          <w:sz w:val="20"/>
          <w:szCs w:val="20"/>
        </w:rPr>
        <w:t xml:space="preserve">srednji </w:t>
      </w:r>
      <w:r w:rsidR="001B0C86" w:rsidRPr="00E61AEA">
        <w:rPr>
          <w:rFonts w:ascii="Arial" w:hAnsi="Arial" w:cs="Arial"/>
          <w:color w:val="000000"/>
          <w:sz w:val="20"/>
          <w:szCs w:val="20"/>
        </w:rPr>
        <w:t xml:space="preserve">tečaj koji </w:t>
      </w:r>
      <w:r w:rsidR="00426BDF" w:rsidRPr="00E61AEA">
        <w:rPr>
          <w:rFonts w:ascii="Arial" w:hAnsi="Arial" w:cs="Arial"/>
          <w:color w:val="000000"/>
          <w:sz w:val="20"/>
          <w:szCs w:val="20"/>
        </w:rPr>
        <w:t xml:space="preserve">objavljuje </w:t>
      </w:r>
      <w:r w:rsidR="001B0C86" w:rsidRPr="00E61AEA">
        <w:rPr>
          <w:rFonts w:ascii="Arial" w:hAnsi="Arial" w:cs="Arial"/>
          <w:color w:val="000000"/>
          <w:sz w:val="20"/>
          <w:szCs w:val="20"/>
        </w:rPr>
        <w:t xml:space="preserve">Hrvatska narodna banka za kupnju valute prodajom druge valute, a primjenjuje se </w:t>
      </w:r>
      <w:r w:rsidRPr="00E61AEA">
        <w:rPr>
          <w:rFonts w:ascii="Arial" w:hAnsi="Arial" w:cs="Arial"/>
          <w:color w:val="000000"/>
          <w:sz w:val="20"/>
          <w:szCs w:val="20"/>
        </w:rPr>
        <w:t>kad iznos u jednoj valuti treba konvertirati u drugu valutu na bilo koji dan</w:t>
      </w:r>
      <w:r w:rsidR="001B0C86" w:rsidRPr="00E61AEA">
        <w:rPr>
          <w:rFonts w:ascii="Arial" w:hAnsi="Arial" w:cs="Arial"/>
          <w:color w:val="000000"/>
          <w:sz w:val="20"/>
          <w:szCs w:val="20"/>
        </w:rPr>
        <w:t>.</w:t>
      </w:r>
      <w:r w:rsidRPr="00E61AEA">
        <w:rPr>
          <w:rFonts w:ascii="Arial" w:hAnsi="Arial" w:cs="Arial"/>
          <w:color w:val="000000"/>
          <w:sz w:val="20"/>
          <w:szCs w:val="20"/>
        </w:rPr>
        <w:t xml:space="preserve"> </w:t>
      </w:r>
    </w:p>
    <w:p w14:paraId="7A4AD56D" w14:textId="77777777" w:rsidR="00F471EF" w:rsidRPr="00E61AEA" w:rsidRDefault="00F471EF" w:rsidP="00F471EF">
      <w:pPr>
        <w:autoSpaceDE w:val="0"/>
        <w:autoSpaceDN w:val="0"/>
        <w:adjustRightInd w:val="0"/>
        <w:ind w:left="1080"/>
        <w:jc w:val="both"/>
        <w:rPr>
          <w:rFonts w:ascii="Arial" w:hAnsi="Arial" w:cs="Arial"/>
          <w:color w:val="000000"/>
          <w:sz w:val="20"/>
          <w:szCs w:val="20"/>
        </w:rPr>
      </w:pPr>
    </w:p>
    <w:p w14:paraId="23EAC0FE" w14:textId="77777777" w:rsidR="00013A3A" w:rsidRPr="00E61AEA" w:rsidRDefault="00013A3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E4414" w:rsidRPr="00E61AEA">
        <w:rPr>
          <w:rFonts w:ascii="Arial" w:hAnsi="Arial" w:cs="Arial"/>
          <w:color w:val="000000"/>
          <w:sz w:val="20"/>
          <w:szCs w:val="20"/>
        </w:rPr>
        <w:t>4</w:t>
      </w:r>
      <w:r w:rsidR="00B02384" w:rsidRPr="00E61AEA">
        <w:rPr>
          <w:rFonts w:ascii="Arial" w:hAnsi="Arial" w:cs="Arial"/>
          <w:color w:val="000000"/>
          <w:sz w:val="20"/>
          <w:szCs w:val="20"/>
        </w:rPr>
        <w:t>1</w:t>
      </w:r>
      <w:r w:rsidRPr="00E61AEA">
        <w:rPr>
          <w:rFonts w:ascii="Arial" w:hAnsi="Arial" w:cs="Arial"/>
          <w:color w:val="000000"/>
          <w:sz w:val="20"/>
          <w:szCs w:val="20"/>
        </w:rPr>
        <w:t xml:space="preserve">. </w:t>
      </w:r>
      <w:r w:rsidRPr="00E61AEA">
        <w:rPr>
          <w:rFonts w:ascii="Arial" w:hAnsi="Arial" w:cs="Arial"/>
          <w:b/>
          <w:color w:val="000000"/>
          <w:sz w:val="20"/>
          <w:szCs w:val="20"/>
        </w:rPr>
        <w:t>„Strana</w:t>
      </w:r>
      <w:r w:rsidR="00EB2F03" w:rsidRPr="00E61AEA">
        <w:rPr>
          <w:rFonts w:ascii="Arial" w:hAnsi="Arial" w:cs="Arial"/>
          <w:b/>
          <w:color w:val="000000"/>
          <w:sz w:val="20"/>
          <w:szCs w:val="20"/>
        </w:rPr>
        <w:t xml:space="preserve"> koja je počinila povredu</w:t>
      </w:r>
      <w:r w:rsidRPr="00E61AEA">
        <w:rPr>
          <w:rFonts w:ascii="Arial" w:hAnsi="Arial" w:cs="Arial"/>
          <w:b/>
          <w:color w:val="000000"/>
          <w:sz w:val="20"/>
          <w:szCs w:val="20"/>
        </w:rPr>
        <w:t xml:space="preserve">“ </w:t>
      </w:r>
      <w:r w:rsidRPr="00E61AEA">
        <w:rPr>
          <w:rFonts w:ascii="Arial" w:hAnsi="Arial" w:cs="Arial"/>
          <w:color w:val="000000"/>
          <w:sz w:val="20"/>
          <w:szCs w:val="20"/>
        </w:rPr>
        <w:t>(</w:t>
      </w:r>
      <w:r w:rsidRPr="00E61AEA">
        <w:rPr>
          <w:rFonts w:ascii="Arial" w:hAnsi="Arial" w:cs="Arial"/>
          <w:i/>
          <w:color w:val="000000"/>
          <w:sz w:val="20"/>
          <w:szCs w:val="20"/>
        </w:rPr>
        <w:t>Defaulting Party</w:t>
      </w:r>
      <w:r w:rsidRPr="00E61AEA">
        <w:rPr>
          <w:rFonts w:ascii="Arial" w:hAnsi="Arial" w:cs="Arial"/>
          <w:color w:val="000000"/>
          <w:sz w:val="20"/>
          <w:szCs w:val="20"/>
        </w:rPr>
        <w:t>) ima značenje navedeno u članku 1</w:t>
      </w:r>
      <w:r w:rsidR="002A3F68" w:rsidRPr="00E61AEA">
        <w:rPr>
          <w:rFonts w:ascii="Arial" w:hAnsi="Arial" w:cs="Arial"/>
          <w:color w:val="000000"/>
          <w:sz w:val="20"/>
          <w:szCs w:val="20"/>
        </w:rPr>
        <w:t>5</w:t>
      </w:r>
      <w:r w:rsidRPr="00E61AEA">
        <w:rPr>
          <w:rFonts w:ascii="Arial" w:hAnsi="Arial" w:cs="Arial"/>
          <w:color w:val="000000"/>
          <w:sz w:val="20"/>
          <w:szCs w:val="20"/>
        </w:rPr>
        <w:t>. ovog Ugovora</w:t>
      </w:r>
      <w:r w:rsidR="00512614" w:rsidRPr="00E61AEA">
        <w:rPr>
          <w:rFonts w:ascii="Arial" w:hAnsi="Arial" w:cs="Arial"/>
          <w:color w:val="000000"/>
          <w:sz w:val="20"/>
          <w:szCs w:val="20"/>
        </w:rPr>
        <w:t>;</w:t>
      </w:r>
    </w:p>
    <w:p w14:paraId="7FFA96A1" w14:textId="77777777" w:rsidR="00512614" w:rsidRPr="00E61AEA" w:rsidRDefault="00512614" w:rsidP="00DA304A">
      <w:pPr>
        <w:autoSpaceDE w:val="0"/>
        <w:autoSpaceDN w:val="0"/>
        <w:adjustRightInd w:val="0"/>
        <w:jc w:val="both"/>
        <w:rPr>
          <w:rFonts w:ascii="Arial" w:hAnsi="Arial" w:cs="Arial"/>
          <w:color w:val="000000"/>
          <w:sz w:val="20"/>
          <w:szCs w:val="20"/>
        </w:rPr>
      </w:pPr>
    </w:p>
    <w:p w14:paraId="4B718DD5" w14:textId="77777777" w:rsidR="00512614" w:rsidRPr="00E61AEA" w:rsidRDefault="00512614" w:rsidP="0051261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5E4414" w:rsidRPr="00E61AEA">
        <w:rPr>
          <w:rFonts w:ascii="Arial" w:hAnsi="Arial" w:cs="Arial"/>
          <w:color w:val="000000"/>
          <w:sz w:val="20"/>
          <w:szCs w:val="20"/>
        </w:rPr>
        <w:t>4</w:t>
      </w:r>
      <w:r w:rsidR="00B02384" w:rsidRPr="00E61AEA">
        <w:rPr>
          <w:rFonts w:ascii="Arial" w:hAnsi="Arial" w:cs="Arial"/>
          <w:color w:val="000000"/>
          <w:sz w:val="20"/>
          <w:szCs w:val="20"/>
        </w:rPr>
        <w:t>2</w:t>
      </w:r>
      <w:r w:rsidRPr="00E61AEA">
        <w:rPr>
          <w:rFonts w:ascii="Arial" w:hAnsi="Arial" w:cs="Arial"/>
          <w:color w:val="000000"/>
          <w:sz w:val="20"/>
          <w:szCs w:val="20"/>
        </w:rPr>
        <w:t>. „</w:t>
      </w:r>
      <w:r w:rsidRPr="00E61AEA">
        <w:rPr>
          <w:rFonts w:ascii="Arial" w:hAnsi="Arial" w:cs="Arial"/>
          <w:b/>
          <w:color w:val="000000"/>
          <w:sz w:val="20"/>
          <w:szCs w:val="20"/>
        </w:rPr>
        <w:t>Sustav elektroničkog slanja poruka</w:t>
      </w:r>
      <w:r w:rsidRPr="00E61AEA">
        <w:rPr>
          <w:rFonts w:ascii="Arial" w:hAnsi="Arial" w:cs="Arial"/>
          <w:color w:val="000000"/>
          <w:sz w:val="20"/>
          <w:szCs w:val="20"/>
        </w:rPr>
        <w:t xml:space="preserve">“ </w:t>
      </w:r>
      <w:r w:rsidRPr="00E61AEA">
        <w:rPr>
          <w:rFonts w:ascii="Arial" w:hAnsi="Arial" w:cs="Arial"/>
          <w:i/>
          <w:color w:val="000000"/>
          <w:sz w:val="20"/>
          <w:szCs w:val="20"/>
        </w:rPr>
        <w:t>(Electronic Messaging System)</w:t>
      </w:r>
      <w:r w:rsidRPr="00E61AEA">
        <w:rPr>
          <w:rFonts w:ascii="Arial" w:hAnsi="Arial" w:cs="Arial"/>
          <w:color w:val="000000"/>
          <w:sz w:val="20"/>
          <w:szCs w:val="20"/>
        </w:rPr>
        <w:t xml:space="preserve"> je elektron</w:t>
      </w:r>
      <w:r w:rsidR="00D04880" w:rsidRPr="00E61AEA">
        <w:rPr>
          <w:rFonts w:ascii="Arial" w:hAnsi="Arial" w:cs="Arial"/>
          <w:color w:val="000000"/>
          <w:sz w:val="20"/>
          <w:szCs w:val="20"/>
        </w:rPr>
        <w:t>ič</w:t>
      </w:r>
      <w:r w:rsidRPr="00E61AEA">
        <w:rPr>
          <w:rFonts w:ascii="Arial" w:hAnsi="Arial" w:cs="Arial"/>
          <w:color w:val="000000"/>
          <w:sz w:val="20"/>
          <w:szCs w:val="20"/>
        </w:rPr>
        <w:t xml:space="preserve">ki sustav za komunikaciju koji je u mogućnosti reproducirati komunikaciju </w:t>
      </w:r>
      <w:r w:rsidR="00000594" w:rsidRPr="00E61AEA">
        <w:rPr>
          <w:rFonts w:ascii="Arial" w:hAnsi="Arial" w:cs="Arial"/>
          <w:color w:val="000000"/>
          <w:sz w:val="20"/>
          <w:szCs w:val="20"/>
        </w:rPr>
        <w:t xml:space="preserve">u </w:t>
      </w:r>
      <w:r w:rsidRPr="00E61AEA">
        <w:rPr>
          <w:rFonts w:ascii="Arial" w:hAnsi="Arial" w:cs="Arial"/>
          <w:color w:val="000000"/>
          <w:sz w:val="20"/>
          <w:szCs w:val="20"/>
        </w:rPr>
        <w:t xml:space="preserve">papirnatom </w:t>
      </w:r>
      <w:r w:rsidR="00717018" w:rsidRPr="00E61AEA">
        <w:rPr>
          <w:rFonts w:ascii="Arial" w:hAnsi="Arial" w:cs="Arial"/>
          <w:color w:val="000000"/>
          <w:sz w:val="20"/>
          <w:szCs w:val="20"/>
        </w:rPr>
        <w:t>obliku</w:t>
      </w:r>
      <w:r w:rsidRPr="00E61AEA">
        <w:rPr>
          <w:rFonts w:ascii="Arial" w:hAnsi="Arial" w:cs="Arial"/>
          <w:color w:val="000000"/>
          <w:sz w:val="20"/>
          <w:szCs w:val="20"/>
        </w:rPr>
        <w:t>, uključujući i elektroničku poštu;</w:t>
      </w:r>
    </w:p>
    <w:p w14:paraId="5E5AFB38" w14:textId="77777777" w:rsidR="00223B9B" w:rsidRPr="00E61AEA" w:rsidRDefault="00223B9B" w:rsidP="00DD0155">
      <w:pPr>
        <w:autoSpaceDE w:val="0"/>
        <w:autoSpaceDN w:val="0"/>
        <w:adjustRightInd w:val="0"/>
        <w:rPr>
          <w:rFonts w:ascii="Arial" w:hAnsi="Arial" w:cs="Arial"/>
          <w:color w:val="000000"/>
          <w:sz w:val="20"/>
          <w:szCs w:val="20"/>
        </w:rPr>
      </w:pPr>
    </w:p>
    <w:p w14:paraId="63648130" w14:textId="77777777" w:rsidR="00DD0155"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D43D7D" w:rsidRPr="00E61AEA">
        <w:rPr>
          <w:rFonts w:ascii="Arial" w:hAnsi="Arial" w:cs="Arial"/>
          <w:color w:val="000000"/>
          <w:sz w:val="20"/>
          <w:szCs w:val="20"/>
        </w:rPr>
        <w:t>4</w:t>
      </w:r>
      <w:r w:rsidR="00B02384" w:rsidRPr="00E61AEA">
        <w:rPr>
          <w:rFonts w:ascii="Arial" w:hAnsi="Arial" w:cs="Arial"/>
          <w:color w:val="000000"/>
          <w:sz w:val="20"/>
          <w:szCs w:val="20"/>
        </w:rPr>
        <w:t>3.</w:t>
      </w:r>
      <w:r w:rsidR="00EB2F03" w:rsidRPr="00E61AEA">
        <w:rPr>
          <w:rFonts w:ascii="Arial" w:hAnsi="Arial" w:cs="Arial"/>
          <w:color w:val="000000"/>
          <w:sz w:val="20"/>
          <w:szCs w:val="20"/>
        </w:rPr>
        <w:t xml:space="preserve"> </w:t>
      </w:r>
      <w:r w:rsidR="00DD0155" w:rsidRPr="00E61AEA">
        <w:rPr>
          <w:rFonts w:ascii="Arial" w:hAnsi="Arial" w:cs="Arial"/>
          <w:color w:val="000000"/>
          <w:sz w:val="20"/>
          <w:szCs w:val="20"/>
        </w:rPr>
        <w:t>"</w:t>
      </w:r>
      <w:r w:rsidR="00DD0155" w:rsidRPr="00E61AEA">
        <w:rPr>
          <w:rFonts w:ascii="Arial" w:hAnsi="Arial" w:cs="Arial"/>
          <w:b/>
          <w:color w:val="000000"/>
          <w:sz w:val="20"/>
          <w:szCs w:val="20"/>
        </w:rPr>
        <w:t>TARGET</w:t>
      </w:r>
      <w:r w:rsidR="00836329" w:rsidRPr="00E61AEA">
        <w:rPr>
          <w:rFonts w:ascii="Arial" w:hAnsi="Arial" w:cs="Arial"/>
          <w:b/>
          <w:color w:val="000000"/>
          <w:sz w:val="20"/>
          <w:szCs w:val="20"/>
        </w:rPr>
        <w:t>2</w:t>
      </w:r>
      <w:r w:rsidR="00DD0155" w:rsidRPr="00E61AEA">
        <w:rPr>
          <w:rFonts w:ascii="Arial" w:hAnsi="Arial" w:cs="Arial"/>
          <w:color w:val="000000"/>
          <w:sz w:val="20"/>
          <w:szCs w:val="20"/>
        </w:rPr>
        <w:t xml:space="preserve">" </w:t>
      </w:r>
      <w:r w:rsidR="005536CF" w:rsidRPr="00E61AEA">
        <w:rPr>
          <w:rFonts w:ascii="Arial" w:hAnsi="Arial" w:cs="Arial"/>
          <w:color w:val="000000"/>
          <w:sz w:val="20"/>
          <w:szCs w:val="20"/>
        </w:rPr>
        <w:t>je</w:t>
      </w:r>
      <w:r w:rsidR="00836329" w:rsidRPr="00E61AEA">
        <w:rPr>
          <w:rFonts w:ascii="Arial" w:hAnsi="Arial" w:cs="Arial"/>
          <w:color w:val="000000"/>
          <w:sz w:val="20"/>
          <w:szCs w:val="20"/>
        </w:rPr>
        <w:t xml:space="preserve"> </w:t>
      </w:r>
      <w:r w:rsidR="00FF5EE0" w:rsidRPr="00E61AEA">
        <w:rPr>
          <w:rFonts w:ascii="Arial" w:hAnsi="Arial" w:cs="Arial"/>
          <w:color w:val="000000"/>
          <w:sz w:val="20"/>
          <w:szCs w:val="20"/>
        </w:rPr>
        <w:t>Second Generation</w:t>
      </w:r>
      <w:r w:rsidR="00DD0155" w:rsidRPr="00E61AEA">
        <w:rPr>
          <w:rFonts w:ascii="Arial" w:hAnsi="Arial" w:cs="Arial"/>
          <w:color w:val="000000"/>
          <w:sz w:val="20"/>
          <w:szCs w:val="20"/>
        </w:rPr>
        <w:t xml:space="preserve"> Trans-Eur</w:t>
      </w:r>
      <w:r w:rsidR="00223B9B" w:rsidRPr="00E61AEA">
        <w:rPr>
          <w:rFonts w:ascii="Arial" w:hAnsi="Arial" w:cs="Arial"/>
          <w:color w:val="000000"/>
          <w:sz w:val="20"/>
          <w:szCs w:val="20"/>
        </w:rPr>
        <w:t>opean Automated Real-time Gross</w:t>
      </w:r>
      <w:r w:rsidR="005536CF" w:rsidRPr="00E61AEA">
        <w:rPr>
          <w:rFonts w:ascii="Arial" w:hAnsi="Arial" w:cs="Arial"/>
          <w:color w:val="000000"/>
          <w:sz w:val="20"/>
          <w:szCs w:val="20"/>
        </w:rPr>
        <w:t xml:space="preserve"> </w:t>
      </w:r>
      <w:r w:rsidR="00DD0155" w:rsidRPr="00E61AEA">
        <w:rPr>
          <w:rFonts w:ascii="Arial" w:hAnsi="Arial" w:cs="Arial"/>
          <w:color w:val="000000"/>
          <w:sz w:val="20"/>
          <w:szCs w:val="20"/>
        </w:rPr>
        <w:t>Settlement Express Transfer System</w:t>
      </w:r>
      <w:r w:rsidR="00836329" w:rsidRPr="00E61AEA">
        <w:rPr>
          <w:rFonts w:ascii="Arial" w:hAnsi="Arial" w:cs="Arial"/>
          <w:color w:val="000000"/>
          <w:sz w:val="20"/>
          <w:szCs w:val="20"/>
        </w:rPr>
        <w:t xml:space="preserve"> ili bilo koji drugi sustav koji ga </w:t>
      </w:r>
      <w:r w:rsidR="00FF5EE0" w:rsidRPr="00E61AEA">
        <w:rPr>
          <w:rFonts w:ascii="Arial" w:hAnsi="Arial" w:cs="Arial"/>
          <w:color w:val="000000"/>
          <w:sz w:val="20"/>
          <w:szCs w:val="20"/>
        </w:rPr>
        <w:t>nadomjesti</w:t>
      </w:r>
      <w:r w:rsidR="00FB22E9" w:rsidRPr="00E61AEA">
        <w:rPr>
          <w:rFonts w:ascii="Arial" w:hAnsi="Arial" w:cs="Arial"/>
          <w:color w:val="000000"/>
          <w:sz w:val="20"/>
          <w:szCs w:val="20"/>
        </w:rPr>
        <w:t>;</w:t>
      </w:r>
    </w:p>
    <w:p w14:paraId="21BCF338" w14:textId="77777777" w:rsidR="00B0798C" w:rsidRPr="00E61AEA" w:rsidRDefault="00B0798C" w:rsidP="00223B9B">
      <w:pPr>
        <w:autoSpaceDE w:val="0"/>
        <w:autoSpaceDN w:val="0"/>
        <w:adjustRightInd w:val="0"/>
        <w:jc w:val="both"/>
        <w:rPr>
          <w:rFonts w:ascii="Arial" w:hAnsi="Arial" w:cs="Arial"/>
          <w:color w:val="000000"/>
          <w:sz w:val="20"/>
          <w:szCs w:val="20"/>
        </w:rPr>
      </w:pPr>
    </w:p>
    <w:p w14:paraId="68CB6A95" w14:textId="77777777" w:rsidR="00B0798C" w:rsidRPr="00E61AEA" w:rsidRDefault="00B0798C"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43D7D" w:rsidRPr="00E61AEA">
        <w:rPr>
          <w:rFonts w:ascii="Arial" w:hAnsi="Arial" w:cs="Arial"/>
          <w:color w:val="000000"/>
          <w:sz w:val="20"/>
          <w:szCs w:val="20"/>
        </w:rPr>
        <w:t>4</w:t>
      </w:r>
      <w:r w:rsidR="00B02384" w:rsidRPr="00E61AEA">
        <w:rPr>
          <w:rFonts w:ascii="Arial" w:hAnsi="Arial" w:cs="Arial"/>
          <w:color w:val="000000"/>
          <w:sz w:val="20"/>
          <w:szCs w:val="20"/>
        </w:rPr>
        <w:t>4</w:t>
      </w:r>
      <w:r w:rsidRPr="00E61AEA">
        <w:rPr>
          <w:rFonts w:ascii="Arial" w:hAnsi="Arial" w:cs="Arial"/>
          <w:color w:val="000000"/>
          <w:sz w:val="20"/>
          <w:szCs w:val="20"/>
        </w:rPr>
        <w:t>. „</w:t>
      </w:r>
      <w:r w:rsidRPr="00E61AEA">
        <w:rPr>
          <w:rFonts w:ascii="Arial" w:hAnsi="Arial" w:cs="Arial"/>
          <w:b/>
          <w:color w:val="000000"/>
          <w:sz w:val="20"/>
          <w:szCs w:val="20"/>
        </w:rPr>
        <w:t>Terminsk</w:t>
      </w:r>
      <w:r w:rsidR="00000594" w:rsidRPr="00E61AEA">
        <w:rPr>
          <w:rFonts w:ascii="Arial" w:hAnsi="Arial" w:cs="Arial"/>
          <w:b/>
          <w:color w:val="000000"/>
          <w:sz w:val="20"/>
          <w:szCs w:val="20"/>
        </w:rPr>
        <w:t>a</w:t>
      </w:r>
      <w:r w:rsidRPr="00E61AEA">
        <w:rPr>
          <w:rFonts w:ascii="Arial" w:hAnsi="Arial" w:cs="Arial"/>
          <w:b/>
          <w:color w:val="000000"/>
          <w:sz w:val="20"/>
          <w:szCs w:val="20"/>
        </w:rPr>
        <w:t xml:space="preserve"> transakcij</w:t>
      </w:r>
      <w:r w:rsidR="00000594" w:rsidRPr="00E61AEA">
        <w:rPr>
          <w:rFonts w:ascii="Arial" w:hAnsi="Arial" w:cs="Arial"/>
          <w:b/>
          <w:color w:val="000000"/>
          <w:sz w:val="20"/>
          <w:szCs w:val="20"/>
        </w:rPr>
        <w:t>a</w:t>
      </w:r>
      <w:r w:rsidRPr="00E61AEA">
        <w:rPr>
          <w:rFonts w:ascii="Arial" w:hAnsi="Arial" w:cs="Arial"/>
          <w:color w:val="000000"/>
          <w:sz w:val="20"/>
          <w:szCs w:val="20"/>
        </w:rPr>
        <w:t xml:space="preserve">“ </w:t>
      </w:r>
      <w:r w:rsidRPr="00E61AEA">
        <w:rPr>
          <w:rFonts w:ascii="Arial" w:hAnsi="Arial" w:cs="Arial"/>
          <w:i/>
          <w:color w:val="000000"/>
          <w:sz w:val="20"/>
          <w:szCs w:val="20"/>
        </w:rPr>
        <w:t>(Forward Transcation)</w:t>
      </w:r>
      <w:r w:rsidRPr="00E61AEA">
        <w:rPr>
          <w:rFonts w:ascii="Arial" w:hAnsi="Arial" w:cs="Arial"/>
          <w:color w:val="000000"/>
          <w:sz w:val="20"/>
          <w:szCs w:val="20"/>
        </w:rPr>
        <w:t xml:space="preserve"> ima značenje navedeno u </w:t>
      </w:r>
      <w:r w:rsidR="005E3414" w:rsidRPr="00E61AEA">
        <w:rPr>
          <w:rFonts w:ascii="Arial" w:hAnsi="Arial" w:cs="Arial"/>
          <w:color w:val="000000"/>
          <w:sz w:val="20"/>
          <w:szCs w:val="20"/>
        </w:rPr>
        <w:t>Dodatku</w:t>
      </w:r>
      <w:r w:rsidRPr="00E61AEA">
        <w:rPr>
          <w:rFonts w:ascii="Arial" w:hAnsi="Arial" w:cs="Arial"/>
          <w:color w:val="000000"/>
          <w:sz w:val="20"/>
          <w:szCs w:val="20"/>
        </w:rPr>
        <w:t xml:space="preserve"> I</w:t>
      </w:r>
      <w:r w:rsidR="00FB22E9" w:rsidRPr="00E61AEA">
        <w:rPr>
          <w:rFonts w:ascii="Arial" w:hAnsi="Arial" w:cs="Arial"/>
          <w:color w:val="000000"/>
          <w:sz w:val="20"/>
          <w:szCs w:val="20"/>
        </w:rPr>
        <w:t>;</w:t>
      </w:r>
    </w:p>
    <w:p w14:paraId="5EC4BBA8" w14:textId="77777777" w:rsidR="00223B9B" w:rsidRPr="00E61AEA" w:rsidRDefault="00223B9B" w:rsidP="00DD0155">
      <w:pPr>
        <w:autoSpaceDE w:val="0"/>
        <w:autoSpaceDN w:val="0"/>
        <w:adjustRightInd w:val="0"/>
        <w:rPr>
          <w:rFonts w:ascii="Arial" w:hAnsi="Arial" w:cs="Arial"/>
          <w:color w:val="000000"/>
          <w:sz w:val="20"/>
          <w:szCs w:val="20"/>
        </w:rPr>
      </w:pPr>
    </w:p>
    <w:p w14:paraId="3C5FFA97" w14:textId="77777777" w:rsidR="00FB22E9" w:rsidRPr="00E61AEA" w:rsidRDefault="00CC3233" w:rsidP="00C124A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D43D7D" w:rsidRPr="00E61AEA">
        <w:rPr>
          <w:rFonts w:ascii="Arial" w:hAnsi="Arial" w:cs="Arial"/>
          <w:color w:val="000000"/>
          <w:sz w:val="20"/>
          <w:szCs w:val="20"/>
        </w:rPr>
        <w:t>4</w:t>
      </w:r>
      <w:r w:rsidR="00B02384" w:rsidRPr="00E61AEA">
        <w:rPr>
          <w:rFonts w:ascii="Arial" w:hAnsi="Arial" w:cs="Arial"/>
          <w:color w:val="000000"/>
          <w:sz w:val="20"/>
          <w:szCs w:val="20"/>
        </w:rPr>
        <w:t>5</w:t>
      </w:r>
      <w:r w:rsidR="00DD0155" w:rsidRPr="00E61AEA">
        <w:rPr>
          <w:rFonts w:ascii="Arial" w:hAnsi="Arial" w:cs="Arial"/>
          <w:color w:val="000000"/>
          <w:sz w:val="20"/>
          <w:szCs w:val="20"/>
        </w:rPr>
        <w:t>. "</w:t>
      </w:r>
      <w:r w:rsidR="00DD0155" w:rsidRPr="00E61AEA">
        <w:rPr>
          <w:rFonts w:ascii="Arial" w:hAnsi="Arial" w:cs="Arial"/>
          <w:b/>
          <w:color w:val="000000"/>
          <w:sz w:val="20"/>
          <w:szCs w:val="20"/>
        </w:rPr>
        <w:t>Transakcija do opoziva</w:t>
      </w:r>
      <w:r w:rsidR="00DD0155" w:rsidRPr="00E61AEA">
        <w:rPr>
          <w:rFonts w:ascii="Arial" w:hAnsi="Arial" w:cs="Arial"/>
          <w:color w:val="000000"/>
          <w:sz w:val="20"/>
          <w:szCs w:val="20"/>
        </w:rPr>
        <w:t xml:space="preserve">" je Transakcija u kojoj </w:t>
      </w:r>
      <w:r w:rsidR="00C124AD" w:rsidRPr="00E61AEA">
        <w:rPr>
          <w:rFonts w:ascii="Arial" w:hAnsi="Arial" w:cs="Arial"/>
          <w:color w:val="000000"/>
          <w:sz w:val="20"/>
          <w:szCs w:val="20"/>
        </w:rPr>
        <w:t>D</w:t>
      </w:r>
      <w:r w:rsidR="00DD0155" w:rsidRPr="00E61AEA">
        <w:rPr>
          <w:rFonts w:ascii="Arial" w:hAnsi="Arial" w:cs="Arial"/>
          <w:color w:val="000000"/>
          <w:sz w:val="20"/>
          <w:szCs w:val="20"/>
        </w:rPr>
        <w:t>atum reotkupa n</w:t>
      </w:r>
      <w:r w:rsidR="00C124AD" w:rsidRPr="00E61AEA">
        <w:rPr>
          <w:rFonts w:ascii="Arial" w:hAnsi="Arial" w:cs="Arial"/>
          <w:color w:val="000000"/>
          <w:sz w:val="20"/>
          <w:szCs w:val="20"/>
        </w:rPr>
        <w:t>ij</w:t>
      </w:r>
      <w:r w:rsidR="00DD0155" w:rsidRPr="00E61AEA">
        <w:rPr>
          <w:rFonts w:ascii="Arial" w:hAnsi="Arial" w:cs="Arial"/>
          <w:color w:val="000000"/>
          <w:sz w:val="20"/>
          <w:szCs w:val="20"/>
        </w:rPr>
        <w:t>e ugov</w:t>
      </w:r>
      <w:r w:rsidR="00C124AD" w:rsidRPr="00E61AEA">
        <w:rPr>
          <w:rFonts w:ascii="Arial" w:hAnsi="Arial" w:cs="Arial"/>
          <w:color w:val="000000"/>
          <w:sz w:val="20"/>
          <w:szCs w:val="20"/>
        </w:rPr>
        <w:t>o</w:t>
      </w:r>
      <w:r w:rsidR="00DD0155" w:rsidRPr="00E61AEA">
        <w:rPr>
          <w:rFonts w:ascii="Arial" w:hAnsi="Arial" w:cs="Arial"/>
          <w:color w:val="000000"/>
          <w:sz w:val="20"/>
          <w:szCs w:val="20"/>
        </w:rPr>
        <w:t>r</w:t>
      </w:r>
      <w:r w:rsidR="00C124AD" w:rsidRPr="00E61AEA">
        <w:rPr>
          <w:rFonts w:ascii="Arial" w:hAnsi="Arial" w:cs="Arial"/>
          <w:color w:val="000000"/>
          <w:sz w:val="20"/>
          <w:szCs w:val="20"/>
        </w:rPr>
        <w:t>en</w:t>
      </w:r>
      <w:r w:rsidR="00DD0155" w:rsidRPr="00E61AEA">
        <w:rPr>
          <w:rFonts w:ascii="Arial" w:hAnsi="Arial" w:cs="Arial"/>
          <w:color w:val="000000"/>
          <w:sz w:val="20"/>
          <w:szCs w:val="20"/>
        </w:rPr>
        <w:t xml:space="preserve"> pri</w:t>
      </w:r>
      <w:r w:rsidR="00223B9B" w:rsidRPr="00E61AEA">
        <w:rPr>
          <w:rFonts w:ascii="Arial" w:hAnsi="Arial" w:cs="Arial"/>
          <w:color w:val="000000"/>
          <w:sz w:val="20"/>
          <w:szCs w:val="20"/>
        </w:rPr>
        <w:t xml:space="preserve">likom </w:t>
      </w:r>
      <w:r w:rsidR="00C124AD" w:rsidRPr="00E61AEA">
        <w:rPr>
          <w:rFonts w:ascii="Arial" w:hAnsi="Arial" w:cs="Arial"/>
          <w:color w:val="000000"/>
          <w:sz w:val="20"/>
          <w:szCs w:val="20"/>
        </w:rPr>
        <w:t>njezina sklapanja</w:t>
      </w:r>
      <w:r w:rsidR="00DD0155" w:rsidRPr="00E61AEA">
        <w:rPr>
          <w:rFonts w:ascii="Arial" w:hAnsi="Arial" w:cs="Arial"/>
          <w:color w:val="000000"/>
          <w:sz w:val="20"/>
          <w:szCs w:val="20"/>
        </w:rPr>
        <w:t xml:space="preserve">, nego naknadno u pisanoj obavijesti koju jedna </w:t>
      </w:r>
      <w:r w:rsidR="00C124AD" w:rsidRPr="00E61AEA">
        <w:rPr>
          <w:rFonts w:ascii="Arial" w:hAnsi="Arial" w:cs="Arial"/>
          <w:color w:val="000000"/>
          <w:sz w:val="20"/>
          <w:szCs w:val="20"/>
        </w:rPr>
        <w:t>S</w:t>
      </w:r>
      <w:r w:rsidR="00DD0155" w:rsidRPr="00E61AEA">
        <w:rPr>
          <w:rFonts w:ascii="Arial" w:hAnsi="Arial" w:cs="Arial"/>
          <w:color w:val="000000"/>
          <w:sz w:val="20"/>
          <w:szCs w:val="20"/>
        </w:rPr>
        <w:t>trana pošalje drugoj.</w:t>
      </w:r>
      <w:r w:rsidR="00C124AD" w:rsidRPr="00E61AEA">
        <w:rPr>
          <w:rFonts w:ascii="Arial" w:hAnsi="Arial" w:cs="Arial"/>
          <w:color w:val="000000"/>
          <w:sz w:val="20"/>
          <w:szCs w:val="20"/>
        </w:rPr>
        <w:t xml:space="preserve"> Ako </w:t>
      </w:r>
      <w:r w:rsidR="00DD0155" w:rsidRPr="00E61AEA">
        <w:rPr>
          <w:rFonts w:ascii="Arial" w:hAnsi="Arial" w:cs="Arial"/>
          <w:color w:val="000000"/>
          <w:sz w:val="20"/>
          <w:szCs w:val="20"/>
        </w:rPr>
        <w:t xml:space="preserve">takav </w:t>
      </w:r>
      <w:r w:rsidR="00C124AD" w:rsidRPr="00E61AEA">
        <w:rPr>
          <w:rFonts w:ascii="Arial" w:hAnsi="Arial" w:cs="Arial"/>
          <w:color w:val="000000"/>
          <w:sz w:val="20"/>
          <w:szCs w:val="20"/>
        </w:rPr>
        <w:t>D</w:t>
      </w:r>
      <w:r w:rsidR="00DD0155" w:rsidRPr="00E61AEA">
        <w:rPr>
          <w:rFonts w:ascii="Arial" w:hAnsi="Arial" w:cs="Arial"/>
          <w:color w:val="000000"/>
          <w:sz w:val="20"/>
          <w:szCs w:val="20"/>
        </w:rPr>
        <w:t>atum reotkupa pada na</w:t>
      </w:r>
      <w:r w:rsidR="00223B9B" w:rsidRPr="00E61AEA">
        <w:rPr>
          <w:rFonts w:ascii="Arial" w:hAnsi="Arial" w:cs="Arial"/>
          <w:color w:val="000000"/>
          <w:sz w:val="20"/>
          <w:szCs w:val="20"/>
        </w:rPr>
        <w:t xml:space="preserve"> </w:t>
      </w:r>
      <w:r w:rsidR="00DD0155" w:rsidRPr="00E61AEA">
        <w:rPr>
          <w:rFonts w:ascii="Arial" w:hAnsi="Arial" w:cs="Arial"/>
          <w:color w:val="000000"/>
          <w:sz w:val="20"/>
          <w:szCs w:val="20"/>
        </w:rPr>
        <w:t>neradni dan (državni praznik,</w:t>
      </w:r>
      <w:r w:rsidR="000F22B7" w:rsidRPr="00E61AEA">
        <w:rPr>
          <w:rFonts w:ascii="Arial" w:hAnsi="Arial" w:cs="Arial"/>
          <w:color w:val="000000"/>
          <w:sz w:val="20"/>
          <w:szCs w:val="20"/>
        </w:rPr>
        <w:t xml:space="preserve"> blagdan,</w:t>
      </w:r>
      <w:r w:rsidR="00DD0155" w:rsidRPr="00E61AEA">
        <w:rPr>
          <w:rFonts w:ascii="Arial" w:hAnsi="Arial" w:cs="Arial"/>
          <w:color w:val="000000"/>
          <w:sz w:val="20"/>
          <w:szCs w:val="20"/>
        </w:rPr>
        <w:t xml:space="preserve"> subota, nedjelja ili bilo koji dan kada banke nisu otvorene za</w:t>
      </w:r>
      <w:r w:rsidR="00223B9B"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poslovanje), </w:t>
      </w:r>
      <w:r w:rsidR="00C124AD" w:rsidRPr="00E61AEA">
        <w:rPr>
          <w:rFonts w:ascii="Arial" w:hAnsi="Arial" w:cs="Arial"/>
          <w:color w:val="000000"/>
          <w:sz w:val="20"/>
          <w:szCs w:val="20"/>
        </w:rPr>
        <w:t>D</w:t>
      </w:r>
      <w:r w:rsidR="00DD0155" w:rsidRPr="00E61AEA">
        <w:rPr>
          <w:rFonts w:ascii="Arial" w:hAnsi="Arial" w:cs="Arial"/>
          <w:color w:val="000000"/>
          <w:sz w:val="20"/>
          <w:szCs w:val="20"/>
        </w:rPr>
        <w:t>a</w:t>
      </w:r>
      <w:r w:rsidR="00C124AD" w:rsidRPr="00E61AEA">
        <w:rPr>
          <w:rFonts w:ascii="Arial" w:hAnsi="Arial" w:cs="Arial"/>
          <w:color w:val="000000"/>
          <w:sz w:val="20"/>
          <w:szCs w:val="20"/>
        </w:rPr>
        <w:t>tum</w:t>
      </w:r>
      <w:r w:rsidR="00DD0155" w:rsidRPr="00E61AEA">
        <w:rPr>
          <w:rFonts w:ascii="Arial" w:hAnsi="Arial" w:cs="Arial"/>
          <w:color w:val="000000"/>
          <w:sz w:val="20"/>
          <w:szCs w:val="20"/>
        </w:rPr>
        <w:t xml:space="preserve"> reotkupa bit će prvi sljedeći </w:t>
      </w:r>
      <w:r w:rsidR="00426BDF" w:rsidRPr="00E61AEA">
        <w:rPr>
          <w:rFonts w:ascii="Arial" w:hAnsi="Arial" w:cs="Arial"/>
          <w:color w:val="000000"/>
          <w:sz w:val="20"/>
          <w:szCs w:val="20"/>
        </w:rPr>
        <w:t>R</w:t>
      </w:r>
      <w:r w:rsidR="00DD0155" w:rsidRPr="00E61AEA">
        <w:rPr>
          <w:rFonts w:ascii="Arial" w:hAnsi="Arial" w:cs="Arial"/>
          <w:color w:val="000000"/>
          <w:sz w:val="20"/>
          <w:szCs w:val="20"/>
        </w:rPr>
        <w:t>adni dan</w:t>
      </w:r>
      <w:r w:rsidR="00FB22E9" w:rsidRPr="00E61AEA">
        <w:rPr>
          <w:rFonts w:ascii="Arial" w:hAnsi="Arial" w:cs="Arial"/>
          <w:color w:val="000000"/>
          <w:sz w:val="20"/>
          <w:szCs w:val="20"/>
        </w:rPr>
        <w:t>;</w:t>
      </w:r>
    </w:p>
    <w:p w14:paraId="491D5589" w14:textId="77777777" w:rsidR="00FB22E9" w:rsidRPr="00E61AEA" w:rsidRDefault="00FB22E9" w:rsidP="00C124AD">
      <w:pPr>
        <w:autoSpaceDE w:val="0"/>
        <w:autoSpaceDN w:val="0"/>
        <w:adjustRightInd w:val="0"/>
        <w:jc w:val="both"/>
        <w:rPr>
          <w:rFonts w:ascii="Arial" w:hAnsi="Arial" w:cs="Arial"/>
          <w:color w:val="000000"/>
          <w:sz w:val="20"/>
          <w:szCs w:val="20"/>
        </w:rPr>
      </w:pPr>
    </w:p>
    <w:p w14:paraId="05674B14" w14:textId="77777777" w:rsidR="00FB22E9" w:rsidRPr="00E61AEA" w:rsidRDefault="00FB22E9" w:rsidP="00FB22E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lastRenderedPageBreak/>
        <w:t>5.4</w:t>
      </w:r>
      <w:r w:rsidR="00B02384" w:rsidRPr="00E61AEA">
        <w:rPr>
          <w:rFonts w:ascii="Arial" w:hAnsi="Arial" w:cs="Arial"/>
          <w:color w:val="000000"/>
          <w:sz w:val="20"/>
          <w:szCs w:val="20"/>
        </w:rPr>
        <w:t>6</w:t>
      </w:r>
      <w:r w:rsidRPr="00E61AEA">
        <w:rPr>
          <w:rFonts w:ascii="Arial" w:hAnsi="Arial" w:cs="Arial"/>
          <w:color w:val="000000"/>
          <w:sz w:val="20"/>
          <w:szCs w:val="20"/>
        </w:rPr>
        <w:t>. "</w:t>
      </w:r>
      <w:r w:rsidRPr="00E61AEA">
        <w:rPr>
          <w:rFonts w:ascii="Arial" w:hAnsi="Arial" w:cs="Arial"/>
          <w:b/>
          <w:color w:val="000000"/>
          <w:sz w:val="20"/>
          <w:szCs w:val="20"/>
        </w:rPr>
        <w:t>Transakcija s fiksnim rokom</w:t>
      </w:r>
      <w:r w:rsidRPr="00E61AEA">
        <w:rPr>
          <w:rFonts w:ascii="Arial" w:hAnsi="Arial" w:cs="Arial"/>
          <w:color w:val="000000"/>
          <w:sz w:val="20"/>
          <w:szCs w:val="20"/>
        </w:rPr>
        <w:t>" je Transakcija u kojoj je Datum reotkupa ugovoren prilikom njezina sklapanja</w:t>
      </w:r>
      <w:r w:rsidR="00285191" w:rsidRPr="00E61AEA">
        <w:rPr>
          <w:rFonts w:ascii="Arial" w:hAnsi="Arial" w:cs="Arial"/>
          <w:color w:val="000000"/>
          <w:sz w:val="20"/>
          <w:szCs w:val="20"/>
        </w:rPr>
        <w:t>;</w:t>
      </w:r>
    </w:p>
    <w:p w14:paraId="66B7FDBA" w14:textId="77777777" w:rsidR="00DA304A" w:rsidRPr="00E61AEA" w:rsidRDefault="00DA304A" w:rsidP="00DA304A">
      <w:pPr>
        <w:autoSpaceDE w:val="0"/>
        <w:autoSpaceDN w:val="0"/>
        <w:adjustRightInd w:val="0"/>
        <w:jc w:val="both"/>
        <w:rPr>
          <w:rFonts w:ascii="Arial" w:hAnsi="Arial" w:cs="Arial"/>
          <w:color w:val="000000"/>
          <w:sz w:val="20"/>
          <w:szCs w:val="20"/>
        </w:rPr>
      </w:pPr>
    </w:p>
    <w:p w14:paraId="3B8DC301" w14:textId="77777777" w:rsidR="00836329" w:rsidRPr="00E61AEA" w:rsidRDefault="00DA304A" w:rsidP="00DA304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43D7D" w:rsidRPr="00E61AEA">
        <w:rPr>
          <w:rFonts w:ascii="Arial" w:hAnsi="Arial" w:cs="Arial"/>
          <w:color w:val="000000"/>
          <w:sz w:val="20"/>
          <w:szCs w:val="20"/>
        </w:rPr>
        <w:t>4</w:t>
      </w:r>
      <w:r w:rsidR="00B02384" w:rsidRPr="00E61AEA">
        <w:rPr>
          <w:rFonts w:ascii="Arial" w:hAnsi="Arial" w:cs="Arial"/>
          <w:color w:val="000000"/>
          <w:sz w:val="20"/>
          <w:szCs w:val="20"/>
        </w:rPr>
        <w:t>7</w:t>
      </w:r>
      <w:r w:rsidRPr="00E61AEA">
        <w:rPr>
          <w:rFonts w:ascii="Arial" w:hAnsi="Arial" w:cs="Arial"/>
          <w:color w:val="000000"/>
          <w:sz w:val="20"/>
          <w:szCs w:val="20"/>
        </w:rPr>
        <w:t>. "</w:t>
      </w:r>
      <w:r w:rsidRPr="00E61AEA">
        <w:rPr>
          <w:rFonts w:ascii="Arial" w:hAnsi="Arial" w:cs="Arial"/>
          <w:b/>
          <w:color w:val="000000"/>
          <w:sz w:val="20"/>
          <w:szCs w:val="20"/>
        </w:rPr>
        <w:t>Transakcijska izloženost</w:t>
      </w:r>
      <w:r w:rsidRPr="00E61AEA">
        <w:rPr>
          <w:rFonts w:ascii="Arial" w:hAnsi="Arial" w:cs="Arial"/>
          <w:color w:val="000000"/>
          <w:sz w:val="20"/>
          <w:szCs w:val="20"/>
        </w:rPr>
        <w:t xml:space="preserve">" </w:t>
      </w:r>
      <w:r w:rsidRPr="00E61AEA">
        <w:rPr>
          <w:rFonts w:ascii="Arial" w:hAnsi="Arial" w:cs="Arial"/>
          <w:iCs/>
          <w:color w:val="000000"/>
          <w:sz w:val="20"/>
          <w:szCs w:val="20"/>
        </w:rPr>
        <w:t>(</w:t>
      </w:r>
      <w:r w:rsidRPr="00E61AEA">
        <w:rPr>
          <w:rFonts w:ascii="Arial" w:hAnsi="Arial" w:cs="Arial"/>
          <w:i/>
          <w:iCs/>
          <w:color w:val="000000"/>
          <w:sz w:val="20"/>
          <w:szCs w:val="20"/>
        </w:rPr>
        <w:t>Transaction Exposure</w:t>
      </w:r>
      <w:r w:rsidRPr="00E61AEA">
        <w:rPr>
          <w:rFonts w:ascii="Arial" w:hAnsi="Arial" w:cs="Arial"/>
          <w:iCs/>
          <w:color w:val="000000"/>
          <w:sz w:val="20"/>
          <w:szCs w:val="20"/>
        </w:rPr>
        <w:t>)</w:t>
      </w:r>
      <w:r w:rsidRPr="00E61AEA">
        <w:rPr>
          <w:rFonts w:ascii="Arial" w:hAnsi="Arial" w:cs="Arial"/>
          <w:color w:val="000000"/>
          <w:sz w:val="20"/>
          <w:szCs w:val="20"/>
        </w:rPr>
        <w:t>, vezano uz bilo koju Transakciju u bilo kojem trenutku tijekom razdoblja između Datuma kupnje i Datuma reotkupa (ili, ako je kasniji, datuma isporuke Ekvivalentnih financijskih instrumenata</w:t>
      </w:r>
      <w:r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Prodavatelju ili datuma prestanka Transakcije sukladno odredbama članaka </w:t>
      </w:r>
      <w:r w:rsidR="00C337F3" w:rsidRPr="00E61AEA">
        <w:rPr>
          <w:rFonts w:ascii="Arial" w:hAnsi="Arial" w:cs="Arial"/>
          <w:color w:val="000000"/>
          <w:sz w:val="20"/>
          <w:szCs w:val="20"/>
        </w:rPr>
        <w:t>15.</w:t>
      </w:r>
      <w:r w:rsidR="00285191" w:rsidRPr="00E61AEA">
        <w:rPr>
          <w:rFonts w:ascii="Arial" w:hAnsi="Arial" w:cs="Arial"/>
          <w:color w:val="000000"/>
          <w:sz w:val="20"/>
          <w:szCs w:val="20"/>
        </w:rPr>
        <w:t>8</w:t>
      </w:r>
      <w:r w:rsidR="009B6696" w:rsidRPr="00E61AEA">
        <w:rPr>
          <w:rFonts w:ascii="Arial" w:hAnsi="Arial" w:cs="Arial"/>
          <w:color w:val="000000"/>
          <w:sz w:val="20"/>
          <w:szCs w:val="20"/>
        </w:rPr>
        <w:t>.</w:t>
      </w:r>
      <w:r w:rsidR="00285191" w:rsidRPr="00E61AEA">
        <w:rPr>
          <w:rFonts w:ascii="Arial" w:hAnsi="Arial" w:cs="Arial"/>
          <w:color w:val="000000"/>
          <w:sz w:val="20"/>
          <w:szCs w:val="20"/>
        </w:rPr>
        <w:t xml:space="preserve"> </w:t>
      </w:r>
      <w:r w:rsidR="002F3476" w:rsidRPr="00E61AEA">
        <w:rPr>
          <w:rFonts w:ascii="Arial" w:hAnsi="Arial" w:cs="Arial"/>
          <w:color w:val="000000"/>
          <w:sz w:val="20"/>
          <w:szCs w:val="20"/>
        </w:rPr>
        <w:t>ili</w:t>
      </w:r>
      <w:r w:rsidR="00C337F3" w:rsidRPr="00E61AEA">
        <w:rPr>
          <w:rFonts w:ascii="Arial" w:hAnsi="Arial" w:cs="Arial"/>
          <w:color w:val="000000"/>
          <w:sz w:val="20"/>
          <w:szCs w:val="20"/>
        </w:rPr>
        <w:t xml:space="preserve"> 15.</w:t>
      </w:r>
      <w:r w:rsidR="00285191" w:rsidRPr="00E61AEA">
        <w:rPr>
          <w:rFonts w:ascii="Arial" w:hAnsi="Arial" w:cs="Arial"/>
          <w:color w:val="000000"/>
          <w:sz w:val="20"/>
          <w:szCs w:val="20"/>
        </w:rPr>
        <w:t>9</w:t>
      </w:r>
      <w:r w:rsidR="009B6696" w:rsidRPr="00E61AEA">
        <w:rPr>
          <w:rFonts w:ascii="Arial" w:hAnsi="Arial" w:cs="Arial"/>
          <w:color w:val="000000"/>
          <w:sz w:val="20"/>
          <w:szCs w:val="20"/>
        </w:rPr>
        <w:t>.</w:t>
      </w:r>
      <w:r w:rsidR="00285191" w:rsidRPr="00E61AEA">
        <w:rPr>
          <w:rFonts w:ascii="Arial" w:hAnsi="Arial" w:cs="Arial"/>
          <w:color w:val="000000"/>
          <w:sz w:val="20"/>
          <w:szCs w:val="20"/>
        </w:rPr>
        <w:t xml:space="preserve"> </w:t>
      </w:r>
      <w:r w:rsidR="002F3476" w:rsidRPr="00E61AEA">
        <w:rPr>
          <w:rFonts w:ascii="Arial" w:hAnsi="Arial" w:cs="Arial"/>
          <w:color w:val="000000"/>
          <w:sz w:val="20"/>
          <w:szCs w:val="20"/>
        </w:rPr>
        <w:t>ovog Ugovora</w:t>
      </w:r>
      <w:r w:rsidRPr="00E61AEA">
        <w:rPr>
          <w:rFonts w:ascii="Arial" w:hAnsi="Arial" w:cs="Arial"/>
          <w:color w:val="000000"/>
          <w:sz w:val="20"/>
          <w:szCs w:val="20"/>
        </w:rPr>
        <w:t xml:space="preserve">) </w:t>
      </w:r>
      <w:r w:rsidR="004731B0" w:rsidRPr="00E61AEA">
        <w:rPr>
          <w:rFonts w:ascii="Arial" w:hAnsi="Arial" w:cs="Arial"/>
          <w:color w:val="000000"/>
          <w:sz w:val="20"/>
          <w:szCs w:val="20"/>
        </w:rPr>
        <w:t xml:space="preserve">je </w:t>
      </w:r>
      <w:r w:rsidR="00836329" w:rsidRPr="00E61AEA">
        <w:rPr>
          <w:rFonts w:ascii="Arial" w:hAnsi="Arial" w:cs="Arial"/>
          <w:color w:val="000000"/>
          <w:sz w:val="20"/>
          <w:szCs w:val="20"/>
        </w:rPr>
        <w:t xml:space="preserve">iznos „E“ utvrđen sukladno </w:t>
      </w:r>
      <w:r w:rsidR="00FF2300" w:rsidRPr="00E61AEA">
        <w:rPr>
          <w:rFonts w:ascii="Arial" w:hAnsi="Arial" w:cs="Arial"/>
          <w:color w:val="000000"/>
          <w:sz w:val="20"/>
          <w:szCs w:val="20"/>
        </w:rPr>
        <w:t>(</w:t>
      </w:r>
      <w:r w:rsidR="00836329" w:rsidRPr="00E61AEA">
        <w:rPr>
          <w:rFonts w:ascii="Arial" w:hAnsi="Arial" w:cs="Arial"/>
          <w:color w:val="000000"/>
          <w:sz w:val="20"/>
          <w:szCs w:val="20"/>
        </w:rPr>
        <w:t>A</w:t>
      </w:r>
      <w:r w:rsidR="00FF2300" w:rsidRPr="00E61AEA">
        <w:rPr>
          <w:rFonts w:ascii="Arial" w:hAnsi="Arial" w:cs="Arial"/>
          <w:color w:val="000000"/>
          <w:sz w:val="20"/>
          <w:szCs w:val="20"/>
        </w:rPr>
        <w:t>)</w:t>
      </w:r>
      <w:r w:rsidR="00836329" w:rsidRPr="00E61AEA">
        <w:rPr>
          <w:rFonts w:ascii="Arial" w:hAnsi="Arial" w:cs="Arial"/>
          <w:color w:val="000000"/>
          <w:sz w:val="20"/>
          <w:szCs w:val="20"/>
        </w:rPr>
        <w:t xml:space="preserve"> ili </w:t>
      </w:r>
      <w:r w:rsidR="00FF2300" w:rsidRPr="00E61AEA">
        <w:rPr>
          <w:rFonts w:ascii="Arial" w:hAnsi="Arial" w:cs="Arial"/>
          <w:color w:val="000000"/>
          <w:sz w:val="20"/>
          <w:szCs w:val="20"/>
        </w:rPr>
        <w:t>(</w:t>
      </w:r>
      <w:r w:rsidR="00836329" w:rsidRPr="00E61AEA">
        <w:rPr>
          <w:rFonts w:ascii="Arial" w:hAnsi="Arial" w:cs="Arial"/>
          <w:color w:val="000000"/>
          <w:sz w:val="20"/>
          <w:szCs w:val="20"/>
        </w:rPr>
        <w:t>B</w:t>
      </w:r>
      <w:r w:rsidR="00FF2300" w:rsidRPr="00E61AEA">
        <w:rPr>
          <w:rFonts w:ascii="Arial" w:hAnsi="Arial" w:cs="Arial"/>
          <w:color w:val="000000"/>
          <w:sz w:val="20"/>
          <w:szCs w:val="20"/>
        </w:rPr>
        <w:t>)</w:t>
      </w:r>
      <w:r w:rsidR="00836329" w:rsidRPr="00E61AEA">
        <w:rPr>
          <w:rFonts w:ascii="Arial" w:hAnsi="Arial" w:cs="Arial"/>
          <w:color w:val="000000"/>
          <w:sz w:val="20"/>
          <w:szCs w:val="20"/>
        </w:rPr>
        <w:t xml:space="preserve"> </w:t>
      </w:r>
      <w:r w:rsidR="00FF2300" w:rsidRPr="00E61AEA">
        <w:rPr>
          <w:rFonts w:ascii="Arial" w:hAnsi="Arial" w:cs="Arial"/>
          <w:color w:val="000000"/>
          <w:sz w:val="20"/>
          <w:szCs w:val="20"/>
        </w:rPr>
        <w:t xml:space="preserve">kako je određeno </w:t>
      </w:r>
      <w:r w:rsidR="00836329" w:rsidRPr="00E61AEA">
        <w:rPr>
          <w:rFonts w:ascii="Arial" w:hAnsi="Arial" w:cs="Arial"/>
          <w:color w:val="000000"/>
          <w:sz w:val="20"/>
          <w:szCs w:val="20"/>
        </w:rPr>
        <w:t xml:space="preserve">u Dodatku I (ili kako Strane dogovore </w:t>
      </w:r>
      <w:r w:rsidR="0095113E" w:rsidRPr="00E61AEA">
        <w:rPr>
          <w:rFonts w:ascii="Arial" w:hAnsi="Arial" w:cs="Arial"/>
          <w:color w:val="000000"/>
          <w:sz w:val="20"/>
          <w:szCs w:val="20"/>
        </w:rPr>
        <w:t>za pojedinu</w:t>
      </w:r>
      <w:r w:rsidR="00836329" w:rsidRPr="00E61AEA">
        <w:rPr>
          <w:rFonts w:ascii="Arial" w:hAnsi="Arial" w:cs="Arial"/>
          <w:color w:val="000000"/>
          <w:sz w:val="20"/>
          <w:szCs w:val="20"/>
        </w:rPr>
        <w:t xml:space="preserve"> Transakciju):</w:t>
      </w:r>
    </w:p>
    <w:p w14:paraId="487ECF8F" w14:textId="77777777" w:rsidR="00836329" w:rsidRPr="00E61AEA" w:rsidRDefault="00836329" w:rsidP="00DA304A">
      <w:pPr>
        <w:autoSpaceDE w:val="0"/>
        <w:autoSpaceDN w:val="0"/>
        <w:adjustRightInd w:val="0"/>
        <w:jc w:val="both"/>
        <w:rPr>
          <w:rFonts w:ascii="Arial" w:hAnsi="Arial" w:cs="Arial"/>
          <w:color w:val="000000"/>
          <w:sz w:val="20"/>
          <w:szCs w:val="20"/>
        </w:rPr>
      </w:pPr>
    </w:p>
    <w:p w14:paraId="43ED84C1" w14:textId="77777777" w:rsidR="00836329" w:rsidRPr="00E61AEA" w:rsidRDefault="00836329" w:rsidP="00836329">
      <w:pPr>
        <w:numPr>
          <w:ilvl w:val="0"/>
          <w:numId w:val="2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rezultat formule E=(RxMR)-MV, gdje je:</w:t>
      </w:r>
    </w:p>
    <w:p w14:paraId="0A0AB7DC" w14:textId="77777777" w:rsidR="00836329" w:rsidRPr="00E61AEA" w:rsidRDefault="00836329" w:rsidP="00836329">
      <w:pPr>
        <w:autoSpaceDE w:val="0"/>
        <w:autoSpaceDN w:val="0"/>
        <w:adjustRightInd w:val="0"/>
        <w:ind w:left="720"/>
        <w:jc w:val="both"/>
        <w:rPr>
          <w:rFonts w:ascii="Arial" w:hAnsi="Arial" w:cs="Arial"/>
          <w:color w:val="000000"/>
          <w:sz w:val="20"/>
          <w:szCs w:val="20"/>
        </w:rPr>
      </w:pPr>
      <w:r w:rsidRPr="00E61AEA">
        <w:rPr>
          <w:rFonts w:ascii="Arial" w:hAnsi="Arial" w:cs="Arial"/>
          <w:color w:val="000000"/>
          <w:sz w:val="20"/>
          <w:szCs w:val="20"/>
        </w:rPr>
        <w:t>R</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w:t>
      </w:r>
      <w:r w:rsidRPr="00E61AEA">
        <w:rPr>
          <w:rFonts w:ascii="Arial" w:hAnsi="Arial" w:cs="Arial"/>
          <w:color w:val="000000"/>
          <w:sz w:val="20"/>
          <w:szCs w:val="20"/>
        </w:rPr>
        <w:t>Reotkupna cijena u to vrijeme</w:t>
      </w:r>
    </w:p>
    <w:p w14:paraId="583C1AEF" w14:textId="77777777" w:rsidR="00836329" w:rsidRPr="00E61AEA" w:rsidRDefault="00836329" w:rsidP="00836329">
      <w:pPr>
        <w:autoSpaceDE w:val="0"/>
        <w:autoSpaceDN w:val="0"/>
        <w:adjustRightInd w:val="0"/>
        <w:ind w:left="720"/>
        <w:jc w:val="both"/>
        <w:rPr>
          <w:rFonts w:ascii="Arial" w:hAnsi="Arial" w:cs="Arial"/>
          <w:color w:val="000000"/>
          <w:sz w:val="20"/>
          <w:szCs w:val="20"/>
        </w:rPr>
      </w:pPr>
      <w:r w:rsidRPr="00E61AEA">
        <w:rPr>
          <w:rFonts w:ascii="Arial" w:hAnsi="Arial" w:cs="Arial"/>
          <w:color w:val="000000"/>
          <w:sz w:val="20"/>
          <w:szCs w:val="20"/>
        </w:rPr>
        <w:t>MR</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w:t>
      </w:r>
      <w:r w:rsidRPr="00E61AEA">
        <w:rPr>
          <w:rFonts w:ascii="Arial" w:hAnsi="Arial" w:cs="Arial"/>
          <w:color w:val="000000"/>
          <w:sz w:val="20"/>
          <w:szCs w:val="20"/>
        </w:rPr>
        <w:t>primjenjivi Maržni omjer</w:t>
      </w:r>
    </w:p>
    <w:p w14:paraId="14E21C84" w14:textId="77777777" w:rsidR="00836329" w:rsidRPr="00E61AEA" w:rsidRDefault="00836329" w:rsidP="00836329">
      <w:pPr>
        <w:autoSpaceDE w:val="0"/>
        <w:autoSpaceDN w:val="0"/>
        <w:adjustRightInd w:val="0"/>
        <w:ind w:left="720"/>
        <w:jc w:val="both"/>
        <w:rPr>
          <w:rFonts w:ascii="Arial" w:hAnsi="Arial" w:cs="Arial"/>
          <w:color w:val="000000"/>
          <w:sz w:val="20"/>
          <w:szCs w:val="20"/>
        </w:rPr>
      </w:pPr>
      <w:r w:rsidRPr="00E61AEA">
        <w:rPr>
          <w:rFonts w:ascii="Arial" w:hAnsi="Arial" w:cs="Arial"/>
          <w:color w:val="000000"/>
          <w:sz w:val="20"/>
          <w:szCs w:val="20"/>
        </w:rPr>
        <w:t>MV</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w:t>
      </w:r>
      <w:r w:rsidRPr="00E61AEA">
        <w:rPr>
          <w:rFonts w:ascii="Arial" w:hAnsi="Arial" w:cs="Arial"/>
          <w:color w:val="000000"/>
          <w:sz w:val="20"/>
          <w:szCs w:val="20"/>
        </w:rPr>
        <w:t>Tržišna vrijednost Ekvivalentnih financijskih instrumenata u to vrijeme</w:t>
      </w:r>
    </w:p>
    <w:p w14:paraId="416CB7B0" w14:textId="77777777" w:rsidR="00836329" w:rsidRPr="00E61AEA" w:rsidRDefault="00836329" w:rsidP="00836329">
      <w:pPr>
        <w:autoSpaceDE w:val="0"/>
        <w:autoSpaceDN w:val="0"/>
        <w:adjustRightInd w:val="0"/>
        <w:ind w:left="720"/>
        <w:jc w:val="both"/>
        <w:rPr>
          <w:rFonts w:ascii="Arial" w:hAnsi="Arial" w:cs="Arial"/>
          <w:color w:val="000000"/>
          <w:sz w:val="20"/>
          <w:szCs w:val="20"/>
        </w:rPr>
      </w:pPr>
    </w:p>
    <w:p w14:paraId="02CFBC93" w14:textId="77777777" w:rsidR="00836329" w:rsidRPr="00E61AEA" w:rsidRDefault="00437F00" w:rsidP="00836329">
      <w:pPr>
        <w:autoSpaceDE w:val="0"/>
        <w:autoSpaceDN w:val="0"/>
        <w:adjustRightInd w:val="0"/>
        <w:ind w:left="720"/>
        <w:jc w:val="both"/>
        <w:rPr>
          <w:rFonts w:ascii="Arial" w:hAnsi="Arial" w:cs="Arial"/>
          <w:color w:val="000000"/>
          <w:sz w:val="20"/>
          <w:szCs w:val="20"/>
        </w:rPr>
      </w:pPr>
      <w:r w:rsidRPr="00E61AEA">
        <w:rPr>
          <w:rFonts w:ascii="Arial" w:hAnsi="Arial" w:cs="Arial"/>
          <w:color w:val="000000"/>
          <w:sz w:val="20"/>
          <w:szCs w:val="20"/>
        </w:rPr>
        <w:t>s time da ć</w:t>
      </w:r>
      <w:r w:rsidR="0095113E" w:rsidRPr="00E61AEA">
        <w:rPr>
          <w:rFonts w:ascii="Arial" w:hAnsi="Arial" w:cs="Arial"/>
          <w:color w:val="000000"/>
          <w:sz w:val="20"/>
          <w:szCs w:val="20"/>
        </w:rPr>
        <w:t>e kod</w:t>
      </w:r>
      <w:r w:rsidR="00836329" w:rsidRPr="00E61AEA">
        <w:rPr>
          <w:rFonts w:ascii="Arial" w:hAnsi="Arial" w:cs="Arial"/>
          <w:color w:val="000000"/>
          <w:sz w:val="20"/>
          <w:szCs w:val="20"/>
        </w:rPr>
        <w:t xml:space="preserve"> Transakcij</w:t>
      </w:r>
      <w:r w:rsidR="0095113E" w:rsidRPr="00E61AEA">
        <w:rPr>
          <w:rFonts w:ascii="Arial" w:hAnsi="Arial" w:cs="Arial"/>
          <w:color w:val="000000"/>
          <w:sz w:val="20"/>
          <w:szCs w:val="20"/>
        </w:rPr>
        <w:t>e</w:t>
      </w:r>
      <w:r w:rsidR="00836329" w:rsidRPr="00E61AEA">
        <w:rPr>
          <w:rFonts w:ascii="Arial" w:hAnsi="Arial" w:cs="Arial"/>
          <w:color w:val="000000"/>
          <w:sz w:val="20"/>
          <w:szCs w:val="20"/>
        </w:rPr>
        <w:t xml:space="preserve"> </w:t>
      </w:r>
      <w:r w:rsidR="0095113E" w:rsidRPr="00E61AEA">
        <w:rPr>
          <w:rFonts w:ascii="Arial" w:hAnsi="Arial" w:cs="Arial"/>
          <w:color w:val="000000"/>
          <w:sz w:val="20"/>
          <w:szCs w:val="20"/>
        </w:rPr>
        <w:t>s</w:t>
      </w:r>
      <w:r w:rsidR="00836329" w:rsidRPr="00E61AEA">
        <w:rPr>
          <w:rFonts w:ascii="Arial" w:hAnsi="Arial" w:cs="Arial"/>
          <w:color w:val="000000"/>
          <w:sz w:val="20"/>
          <w:szCs w:val="20"/>
        </w:rPr>
        <w:t xml:space="preserve"> Financijsk</w:t>
      </w:r>
      <w:r w:rsidR="0095113E" w:rsidRPr="00E61AEA">
        <w:rPr>
          <w:rFonts w:ascii="Arial" w:hAnsi="Arial" w:cs="Arial"/>
          <w:color w:val="000000"/>
          <w:sz w:val="20"/>
          <w:szCs w:val="20"/>
        </w:rPr>
        <w:t>im</w:t>
      </w:r>
      <w:r w:rsidR="00836329" w:rsidRPr="00E61AEA">
        <w:rPr>
          <w:rFonts w:ascii="Arial" w:hAnsi="Arial" w:cs="Arial"/>
          <w:color w:val="000000"/>
          <w:sz w:val="20"/>
          <w:szCs w:val="20"/>
        </w:rPr>
        <w:t xml:space="preserve"> instrument</w:t>
      </w:r>
      <w:r w:rsidR="0095113E" w:rsidRPr="00E61AEA">
        <w:rPr>
          <w:rFonts w:ascii="Arial" w:hAnsi="Arial" w:cs="Arial"/>
          <w:color w:val="000000"/>
          <w:sz w:val="20"/>
          <w:szCs w:val="20"/>
        </w:rPr>
        <w:t>ima</w:t>
      </w:r>
      <w:r w:rsidR="00836329" w:rsidRPr="00E61AEA">
        <w:rPr>
          <w:rFonts w:ascii="Arial" w:hAnsi="Arial" w:cs="Arial"/>
          <w:color w:val="000000"/>
          <w:sz w:val="20"/>
          <w:szCs w:val="20"/>
        </w:rPr>
        <w:t xml:space="preserve"> više </w:t>
      </w:r>
      <w:r w:rsidR="0095113E" w:rsidRPr="00E61AEA">
        <w:rPr>
          <w:rFonts w:ascii="Arial" w:hAnsi="Arial" w:cs="Arial"/>
          <w:color w:val="000000"/>
          <w:sz w:val="20"/>
          <w:szCs w:val="20"/>
        </w:rPr>
        <w:t>različitih</w:t>
      </w:r>
      <w:r w:rsidR="00836329" w:rsidRPr="00E61AEA">
        <w:rPr>
          <w:rFonts w:ascii="Arial" w:hAnsi="Arial" w:cs="Arial"/>
          <w:color w:val="000000"/>
          <w:sz w:val="20"/>
          <w:szCs w:val="20"/>
        </w:rPr>
        <w:t xml:space="preserve"> opisa ili na koje se primjenjuje drugačiji Maržni omjer E biti utvrđen </w:t>
      </w:r>
      <w:r w:rsidR="00F01503" w:rsidRPr="00E61AEA">
        <w:rPr>
          <w:rFonts w:ascii="Arial" w:hAnsi="Arial" w:cs="Arial"/>
          <w:color w:val="000000"/>
          <w:sz w:val="20"/>
          <w:szCs w:val="20"/>
        </w:rPr>
        <w:t xml:space="preserve">množenjem Reotkupne cijene </w:t>
      </w:r>
      <w:r w:rsidRPr="00E61AEA">
        <w:rPr>
          <w:rFonts w:ascii="Arial" w:hAnsi="Arial" w:cs="Arial"/>
          <w:color w:val="000000"/>
          <w:sz w:val="20"/>
          <w:szCs w:val="20"/>
        </w:rPr>
        <w:t>z</w:t>
      </w:r>
      <w:r w:rsidR="00F01503" w:rsidRPr="00E61AEA">
        <w:rPr>
          <w:rFonts w:ascii="Arial" w:hAnsi="Arial" w:cs="Arial"/>
          <w:color w:val="000000"/>
          <w:sz w:val="20"/>
          <w:szCs w:val="20"/>
        </w:rPr>
        <w:t xml:space="preserve">a Ekvivalentne financijske instrumente svakog pojedinog opisa i primjenjivog Maržnog omjera i </w:t>
      </w:r>
      <w:r w:rsidR="002A2F90" w:rsidRPr="00E61AEA">
        <w:rPr>
          <w:rFonts w:ascii="Arial" w:hAnsi="Arial" w:cs="Arial"/>
          <w:color w:val="000000"/>
          <w:sz w:val="20"/>
          <w:szCs w:val="20"/>
        </w:rPr>
        <w:t>zbrajanjem rezultata</w:t>
      </w:r>
      <w:r w:rsidRPr="00E61AEA">
        <w:rPr>
          <w:rFonts w:ascii="Arial" w:hAnsi="Arial" w:cs="Arial"/>
          <w:color w:val="000000"/>
          <w:sz w:val="20"/>
          <w:szCs w:val="20"/>
        </w:rPr>
        <w:t>,</w:t>
      </w:r>
      <w:r w:rsidR="00772ADD" w:rsidRPr="00E61AEA">
        <w:rPr>
          <w:rFonts w:ascii="Arial" w:hAnsi="Arial" w:cs="Arial"/>
          <w:color w:val="000000"/>
          <w:sz w:val="20"/>
          <w:szCs w:val="20"/>
        </w:rPr>
        <w:t xml:space="preserve"> </w:t>
      </w:r>
      <w:r w:rsidRPr="00E61AEA">
        <w:rPr>
          <w:rFonts w:ascii="Arial" w:hAnsi="Arial" w:cs="Arial"/>
          <w:color w:val="000000"/>
          <w:sz w:val="20"/>
          <w:szCs w:val="20"/>
        </w:rPr>
        <w:t xml:space="preserve">pri čemu se, u tu svrhu, </w:t>
      </w:r>
      <w:r w:rsidR="00F01503" w:rsidRPr="00E61AEA">
        <w:rPr>
          <w:rFonts w:ascii="Arial" w:hAnsi="Arial" w:cs="Arial"/>
          <w:color w:val="000000"/>
          <w:sz w:val="20"/>
          <w:szCs w:val="20"/>
        </w:rPr>
        <w:t xml:space="preserve">Reotkupna cijena </w:t>
      </w:r>
      <w:r w:rsidRPr="00E61AEA">
        <w:rPr>
          <w:rFonts w:ascii="Arial" w:hAnsi="Arial" w:cs="Arial"/>
          <w:color w:val="000000"/>
          <w:sz w:val="20"/>
          <w:szCs w:val="20"/>
        </w:rPr>
        <w:t>za</w:t>
      </w:r>
      <w:r w:rsidR="00F01503" w:rsidRPr="00E61AEA">
        <w:rPr>
          <w:rFonts w:ascii="Arial" w:hAnsi="Arial" w:cs="Arial"/>
          <w:color w:val="000000"/>
          <w:sz w:val="20"/>
          <w:szCs w:val="20"/>
        </w:rPr>
        <w:t xml:space="preserve"> Ekvivalentn</w:t>
      </w:r>
      <w:r w:rsidRPr="00E61AEA">
        <w:rPr>
          <w:rFonts w:ascii="Arial" w:hAnsi="Arial" w:cs="Arial"/>
          <w:color w:val="000000"/>
          <w:sz w:val="20"/>
          <w:szCs w:val="20"/>
        </w:rPr>
        <w:t>e</w:t>
      </w:r>
      <w:r w:rsidR="00F01503" w:rsidRPr="00E61AEA">
        <w:rPr>
          <w:rFonts w:ascii="Arial" w:hAnsi="Arial" w:cs="Arial"/>
          <w:color w:val="000000"/>
          <w:sz w:val="20"/>
          <w:szCs w:val="20"/>
        </w:rPr>
        <w:t xml:space="preserve"> financijsk</w:t>
      </w:r>
      <w:r w:rsidRPr="00E61AEA">
        <w:rPr>
          <w:rFonts w:ascii="Arial" w:hAnsi="Arial" w:cs="Arial"/>
          <w:color w:val="000000"/>
          <w:sz w:val="20"/>
          <w:szCs w:val="20"/>
        </w:rPr>
        <w:t>e</w:t>
      </w:r>
      <w:r w:rsidR="00F01503" w:rsidRPr="00E61AEA">
        <w:rPr>
          <w:rFonts w:ascii="Arial" w:hAnsi="Arial" w:cs="Arial"/>
          <w:color w:val="000000"/>
          <w:sz w:val="20"/>
          <w:szCs w:val="20"/>
        </w:rPr>
        <w:t xml:space="preserve"> instrument</w:t>
      </w:r>
      <w:r w:rsidRPr="00E61AEA">
        <w:rPr>
          <w:rFonts w:ascii="Arial" w:hAnsi="Arial" w:cs="Arial"/>
          <w:color w:val="000000"/>
          <w:sz w:val="20"/>
          <w:szCs w:val="20"/>
        </w:rPr>
        <w:t>e</w:t>
      </w:r>
      <w:r w:rsidR="00F01503" w:rsidRPr="00E61AEA">
        <w:rPr>
          <w:rFonts w:ascii="Arial" w:hAnsi="Arial" w:cs="Arial"/>
          <w:color w:val="000000"/>
          <w:sz w:val="20"/>
          <w:szCs w:val="20"/>
        </w:rPr>
        <w:t xml:space="preserve"> svakog pojedinog opisa </w:t>
      </w:r>
      <w:r w:rsidRPr="00E61AEA">
        <w:rPr>
          <w:rFonts w:ascii="Arial" w:hAnsi="Arial" w:cs="Arial"/>
          <w:color w:val="000000"/>
          <w:sz w:val="20"/>
          <w:szCs w:val="20"/>
        </w:rPr>
        <w:t xml:space="preserve">pripisuje </w:t>
      </w:r>
      <w:r w:rsidR="00F01503" w:rsidRPr="00E61AEA">
        <w:rPr>
          <w:rFonts w:ascii="Arial" w:hAnsi="Arial" w:cs="Arial"/>
          <w:color w:val="000000"/>
          <w:sz w:val="20"/>
          <w:szCs w:val="20"/>
        </w:rPr>
        <w:t>u ist</w:t>
      </w:r>
      <w:r w:rsidRPr="00E61AEA">
        <w:rPr>
          <w:rFonts w:ascii="Arial" w:hAnsi="Arial" w:cs="Arial"/>
          <w:color w:val="000000"/>
          <w:sz w:val="20"/>
          <w:szCs w:val="20"/>
        </w:rPr>
        <w:t>i</w:t>
      </w:r>
      <w:r w:rsidR="00F01503" w:rsidRPr="00E61AEA">
        <w:rPr>
          <w:rFonts w:ascii="Arial" w:hAnsi="Arial" w:cs="Arial"/>
          <w:color w:val="000000"/>
          <w:sz w:val="20"/>
          <w:szCs w:val="20"/>
        </w:rPr>
        <w:t>m omjer</w:t>
      </w:r>
      <w:r w:rsidRPr="00E61AEA">
        <w:rPr>
          <w:rFonts w:ascii="Arial" w:hAnsi="Arial" w:cs="Arial"/>
          <w:color w:val="000000"/>
          <w:sz w:val="20"/>
          <w:szCs w:val="20"/>
        </w:rPr>
        <w:t>ima</w:t>
      </w:r>
      <w:r w:rsidR="00F01503" w:rsidRPr="00E61AEA">
        <w:rPr>
          <w:rFonts w:ascii="Arial" w:hAnsi="Arial" w:cs="Arial"/>
          <w:color w:val="000000"/>
          <w:sz w:val="20"/>
          <w:szCs w:val="20"/>
        </w:rPr>
        <w:t xml:space="preserve"> u kojem je Kupovna cijena raspoređena između Kupljenih financijskih instrumenata.</w:t>
      </w:r>
    </w:p>
    <w:p w14:paraId="7681FA83" w14:textId="77777777" w:rsidR="002A2F90" w:rsidRPr="00E61AEA" w:rsidRDefault="002A2F90" w:rsidP="00836329">
      <w:pPr>
        <w:autoSpaceDE w:val="0"/>
        <w:autoSpaceDN w:val="0"/>
        <w:adjustRightInd w:val="0"/>
        <w:ind w:left="720"/>
        <w:jc w:val="both"/>
        <w:rPr>
          <w:rFonts w:ascii="Arial" w:hAnsi="Arial" w:cs="Arial"/>
          <w:color w:val="000000"/>
          <w:sz w:val="20"/>
          <w:szCs w:val="20"/>
        </w:rPr>
      </w:pPr>
    </w:p>
    <w:p w14:paraId="73746CC0" w14:textId="77777777" w:rsidR="002A2F90" w:rsidRPr="00E61AEA" w:rsidRDefault="002A2F90" w:rsidP="00836329">
      <w:pPr>
        <w:autoSpaceDE w:val="0"/>
        <w:autoSpaceDN w:val="0"/>
        <w:adjustRightInd w:val="0"/>
        <w:ind w:left="720"/>
        <w:jc w:val="both"/>
        <w:rPr>
          <w:rFonts w:ascii="Arial" w:hAnsi="Arial" w:cs="Arial"/>
          <w:color w:val="000000"/>
          <w:sz w:val="20"/>
          <w:szCs w:val="20"/>
        </w:rPr>
      </w:pPr>
      <w:r w:rsidRPr="00E61AEA">
        <w:rPr>
          <w:rFonts w:ascii="Arial" w:hAnsi="Arial" w:cs="Arial"/>
          <w:color w:val="000000"/>
          <w:sz w:val="20"/>
          <w:szCs w:val="20"/>
        </w:rPr>
        <w:t>Ako je E veći od nule, Kupac ima Transakcijsku izloženost jednaku E, a ako je E manji od nule, Prodavatelj ima Transakcijsku izloženost jedn</w:t>
      </w:r>
      <w:r w:rsidR="00437F00" w:rsidRPr="00E61AEA">
        <w:rPr>
          <w:rFonts w:ascii="Arial" w:hAnsi="Arial" w:cs="Arial"/>
          <w:color w:val="000000"/>
          <w:sz w:val="20"/>
          <w:szCs w:val="20"/>
        </w:rPr>
        <w:t>a</w:t>
      </w:r>
      <w:r w:rsidRPr="00E61AEA">
        <w:rPr>
          <w:rFonts w:ascii="Arial" w:hAnsi="Arial" w:cs="Arial"/>
          <w:color w:val="000000"/>
          <w:sz w:val="20"/>
          <w:szCs w:val="20"/>
        </w:rPr>
        <w:t xml:space="preserve">ku </w:t>
      </w:r>
      <w:r w:rsidR="00437F00" w:rsidRPr="00E61AEA">
        <w:rPr>
          <w:rFonts w:ascii="Arial" w:hAnsi="Arial" w:cs="Arial"/>
          <w:color w:val="000000"/>
          <w:sz w:val="20"/>
          <w:szCs w:val="20"/>
        </w:rPr>
        <w:t>apsolutnoj</w:t>
      </w:r>
      <w:r w:rsidRPr="00E61AEA">
        <w:rPr>
          <w:rFonts w:ascii="Arial" w:hAnsi="Arial" w:cs="Arial"/>
          <w:color w:val="000000"/>
          <w:sz w:val="20"/>
          <w:szCs w:val="20"/>
        </w:rPr>
        <w:t xml:space="preserve"> vrijednosti E; </w:t>
      </w:r>
      <w:r w:rsidR="00437F00" w:rsidRPr="00E61AEA">
        <w:rPr>
          <w:rFonts w:ascii="Arial" w:hAnsi="Arial" w:cs="Arial"/>
          <w:color w:val="000000"/>
          <w:sz w:val="20"/>
          <w:szCs w:val="20"/>
        </w:rPr>
        <w:t>pri čemu</w:t>
      </w:r>
      <w:r w:rsidRPr="00E61AEA">
        <w:rPr>
          <w:rFonts w:ascii="Arial" w:hAnsi="Arial" w:cs="Arial"/>
          <w:color w:val="000000"/>
          <w:sz w:val="20"/>
          <w:szCs w:val="20"/>
        </w:rPr>
        <w:t xml:space="preserve"> E ne</w:t>
      </w:r>
      <w:r w:rsidR="00437F00" w:rsidRPr="00E61AEA">
        <w:rPr>
          <w:rFonts w:ascii="Arial" w:hAnsi="Arial" w:cs="Arial"/>
          <w:color w:val="000000"/>
          <w:sz w:val="20"/>
          <w:szCs w:val="20"/>
        </w:rPr>
        <w:t>će</w:t>
      </w:r>
      <w:r w:rsidRPr="00E61AEA">
        <w:rPr>
          <w:rFonts w:ascii="Arial" w:hAnsi="Arial" w:cs="Arial"/>
          <w:color w:val="000000"/>
          <w:sz w:val="20"/>
          <w:szCs w:val="20"/>
        </w:rPr>
        <w:t xml:space="preserve"> </w:t>
      </w:r>
      <w:r w:rsidR="007E7107" w:rsidRPr="00E61AEA">
        <w:rPr>
          <w:rFonts w:ascii="Arial" w:hAnsi="Arial" w:cs="Arial"/>
          <w:color w:val="000000"/>
          <w:sz w:val="20"/>
          <w:szCs w:val="20"/>
        </w:rPr>
        <w:t xml:space="preserve">biti </w:t>
      </w:r>
      <w:r w:rsidRPr="00E61AEA">
        <w:rPr>
          <w:rFonts w:ascii="Arial" w:hAnsi="Arial" w:cs="Arial"/>
          <w:color w:val="000000"/>
          <w:sz w:val="20"/>
          <w:szCs w:val="20"/>
        </w:rPr>
        <w:t xml:space="preserve">veći od iznosa Reotkupne cijene na dan utvrđenja; ili </w:t>
      </w:r>
    </w:p>
    <w:p w14:paraId="547CE794" w14:textId="77777777" w:rsidR="002A2F90" w:rsidRPr="00E61AEA" w:rsidRDefault="002A2F90" w:rsidP="00836329">
      <w:pPr>
        <w:autoSpaceDE w:val="0"/>
        <w:autoSpaceDN w:val="0"/>
        <w:adjustRightInd w:val="0"/>
        <w:ind w:left="720"/>
        <w:jc w:val="both"/>
        <w:rPr>
          <w:rFonts w:ascii="Arial" w:hAnsi="Arial" w:cs="Arial"/>
          <w:color w:val="000000"/>
          <w:sz w:val="20"/>
          <w:szCs w:val="20"/>
        </w:rPr>
      </w:pPr>
    </w:p>
    <w:p w14:paraId="56CCECE9" w14:textId="77777777" w:rsidR="002A2F90" w:rsidRPr="00E61AEA" w:rsidRDefault="002A2F90" w:rsidP="002A2F90">
      <w:pPr>
        <w:numPr>
          <w:ilvl w:val="0"/>
          <w:numId w:val="2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rezultat formule E=R-V, gdje je:</w:t>
      </w:r>
    </w:p>
    <w:p w14:paraId="0EA97FD0" w14:textId="77777777" w:rsidR="002A2F90" w:rsidRPr="00E61AEA" w:rsidRDefault="002A2F90" w:rsidP="002A2F90">
      <w:pPr>
        <w:autoSpaceDE w:val="0"/>
        <w:autoSpaceDN w:val="0"/>
        <w:adjustRightInd w:val="0"/>
        <w:ind w:left="720"/>
        <w:jc w:val="both"/>
        <w:rPr>
          <w:rFonts w:ascii="Arial" w:hAnsi="Arial" w:cs="Arial"/>
          <w:color w:val="000000"/>
          <w:sz w:val="20"/>
          <w:szCs w:val="20"/>
        </w:rPr>
      </w:pPr>
    </w:p>
    <w:p w14:paraId="179907E3" w14:textId="77777777" w:rsidR="002A2F90" w:rsidRPr="00E61AEA" w:rsidRDefault="002A2F90" w:rsidP="002A2F90">
      <w:pPr>
        <w:autoSpaceDE w:val="0"/>
        <w:autoSpaceDN w:val="0"/>
        <w:adjustRightInd w:val="0"/>
        <w:ind w:left="720"/>
        <w:jc w:val="both"/>
        <w:rPr>
          <w:rFonts w:ascii="Arial" w:hAnsi="Arial" w:cs="Arial"/>
          <w:color w:val="000000"/>
          <w:sz w:val="20"/>
          <w:szCs w:val="20"/>
        </w:rPr>
      </w:pPr>
      <w:r w:rsidRPr="00E61AEA">
        <w:rPr>
          <w:rFonts w:ascii="Arial" w:hAnsi="Arial" w:cs="Arial"/>
          <w:color w:val="000000"/>
          <w:sz w:val="20"/>
          <w:szCs w:val="20"/>
        </w:rPr>
        <w:t>R</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w:t>
      </w:r>
      <w:r w:rsidRPr="00E61AEA">
        <w:rPr>
          <w:rFonts w:ascii="Arial" w:hAnsi="Arial" w:cs="Arial"/>
          <w:color w:val="000000"/>
          <w:sz w:val="20"/>
          <w:szCs w:val="20"/>
        </w:rPr>
        <w:t>Reotkupna cijena u to vrijeme</w:t>
      </w:r>
    </w:p>
    <w:p w14:paraId="64D04137" w14:textId="77777777" w:rsidR="002A2F90" w:rsidRPr="00E61AEA" w:rsidRDefault="002A2F90" w:rsidP="002A2F90">
      <w:pPr>
        <w:autoSpaceDE w:val="0"/>
        <w:autoSpaceDN w:val="0"/>
        <w:adjustRightInd w:val="0"/>
        <w:ind w:left="720"/>
        <w:jc w:val="both"/>
        <w:rPr>
          <w:rFonts w:ascii="Arial" w:hAnsi="Arial" w:cs="Arial"/>
          <w:color w:val="000000"/>
          <w:sz w:val="20"/>
          <w:szCs w:val="20"/>
        </w:rPr>
      </w:pPr>
    </w:p>
    <w:p w14:paraId="2462CC33" w14:textId="77777777" w:rsidR="002A2F90" w:rsidRPr="00E61AEA" w:rsidRDefault="002A2F90" w:rsidP="007E7107">
      <w:pPr>
        <w:autoSpaceDE w:val="0"/>
        <w:autoSpaceDN w:val="0"/>
        <w:adjustRightInd w:val="0"/>
        <w:ind w:left="1134" w:hanging="425"/>
        <w:jc w:val="both"/>
        <w:rPr>
          <w:rFonts w:ascii="Arial" w:hAnsi="Arial" w:cs="Arial"/>
          <w:color w:val="000000"/>
          <w:sz w:val="20"/>
          <w:szCs w:val="20"/>
        </w:rPr>
      </w:pPr>
      <w:r w:rsidRPr="00E61AEA">
        <w:rPr>
          <w:rFonts w:ascii="Arial" w:hAnsi="Arial" w:cs="Arial"/>
          <w:color w:val="000000"/>
          <w:sz w:val="20"/>
          <w:szCs w:val="20"/>
        </w:rPr>
        <w:t>V</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Prilagođena</w:t>
      </w:r>
      <w:r w:rsidRPr="00E61AEA">
        <w:rPr>
          <w:rFonts w:ascii="Arial" w:hAnsi="Arial" w:cs="Arial"/>
          <w:color w:val="000000"/>
          <w:sz w:val="20"/>
          <w:szCs w:val="20"/>
        </w:rPr>
        <w:t xml:space="preserve"> vrijednost Ekvivalentnih financijskih instrumenata u to vrijeme ili </w:t>
      </w:r>
      <w:r w:rsidR="007E7107" w:rsidRPr="00E61AEA">
        <w:rPr>
          <w:rFonts w:ascii="Arial" w:hAnsi="Arial" w:cs="Arial"/>
          <w:color w:val="000000"/>
          <w:sz w:val="20"/>
          <w:szCs w:val="20"/>
        </w:rPr>
        <w:t>kod</w:t>
      </w:r>
      <w:r w:rsidRPr="00E61AEA">
        <w:rPr>
          <w:rFonts w:ascii="Arial" w:hAnsi="Arial" w:cs="Arial"/>
          <w:color w:val="000000"/>
          <w:sz w:val="20"/>
          <w:szCs w:val="20"/>
        </w:rPr>
        <w:t xml:space="preserve"> Trans</w:t>
      </w:r>
      <w:r w:rsidR="007E7107" w:rsidRPr="00E61AEA">
        <w:rPr>
          <w:rFonts w:ascii="Arial" w:hAnsi="Arial" w:cs="Arial"/>
          <w:color w:val="000000"/>
          <w:sz w:val="20"/>
          <w:szCs w:val="20"/>
        </w:rPr>
        <w:t>a</w:t>
      </w:r>
      <w:r w:rsidRPr="00E61AEA">
        <w:rPr>
          <w:rFonts w:ascii="Arial" w:hAnsi="Arial" w:cs="Arial"/>
          <w:color w:val="000000"/>
          <w:sz w:val="20"/>
          <w:szCs w:val="20"/>
        </w:rPr>
        <w:t>kcij</w:t>
      </w:r>
      <w:r w:rsidR="007E7107" w:rsidRPr="00E61AEA">
        <w:rPr>
          <w:rFonts w:ascii="Arial" w:hAnsi="Arial" w:cs="Arial"/>
          <w:color w:val="000000"/>
          <w:sz w:val="20"/>
          <w:szCs w:val="20"/>
        </w:rPr>
        <w:t>e</w:t>
      </w:r>
      <w:r w:rsidRPr="00E61AEA">
        <w:rPr>
          <w:rFonts w:ascii="Arial" w:hAnsi="Arial" w:cs="Arial"/>
          <w:color w:val="000000"/>
          <w:sz w:val="20"/>
          <w:szCs w:val="20"/>
        </w:rPr>
        <w:t xml:space="preserve"> </w:t>
      </w:r>
      <w:r w:rsidR="007E7107" w:rsidRPr="00E61AEA">
        <w:rPr>
          <w:rFonts w:ascii="Arial" w:hAnsi="Arial" w:cs="Arial"/>
          <w:color w:val="000000"/>
          <w:sz w:val="20"/>
          <w:szCs w:val="20"/>
        </w:rPr>
        <w:t>s</w:t>
      </w:r>
      <w:r w:rsidRPr="00E61AEA">
        <w:rPr>
          <w:rFonts w:ascii="Arial" w:hAnsi="Arial" w:cs="Arial"/>
          <w:color w:val="000000"/>
          <w:sz w:val="20"/>
          <w:szCs w:val="20"/>
        </w:rPr>
        <w:t xml:space="preserve"> </w:t>
      </w:r>
      <w:r w:rsidR="00997684" w:rsidRPr="00E61AEA">
        <w:rPr>
          <w:rFonts w:ascii="Arial" w:hAnsi="Arial" w:cs="Arial"/>
          <w:color w:val="000000"/>
          <w:sz w:val="20"/>
          <w:szCs w:val="20"/>
        </w:rPr>
        <w:t>Financijsk</w:t>
      </w:r>
      <w:r w:rsidR="007E7107" w:rsidRPr="00E61AEA">
        <w:rPr>
          <w:rFonts w:ascii="Arial" w:hAnsi="Arial" w:cs="Arial"/>
          <w:color w:val="000000"/>
          <w:sz w:val="20"/>
          <w:szCs w:val="20"/>
        </w:rPr>
        <w:t>im</w:t>
      </w:r>
      <w:r w:rsidR="00997684" w:rsidRPr="00E61AEA">
        <w:rPr>
          <w:rFonts w:ascii="Arial" w:hAnsi="Arial" w:cs="Arial"/>
          <w:color w:val="000000"/>
          <w:sz w:val="20"/>
          <w:szCs w:val="20"/>
        </w:rPr>
        <w:t xml:space="preserve"> instrument</w:t>
      </w:r>
      <w:r w:rsidR="007E7107" w:rsidRPr="00E61AEA">
        <w:rPr>
          <w:rFonts w:ascii="Arial" w:hAnsi="Arial" w:cs="Arial"/>
          <w:color w:val="000000"/>
          <w:sz w:val="20"/>
          <w:szCs w:val="20"/>
        </w:rPr>
        <w:t>ima</w:t>
      </w:r>
      <w:r w:rsidR="0058102A" w:rsidRPr="00E61AEA">
        <w:rPr>
          <w:rFonts w:ascii="Arial" w:hAnsi="Arial" w:cs="Arial"/>
          <w:color w:val="000000"/>
          <w:sz w:val="20"/>
          <w:szCs w:val="20"/>
        </w:rPr>
        <w:t xml:space="preserve"> više </w:t>
      </w:r>
      <w:r w:rsidR="007E7107" w:rsidRPr="00E61AEA">
        <w:rPr>
          <w:rFonts w:ascii="Arial" w:hAnsi="Arial" w:cs="Arial"/>
          <w:color w:val="000000"/>
          <w:sz w:val="20"/>
          <w:szCs w:val="20"/>
        </w:rPr>
        <w:t>različitih</w:t>
      </w:r>
      <w:r w:rsidR="0058102A" w:rsidRPr="00E61AEA">
        <w:rPr>
          <w:rFonts w:ascii="Arial" w:hAnsi="Arial" w:cs="Arial"/>
          <w:color w:val="000000"/>
          <w:sz w:val="20"/>
          <w:szCs w:val="20"/>
        </w:rPr>
        <w:t xml:space="preserve"> opisa ili </w:t>
      </w:r>
      <w:r w:rsidR="007E7107" w:rsidRPr="00E61AEA">
        <w:rPr>
          <w:rFonts w:ascii="Arial" w:hAnsi="Arial" w:cs="Arial"/>
          <w:color w:val="000000"/>
          <w:sz w:val="20"/>
          <w:szCs w:val="20"/>
        </w:rPr>
        <w:t>na koje</w:t>
      </w:r>
      <w:r w:rsidR="0058102A" w:rsidRPr="00E61AEA">
        <w:rPr>
          <w:rFonts w:ascii="Arial" w:hAnsi="Arial" w:cs="Arial"/>
          <w:color w:val="000000"/>
          <w:sz w:val="20"/>
          <w:szCs w:val="20"/>
        </w:rPr>
        <w:t xml:space="preserve"> se </w:t>
      </w:r>
      <w:r w:rsidR="004F1273" w:rsidRPr="00E61AEA">
        <w:rPr>
          <w:rFonts w:ascii="Arial" w:hAnsi="Arial" w:cs="Arial"/>
          <w:color w:val="000000"/>
          <w:sz w:val="20"/>
          <w:szCs w:val="20"/>
        </w:rPr>
        <w:t xml:space="preserve">primjenjuju </w:t>
      </w:r>
      <w:r w:rsidR="0058102A" w:rsidRPr="00E61AEA">
        <w:rPr>
          <w:rFonts w:ascii="Arial" w:hAnsi="Arial" w:cs="Arial"/>
          <w:color w:val="000000"/>
          <w:sz w:val="20"/>
          <w:szCs w:val="20"/>
        </w:rPr>
        <w:t xml:space="preserve">različiti </w:t>
      </w:r>
      <w:r w:rsidR="004F1273" w:rsidRPr="00E61AEA">
        <w:rPr>
          <w:rFonts w:ascii="Arial" w:hAnsi="Arial" w:cs="Arial"/>
          <w:color w:val="000000"/>
          <w:sz w:val="20"/>
          <w:szCs w:val="20"/>
        </w:rPr>
        <w:t>diskonti</w:t>
      </w:r>
      <w:r w:rsidR="007E7107" w:rsidRPr="00E61AEA">
        <w:rPr>
          <w:rFonts w:ascii="Arial" w:hAnsi="Arial" w:cs="Arial"/>
          <w:color w:val="000000"/>
          <w:sz w:val="20"/>
          <w:szCs w:val="20"/>
        </w:rPr>
        <w:t xml:space="preserve"> (</w:t>
      </w:r>
      <w:r w:rsidR="007E7107" w:rsidRPr="00E61AEA">
        <w:rPr>
          <w:rFonts w:ascii="Arial" w:hAnsi="Arial" w:cs="Arial"/>
          <w:i/>
          <w:color w:val="000000"/>
          <w:sz w:val="20"/>
          <w:szCs w:val="20"/>
        </w:rPr>
        <w:t>haircuts</w:t>
      </w:r>
      <w:r w:rsidR="007E7107" w:rsidRPr="00E61AEA">
        <w:rPr>
          <w:rFonts w:ascii="Arial" w:hAnsi="Arial" w:cs="Arial"/>
          <w:color w:val="000000"/>
          <w:sz w:val="20"/>
          <w:szCs w:val="20"/>
        </w:rPr>
        <w:t>)</w:t>
      </w:r>
      <w:r w:rsidR="0058102A" w:rsidRPr="00E61AEA">
        <w:rPr>
          <w:rFonts w:ascii="Arial" w:hAnsi="Arial" w:cs="Arial"/>
          <w:color w:val="000000"/>
          <w:sz w:val="20"/>
          <w:szCs w:val="20"/>
        </w:rPr>
        <w:t xml:space="preserve">, </w:t>
      </w:r>
      <w:r w:rsidR="00916D05" w:rsidRPr="00E61AEA">
        <w:rPr>
          <w:rFonts w:ascii="Arial" w:hAnsi="Arial" w:cs="Arial"/>
          <w:color w:val="000000"/>
          <w:sz w:val="20"/>
          <w:szCs w:val="20"/>
        </w:rPr>
        <w:t>zbroj</w:t>
      </w:r>
      <w:r w:rsidR="00AC190F" w:rsidRPr="00E61AEA">
        <w:rPr>
          <w:rFonts w:ascii="Arial" w:hAnsi="Arial" w:cs="Arial"/>
          <w:color w:val="000000"/>
          <w:sz w:val="20"/>
          <w:szCs w:val="20"/>
        </w:rPr>
        <w:t xml:space="preserve"> </w:t>
      </w:r>
      <w:r w:rsidR="007E7107" w:rsidRPr="00E61AEA">
        <w:rPr>
          <w:rFonts w:ascii="Arial" w:hAnsi="Arial" w:cs="Arial"/>
          <w:color w:val="000000"/>
          <w:sz w:val="20"/>
          <w:szCs w:val="20"/>
        </w:rPr>
        <w:t>Prilagođenih</w:t>
      </w:r>
      <w:r w:rsidR="0004570D" w:rsidRPr="00E61AEA">
        <w:rPr>
          <w:rFonts w:ascii="Arial" w:hAnsi="Arial" w:cs="Arial"/>
          <w:color w:val="000000"/>
          <w:sz w:val="20"/>
          <w:szCs w:val="20"/>
        </w:rPr>
        <w:t xml:space="preserve"> vrijednosti Financijskih inst</w:t>
      </w:r>
      <w:r w:rsidR="007E7107" w:rsidRPr="00E61AEA">
        <w:rPr>
          <w:rFonts w:ascii="Arial" w:hAnsi="Arial" w:cs="Arial"/>
          <w:color w:val="000000"/>
          <w:sz w:val="20"/>
          <w:szCs w:val="20"/>
        </w:rPr>
        <w:t>r</w:t>
      </w:r>
      <w:r w:rsidR="0004570D" w:rsidRPr="00E61AEA">
        <w:rPr>
          <w:rFonts w:ascii="Arial" w:hAnsi="Arial" w:cs="Arial"/>
          <w:color w:val="000000"/>
          <w:sz w:val="20"/>
          <w:szCs w:val="20"/>
        </w:rPr>
        <w:t>umenata svakog takvog opisa</w:t>
      </w:r>
      <w:r w:rsidR="007E7107" w:rsidRPr="00E61AEA">
        <w:rPr>
          <w:rFonts w:ascii="Arial" w:hAnsi="Arial" w:cs="Arial"/>
          <w:color w:val="000000"/>
          <w:sz w:val="20"/>
          <w:szCs w:val="20"/>
        </w:rPr>
        <w:t>.</w:t>
      </w:r>
    </w:p>
    <w:p w14:paraId="7D40859C" w14:textId="77777777" w:rsidR="00AC190F" w:rsidRPr="00E61AEA" w:rsidRDefault="00AC190F" w:rsidP="002A2F90">
      <w:pPr>
        <w:tabs>
          <w:tab w:val="left" w:pos="1418"/>
        </w:tabs>
        <w:autoSpaceDE w:val="0"/>
        <w:autoSpaceDN w:val="0"/>
        <w:adjustRightInd w:val="0"/>
        <w:ind w:left="2124" w:hanging="1415"/>
        <w:jc w:val="both"/>
        <w:rPr>
          <w:rFonts w:ascii="Arial" w:hAnsi="Arial" w:cs="Arial"/>
          <w:color w:val="000000"/>
          <w:sz w:val="20"/>
          <w:szCs w:val="20"/>
        </w:rPr>
      </w:pPr>
    </w:p>
    <w:p w14:paraId="2F529DA5" w14:textId="77777777" w:rsidR="00AC190F" w:rsidRPr="00E61AEA" w:rsidRDefault="00AC190F" w:rsidP="00AC190F">
      <w:pPr>
        <w:tabs>
          <w:tab w:val="left" w:pos="1418"/>
        </w:tabs>
        <w:autoSpaceDE w:val="0"/>
        <w:autoSpaceDN w:val="0"/>
        <w:adjustRightInd w:val="0"/>
        <w:ind w:left="709"/>
        <w:jc w:val="both"/>
        <w:rPr>
          <w:rFonts w:ascii="Arial" w:hAnsi="Arial" w:cs="Arial"/>
          <w:color w:val="000000"/>
          <w:sz w:val="20"/>
          <w:szCs w:val="20"/>
        </w:rPr>
      </w:pPr>
      <w:r w:rsidRPr="00E61AEA">
        <w:rPr>
          <w:rFonts w:ascii="Arial" w:hAnsi="Arial" w:cs="Arial"/>
          <w:color w:val="000000"/>
          <w:sz w:val="20"/>
          <w:szCs w:val="20"/>
        </w:rPr>
        <w:t>Za ovu svrhu pojam „</w:t>
      </w:r>
      <w:r w:rsidR="007E7107" w:rsidRPr="00E61AEA">
        <w:rPr>
          <w:rFonts w:ascii="Arial" w:hAnsi="Arial" w:cs="Arial"/>
          <w:color w:val="000000"/>
          <w:sz w:val="20"/>
          <w:szCs w:val="20"/>
        </w:rPr>
        <w:t>Prilagođena</w:t>
      </w:r>
      <w:r w:rsidRPr="00E61AEA">
        <w:rPr>
          <w:rFonts w:ascii="Arial" w:hAnsi="Arial" w:cs="Arial"/>
          <w:color w:val="000000"/>
          <w:sz w:val="20"/>
          <w:szCs w:val="20"/>
        </w:rPr>
        <w:t xml:space="preserve"> vrijednost“ </w:t>
      </w:r>
      <w:r w:rsidR="007E7107" w:rsidRPr="00E61AEA">
        <w:rPr>
          <w:rFonts w:ascii="Arial" w:hAnsi="Arial" w:cs="Arial"/>
          <w:color w:val="000000"/>
          <w:sz w:val="20"/>
          <w:szCs w:val="20"/>
        </w:rPr>
        <w:t>(</w:t>
      </w:r>
      <w:r w:rsidR="007E7107" w:rsidRPr="00E61AEA">
        <w:rPr>
          <w:rFonts w:ascii="Arial" w:hAnsi="Arial" w:cs="Arial"/>
          <w:i/>
          <w:color w:val="000000"/>
          <w:sz w:val="20"/>
          <w:szCs w:val="20"/>
        </w:rPr>
        <w:t>Adjusted Value</w:t>
      </w:r>
      <w:r w:rsidR="007E7107" w:rsidRPr="00E61AEA">
        <w:rPr>
          <w:rFonts w:ascii="Arial" w:hAnsi="Arial" w:cs="Arial"/>
          <w:color w:val="000000"/>
          <w:sz w:val="20"/>
          <w:szCs w:val="20"/>
        </w:rPr>
        <w:t xml:space="preserve">) </w:t>
      </w:r>
      <w:r w:rsidRPr="00E61AEA">
        <w:rPr>
          <w:rFonts w:ascii="Arial" w:hAnsi="Arial" w:cs="Arial"/>
          <w:color w:val="000000"/>
          <w:sz w:val="20"/>
          <w:szCs w:val="20"/>
        </w:rPr>
        <w:t>bilo koj</w:t>
      </w:r>
      <w:r w:rsidR="007E7107" w:rsidRPr="00E61AEA">
        <w:rPr>
          <w:rFonts w:ascii="Arial" w:hAnsi="Arial" w:cs="Arial"/>
          <w:color w:val="000000"/>
          <w:sz w:val="20"/>
          <w:szCs w:val="20"/>
        </w:rPr>
        <w:t>ih</w:t>
      </w:r>
      <w:r w:rsidRPr="00E61AEA">
        <w:rPr>
          <w:rFonts w:ascii="Arial" w:hAnsi="Arial" w:cs="Arial"/>
          <w:color w:val="000000"/>
          <w:sz w:val="20"/>
          <w:szCs w:val="20"/>
        </w:rPr>
        <w:t xml:space="preserve"> Financijsk</w:t>
      </w:r>
      <w:r w:rsidR="007E7107" w:rsidRPr="00E61AEA">
        <w:rPr>
          <w:rFonts w:ascii="Arial" w:hAnsi="Arial" w:cs="Arial"/>
          <w:color w:val="000000"/>
          <w:sz w:val="20"/>
          <w:szCs w:val="20"/>
        </w:rPr>
        <w:t>ih</w:t>
      </w:r>
      <w:r w:rsidRPr="00E61AEA">
        <w:rPr>
          <w:rFonts w:ascii="Arial" w:hAnsi="Arial" w:cs="Arial"/>
          <w:color w:val="000000"/>
          <w:sz w:val="20"/>
          <w:szCs w:val="20"/>
        </w:rPr>
        <w:t xml:space="preserve"> instrumen</w:t>
      </w:r>
      <w:r w:rsidR="007E7107" w:rsidRPr="00E61AEA">
        <w:rPr>
          <w:rFonts w:ascii="Arial" w:hAnsi="Arial" w:cs="Arial"/>
          <w:color w:val="000000"/>
          <w:sz w:val="20"/>
          <w:szCs w:val="20"/>
        </w:rPr>
        <w:t>a</w:t>
      </w:r>
      <w:r w:rsidRPr="00E61AEA">
        <w:rPr>
          <w:rFonts w:ascii="Arial" w:hAnsi="Arial" w:cs="Arial"/>
          <w:color w:val="000000"/>
          <w:sz w:val="20"/>
          <w:szCs w:val="20"/>
        </w:rPr>
        <w:t>ta je njihova vrijednost utvrđena na osnovi formule, (MV(1-H)), gdje je :</w:t>
      </w:r>
    </w:p>
    <w:p w14:paraId="0F76930B" w14:textId="77777777" w:rsidR="00AC190F" w:rsidRPr="00E61AEA" w:rsidRDefault="00AC190F" w:rsidP="00AC190F">
      <w:pPr>
        <w:tabs>
          <w:tab w:val="left" w:pos="1418"/>
        </w:tabs>
        <w:autoSpaceDE w:val="0"/>
        <w:autoSpaceDN w:val="0"/>
        <w:adjustRightInd w:val="0"/>
        <w:ind w:left="709"/>
        <w:jc w:val="both"/>
        <w:rPr>
          <w:rFonts w:ascii="Arial" w:hAnsi="Arial" w:cs="Arial"/>
          <w:color w:val="000000"/>
          <w:sz w:val="20"/>
          <w:szCs w:val="20"/>
        </w:rPr>
      </w:pPr>
    </w:p>
    <w:p w14:paraId="52F3C724" w14:textId="77777777" w:rsidR="00AC190F" w:rsidRPr="00E61AEA" w:rsidRDefault="00AC190F" w:rsidP="00AC190F">
      <w:pPr>
        <w:tabs>
          <w:tab w:val="left" w:pos="1418"/>
        </w:tabs>
        <w:autoSpaceDE w:val="0"/>
        <w:autoSpaceDN w:val="0"/>
        <w:adjustRightInd w:val="0"/>
        <w:ind w:left="709"/>
        <w:jc w:val="both"/>
        <w:rPr>
          <w:rFonts w:ascii="Arial" w:hAnsi="Arial" w:cs="Arial"/>
          <w:color w:val="000000"/>
          <w:sz w:val="20"/>
          <w:szCs w:val="20"/>
        </w:rPr>
      </w:pPr>
      <w:r w:rsidRPr="00E61AEA">
        <w:rPr>
          <w:rFonts w:ascii="Arial" w:hAnsi="Arial" w:cs="Arial"/>
          <w:color w:val="000000"/>
          <w:sz w:val="20"/>
          <w:szCs w:val="20"/>
        </w:rPr>
        <w:t>MV</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w:t>
      </w:r>
      <w:r w:rsidRPr="00E61AEA">
        <w:rPr>
          <w:rFonts w:ascii="Arial" w:hAnsi="Arial" w:cs="Arial"/>
          <w:color w:val="000000"/>
          <w:sz w:val="20"/>
          <w:szCs w:val="20"/>
        </w:rPr>
        <w:t>Tržišna vrijednost Ekvivalentnih financijskih instrumenata u to vrijeme</w:t>
      </w:r>
    </w:p>
    <w:p w14:paraId="6D2B881E" w14:textId="77777777" w:rsidR="00AC190F" w:rsidRPr="00E61AEA" w:rsidRDefault="00AC190F" w:rsidP="00AC190F">
      <w:pPr>
        <w:tabs>
          <w:tab w:val="left" w:pos="1418"/>
        </w:tabs>
        <w:autoSpaceDE w:val="0"/>
        <w:autoSpaceDN w:val="0"/>
        <w:adjustRightInd w:val="0"/>
        <w:ind w:left="709"/>
        <w:jc w:val="both"/>
        <w:rPr>
          <w:rFonts w:ascii="Arial" w:hAnsi="Arial" w:cs="Arial"/>
          <w:color w:val="000000"/>
          <w:sz w:val="20"/>
          <w:szCs w:val="20"/>
        </w:rPr>
      </w:pPr>
    </w:p>
    <w:p w14:paraId="3A11D126" w14:textId="77777777" w:rsidR="00A201BC" w:rsidRPr="00E61AEA" w:rsidRDefault="00AC190F" w:rsidP="00AC190F">
      <w:pPr>
        <w:tabs>
          <w:tab w:val="left" w:pos="1418"/>
        </w:tabs>
        <w:autoSpaceDE w:val="0"/>
        <w:autoSpaceDN w:val="0"/>
        <w:adjustRightInd w:val="0"/>
        <w:ind w:left="709"/>
        <w:jc w:val="both"/>
        <w:rPr>
          <w:rFonts w:ascii="Arial" w:hAnsi="Arial" w:cs="Arial"/>
          <w:color w:val="000000"/>
          <w:sz w:val="20"/>
          <w:szCs w:val="20"/>
        </w:rPr>
      </w:pPr>
      <w:r w:rsidRPr="00E61AEA">
        <w:rPr>
          <w:rFonts w:ascii="Arial" w:hAnsi="Arial" w:cs="Arial"/>
          <w:color w:val="000000"/>
          <w:sz w:val="20"/>
          <w:szCs w:val="20"/>
        </w:rPr>
        <w:t>H</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7E7107" w:rsidRPr="00E61AEA">
        <w:rPr>
          <w:rFonts w:ascii="Arial" w:hAnsi="Arial" w:cs="Arial"/>
          <w:color w:val="000000"/>
          <w:sz w:val="20"/>
          <w:szCs w:val="20"/>
        </w:rPr>
        <w:t xml:space="preserve"> </w:t>
      </w:r>
      <w:r w:rsidRPr="00E61AEA">
        <w:rPr>
          <w:rFonts w:ascii="Arial" w:hAnsi="Arial" w:cs="Arial"/>
          <w:color w:val="000000"/>
          <w:sz w:val="20"/>
          <w:szCs w:val="20"/>
        </w:rPr>
        <w:t>„</w:t>
      </w:r>
      <w:r w:rsidR="00BC3948" w:rsidRPr="00E61AEA">
        <w:rPr>
          <w:rFonts w:ascii="Arial" w:hAnsi="Arial" w:cs="Arial"/>
          <w:color w:val="000000"/>
          <w:sz w:val="20"/>
          <w:szCs w:val="20"/>
        </w:rPr>
        <w:t>diskont</w:t>
      </w:r>
      <w:r w:rsidRPr="00E61AEA">
        <w:rPr>
          <w:rFonts w:ascii="Arial" w:hAnsi="Arial" w:cs="Arial"/>
          <w:color w:val="000000"/>
          <w:sz w:val="20"/>
          <w:szCs w:val="20"/>
        </w:rPr>
        <w:t xml:space="preserve">“ za relevantne Financijske instrumente, </w:t>
      </w:r>
      <w:r w:rsidR="007E7107" w:rsidRPr="00E61AEA">
        <w:rPr>
          <w:rFonts w:ascii="Arial" w:hAnsi="Arial" w:cs="Arial"/>
          <w:color w:val="000000"/>
          <w:sz w:val="20"/>
          <w:szCs w:val="20"/>
        </w:rPr>
        <w:t>ako</w:t>
      </w:r>
      <w:r w:rsidRPr="00E61AEA">
        <w:rPr>
          <w:rFonts w:ascii="Arial" w:hAnsi="Arial" w:cs="Arial"/>
          <w:color w:val="000000"/>
          <w:sz w:val="20"/>
          <w:szCs w:val="20"/>
        </w:rPr>
        <w:t xml:space="preserve"> postoj</w:t>
      </w:r>
      <w:r w:rsidR="00A201BC" w:rsidRPr="00E61AEA">
        <w:rPr>
          <w:rFonts w:ascii="Arial" w:hAnsi="Arial" w:cs="Arial"/>
          <w:color w:val="000000"/>
          <w:sz w:val="20"/>
          <w:szCs w:val="20"/>
        </w:rPr>
        <w:t>i</w:t>
      </w:r>
      <w:r w:rsidRPr="00E61AEA">
        <w:rPr>
          <w:rFonts w:ascii="Arial" w:hAnsi="Arial" w:cs="Arial"/>
          <w:color w:val="000000"/>
          <w:sz w:val="20"/>
          <w:szCs w:val="20"/>
        </w:rPr>
        <w:t xml:space="preserve">, </w:t>
      </w:r>
      <w:r w:rsidR="00A201BC" w:rsidRPr="00E61AEA">
        <w:rPr>
          <w:rFonts w:ascii="Arial" w:hAnsi="Arial" w:cs="Arial"/>
          <w:color w:val="000000"/>
          <w:sz w:val="20"/>
          <w:szCs w:val="20"/>
        </w:rPr>
        <w:t xml:space="preserve">je </w:t>
      </w:r>
      <w:r w:rsidR="007E7107" w:rsidRPr="00E61AEA">
        <w:rPr>
          <w:rFonts w:ascii="Arial" w:hAnsi="Arial" w:cs="Arial"/>
          <w:color w:val="000000"/>
          <w:sz w:val="20"/>
          <w:szCs w:val="20"/>
        </w:rPr>
        <w:t>umanjenje</w:t>
      </w:r>
      <w:r w:rsidR="00A201BC" w:rsidRPr="00E61AEA">
        <w:rPr>
          <w:rFonts w:ascii="Arial" w:hAnsi="Arial" w:cs="Arial"/>
          <w:color w:val="000000"/>
          <w:sz w:val="20"/>
          <w:szCs w:val="20"/>
        </w:rPr>
        <w:t xml:space="preserve"> od Tržišne vrijednosti Financijskih instrumenata</w:t>
      </w:r>
      <w:r w:rsidR="007E7107" w:rsidRPr="00E61AEA">
        <w:rPr>
          <w:rFonts w:ascii="Arial" w:hAnsi="Arial" w:cs="Arial"/>
          <w:color w:val="000000"/>
          <w:sz w:val="20"/>
          <w:szCs w:val="20"/>
        </w:rPr>
        <w:t xml:space="preserve"> koje Strane dogovore s vremena na vrijeme</w:t>
      </w:r>
      <w:r w:rsidR="00A201BC" w:rsidRPr="00E61AEA">
        <w:rPr>
          <w:rFonts w:ascii="Arial" w:hAnsi="Arial" w:cs="Arial"/>
          <w:color w:val="000000"/>
          <w:sz w:val="20"/>
          <w:szCs w:val="20"/>
        </w:rPr>
        <w:t>.</w:t>
      </w:r>
    </w:p>
    <w:p w14:paraId="58916829" w14:textId="77777777" w:rsidR="00A201BC" w:rsidRPr="00E61AEA" w:rsidRDefault="00A201BC" w:rsidP="00AC190F">
      <w:pPr>
        <w:tabs>
          <w:tab w:val="left" w:pos="1418"/>
        </w:tabs>
        <w:autoSpaceDE w:val="0"/>
        <w:autoSpaceDN w:val="0"/>
        <w:adjustRightInd w:val="0"/>
        <w:ind w:left="709"/>
        <w:jc w:val="both"/>
        <w:rPr>
          <w:rFonts w:ascii="Arial" w:hAnsi="Arial" w:cs="Arial"/>
          <w:color w:val="000000"/>
          <w:sz w:val="20"/>
          <w:szCs w:val="20"/>
        </w:rPr>
      </w:pPr>
    </w:p>
    <w:p w14:paraId="5D55C010" w14:textId="77777777" w:rsidR="00A201BC" w:rsidRPr="00E61AEA" w:rsidRDefault="00A201BC" w:rsidP="00AC190F">
      <w:pPr>
        <w:tabs>
          <w:tab w:val="left" w:pos="1418"/>
        </w:tabs>
        <w:autoSpaceDE w:val="0"/>
        <w:autoSpaceDN w:val="0"/>
        <w:adjustRightInd w:val="0"/>
        <w:ind w:left="709"/>
        <w:jc w:val="both"/>
        <w:rPr>
          <w:rFonts w:ascii="Arial" w:hAnsi="Arial" w:cs="Arial"/>
          <w:color w:val="000000"/>
          <w:sz w:val="20"/>
          <w:szCs w:val="20"/>
        </w:rPr>
      </w:pPr>
      <w:r w:rsidRPr="00E61AEA">
        <w:rPr>
          <w:rFonts w:ascii="Arial" w:hAnsi="Arial" w:cs="Arial"/>
          <w:color w:val="000000"/>
          <w:sz w:val="20"/>
          <w:szCs w:val="20"/>
        </w:rPr>
        <w:t xml:space="preserve">Ako je E veći od nule, Kupac ima Transakcijsku izloženost jednaku E, a ako je E manji od nule, Prodavatelj ima Transakcijsku izloženost jednaku </w:t>
      </w:r>
      <w:r w:rsidR="005A0C3A" w:rsidRPr="00E61AEA">
        <w:rPr>
          <w:rFonts w:ascii="Arial" w:hAnsi="Arial" w:cs="Arial"/>
          <w:color w:val="000000"/>
          <w:sz w:val="20"/>
          <w:szCs w:val="20"/>
        </w:rPr>
        <w:t>apsolutnoj</w:t>
      </w:r>
      <w:r w:rsidRPr="00E61AEA">
        <w:rPr>
          <w:rFonts w:ascii="Arial" w:hAnsi="Arial" w:cs="Arial"/>
          <w:color w:val="000000"/>
          <w:sz w:val="20"/>
          <w:szCs w:val="20"/>
        </w:rPr>
        <w:t xml:space="preserve"> vrijednosti E; </w:t>
      </w:r>
    </w:p>
    <w:p w14:paraId="3DB6177B" w14:textId="77777777" w:rsidR="00A201BC" w:rsidRPr="00E61AEA" w:rsidRDefault="00A201BC" w:rsidP="00AC190F">
      <w:pPr>
        <w:tabs>
          <w:tab w:val="left" w:pos="1418"/>
        </w:tabs>
        <w:autoSpaceDE w:val="0"/>
        <w:autoSpaceDN w:val="0"/>
        <w:adjustRightInd w:val="0"/>
        <w:ind w:left="709"/>
        <w:jc w:val="both"/>
        <w:rPr>
          <w:rFonts w:ascii="Arial" w:hAnsi="Arial" w:cs="Arial"/>
          <w:color w:val="000000"/>
          <w:sz w:val="20"/>
          <w:szCs w:val="20"/>
        </w:rPr>
      </w:pPr>
    </w:p>
    <w:p w14:paraId="0DAF9238" w14:textId="77777777" w:rsidR="000A26B9" w:rsidRPr="00E61AEA" w:rsidRDefault="000A26B9" w:rsidP="00223B9B">
      <w:pPr>
        <w:autoSpaceDE w:val="0"/>
        <w:autoSpaceDN w:val="0"/>
        <w:adjustRightInd w:val="0"/>
        <w:jc w:val="both"/>
        <w:rPr>
          <w:rFonts w:ascii="Arial" w:hAnsi="Arial" w:cs="Arial"/>
          <w:color w:val="000000"/>
          <w:sz w:val="20"/>
          <w:szCs w:val="20"/>
        </w:rPr>
      </w:pPr>
    </w:p>
    <w:p w14:paraId="23891B3A" w14:textId="77777777" w:rsidR="000A26B9" w:rsidRPr="00E61AEA" w:rsidRDefault="000A26B9"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B02384" w:rsidRPr="00E61AEA">
        <w:rPr>
          <w:rFonts w:ascii="Arial" w:hAnsi="Arial" w:cs="Arial"/>
          <w:color w:val="000000"/>
          <w:sz w:val="20"/>
          <w:szCs w:val="20"/>
        </w:rPr>
        <w:t>48</w:t>
      </w:r>
      <w:r w:rsidRPr="00E61AEA">
        <w:rPr>
          <w:rFonts w:ascii="Arial" w:hAnsi="Arial" w:cs="Arial"/>
          <w:color w:val="000000"/>
          <w:sz w:val="20"/>
          <w:szCs w:val="20"/>
        </w:rPr>
        <w:t xml:space="preserve">. </w:t>
      </w:r>
      <w:r w:rsidRPr="00E61AEA">
        <w:rPr>
          <w:rFonts w:ascii="Arial" w:hAnsi="Arial" w:cs="Arial"/>
          <w:b/>
          <w:color w:val="000000"/>
          <w:sz w:val="20"/>
          <w:szCs w:val="20"/>
        </w:rPr>
        <w:t>„Transakcijski troškovi“</w:t>
      </w:r>
      <w:r w:rsidRPr="00E61AEA">
        <w:rPr>
          <w:rFonts w:ascii="Arial" w:hAnsi="Arial" w:cs="Arial"/>
          <w:color w:val="000000"/>
          <w:sz w:val="20"/>
          <w:szCs w:val="20"/>
        </w:rPr>
        <w:t xml:space="preserve"> </w:t>
      </w:r>
      <w:r w:rsidRPr="00E61AEA">
        <w:rPr>
          <w:rFonts w:ascii="Arial" w:hAnsi="Arial" w:cs="Arial"/>
          <w:i/>
          <w:color w:val="000000"/>
          <w:sz w:val="20"/>
          <w:szCs w:val="20"/>
        </w:rPr>
        <w:t>(Transaction Costs)</w:t>
      </w:r>
      <w:r w:rsidRPr="00E61AEA">
        <w:rPr>
          <w:rFonts w:ascii="Arial" w:hAnsi="Arial" w:cs="Arial"/>
          <w:color w:val="000000"/>
          <w:sz w:val="20"/>
          <w:szCs w:val="20"/>
        </w:rPr>
        <w:t xml:space="preserve"> imaju značenje navedeno u članku 1</w:t>
      </w:r>
      <w:r w:rsidR="00F8545D" w:rsidRPr="00E61AEA">
        <w:rPr>
          <w:rFonts w:ascii="Arial" w:hAnsi="Arial" w:cs="Arial"/>
          <w:color w:val="000000"/>
          <w:sz w:val="20"/>
          <w:szCs w:val="20"/>
        </w:rPr>
        <w:t>5</w:t>
      </w:r>
      <w:r w:rsidRPr="00E61AEA">
        <w:rPr>
          <w:rFonts w:ascii="Arial" w:hAnsi="Arial" w:cs="Arial"/>
          <w:color w:val="000000"/>
          <w:sz w:val="20"/>
          <w:szCs w:val="20"/>
        </w:rPr>
        <w:t>. ovog Ugovora</w:t>
      </w:r>
      <w:r w:rsidR="00FF4819" w:rsidRPr="00E61AEA">
        <w:rPr>
          <w:rFonts w:ascii="Arial" w:hAnsi="Arial" w:cs="Arial"/>
          <w:color w:val="000000"/>
          <w:sz w:val="20"/>
          <w:szCs w:val="20"/>
        </w:rPr>
        <w:t>;</w:t>
      </w:r>
    </w:p>
    <w:p w14:paraId="5DE65257" w14:textId="77777777" w:rsidR="00223B9B" w:rsidRPr="00E61AEA" w:rsidRDefault="00223B9B" w:rsidP="00DD0155">
      <w:pPr>
        <w:autoSpaceDE w:val="0"/>
        <w:autoSpaceDN w:val="0"/>
        <w:adjustRightInd w:val="0"/>
        <w:rPr>
          <w:rFonts w:ascii="Arial" w:hAnsi="Arial" w:cs="Arial"/>
          <w:color w:val="000000"/>
          <w:sz w:val="20"/>
          <w:szCs w:val="20"/>
        </w:rPr>
      </w:pPr>
    </w:p>
    <w:p w14:paraId="67F1BE60" w14:textId="77777777" w:rsidR="00C961D9" w:rsidRPr="00E61AEA" w:rsidRDefault="00CC3233" w:rsidP="00223B9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B02384" w:rsidRPr="00E61AEA">
        <w:rPr>
          <w:rFonts w:ascii="Arial" w:hAnsi="Arial" w:cs="Arial"/>
          <w:color w:val="000000"/>
          <w:sz w:val="20"/>
          <w:szCs w:val="20"/>
        </w:rPr>
        <w:t>49</w:t>
      </w:r>
      <w:r w:rsidR="00DD0155" w:rsidRPr="00E61AEA">
        <w:rPr>
          <w:rFonts w:ascii="Arial" w:hAnsi="Arial" w:cs="Arial"/>
          <w:color w:val="000000"/>
          <w:sz w:val="20"/>
          <w:szCs w:val="20"/>
        </w:rPr>
        <w:t>. "</w:t>
      </w:r>
      <w:r w:rsidR="00DD0155" w:rsidRPr="00E61AEA">
        <w:rPr>
          <w:rFonts w:ascii="Arial" w:hAnsi="Arial" w:cs="Arial"/>
          <w:b/>
          <w:color w:val="000000"/>
          <w:sz w:val="20"/>
          <w:szCs w:val="20"/>
        </w:rPr>
        <w:t>Tržišna vrijednost</w:t>
      </w:r>
      <w:r w:rsidR="00DD0155" w:rsidRPr="00E61AEA">
        <w:rPr>
          <w:rFonts w:ascii="Arial" w:hAnsi="Arial" w:cs="Arial"/>
          <w:color w:val="000000"/>
          <w:sz w:val="20"/>
          <w:szCs w:val="20"/>
        </w:rPr>
        <w:t xml:space="preserve">" </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Market Value</w:t>
      </w:r>
      <w:r w:rsidR="00DD0155" w:rsidRPr="00E61AEA">
        <w:rPr>
          <w:rFonts w:ascii="Arial" w:hAnsi="Arial" w:cs="Arial"/>
          <w:iCs/>
          <w:color w:val="000000"/>
          <w:sz w:val="20"/>
          <w:szCs w:val="20"/>
        </w:rPr>
        <w:t>)</w:t>
      </w:r>
      <w:r w:rsidR="00D10586" w:rsidRPr="00E61AEA">
        <w:rPr>
          <w:rFonts w:ascii="Arial" w:hAnsi="Arial" w:cs="Arial"/>
          <w:iCs/>
          <w:color w:val="000000"/>
          <w:sz w:val="20"/>
          <w:szCs w:val="20"/>
        </w:rPr>
        <w:t>,</w:t>
      </w:r>
      <w:r w:rsidR="00DD0155" w:rsidRPr="00E61AEA">
        <w:rPr>
          <w:rFonts w:ascii="Arial" w:hAnsi="Arial" w:cs="Arial"/>
          <w:i/>
          <w:iCs/>
          <w:color w:val="000000"/>
          <w:sz w:val="20"/>
          <w:szCs w:val="20"/>
        </w:rPr>
        <w:t xml:space="preserve"> </w:t>
      </w:r>
      <w:r w:rsidR="00BB2298" w:rsidRPr="00E61AEA">
        <w:rPr>
          <w:rFonts w:ascii="Arial" w:hAnsi="Arial" w:cs="Arial"/>
          <w:color w:val="000000"/>
          <w:sz w:val="20"/>
          <w:szCs w:val="20"/>
        </w:rPr>
        <w:t>vezano uz</w:t>
      </w:r>
      <w:r w:rsidR="00C5791C" w:rsidRPr="00E61AEA">
        <w:rPr>
          <w:rFonts w:ascii="Arial" w:hAnsi="Arial" w:cs="Arial"/>
          <w:iCs/>
          <w:color w:val="000000"/>
          <w:sz w:val="20"/>
          <w:szCs w:val="20"/>
        </w:rPr>
        <w:t xml:space="preserve"> bilo koje </w:t>
      </w:r>
      <w:r w:rsidR="00A26389" w:rsidRPr="00E61AEA">
        <w:rPr>
          <w:rFonts w:ascii="Arial" w:hAnsi="Arial" w:cs="Arial"/>
          <w:color w:val="000000"/>
          <w:sz w:val="20"/>
          <w:szCs w:val="20"/>
        </w:rPr>
        <w:t xml:space="preserve">Financijske instrumente </w:t>
      </w:r>
      <w:r w:rsidR="002E5F87" w:rsidRPr="00E61AEA">
        <w:rPr>
          <w:rFonts w:ascii="Arial" w:hAnsi="Arial" w:cs="Arial"/>
          <w:color w:val="000000"/>
          <w:sz w:val="20"/>
          <w:szCs w:val="20"/>
        </w:rPr>
        <w:t>u bil</w:t>
      </w:r>
      <w:r w:rsidR="00BA311E" w:rsidRPr="00E61AEA">
        <w:rPr>
          <w:rFonts w:ascii="Arial" w:hAnsi="Arial" w:cs="Arial"/>
          <w:color w:val="000000"/>
          <w:sz w:val="20"/>
          <w:szCs w:val="20"/>
        </w:rPr>
        <w:t>o koje vrijeme bilo kojeg da</w:t>
      </w:r>
      <w:r w:rsidR="00616279" w:rsidRPr="00E61AEA">
        <w:rPr>
          <w:rFonts w:ascii="Arial" w:hAnsi="Arial" w:cs="Arial"/>
          <w:color w:val="000000"/>
          <w:sz w:val="20"/>
          <w:szCs w:val="20"/>
        </w:rPr>
        <w:t>tum</w:t>
      </w:r>
      <w:r w:rsidR="00BA311E" w:rsidRPr="00E61AEA">
        <w:rPr>
          <w:rFonts w:ascii="Arial" w:hAnsi="Arial" w:cs="Arial"/>
          <w:color w:val="000000"/>
          <w:sz w:val="20"/>
          <w:szCs w:val="20"/>
        </w:rPr>
        <w:t>a</w:t>
      </w:r>
      <w:r w:rsidR="002E5F87" w:rsidRPr="00E61AEA">
        <w:rPr>
          <w:rFonts w:ascii="Arial" w:hAnsi="Arial" w:cs="Arial"/>
          <w:color w:val="000000"/>
          <w:sz w:val="20"/>
          <w:szCs w:val="20"/>
        </w:rPr>
        <w:t>,</w:t>
      </w:r>
      <w:r w:rsidR="00DD0155" w:rsidRPr="00E61AEA">
        <w:rPr>
          <w:rFonts w:ascii="Arial" w:hAnsi="Arial" w:cs="Arial"/>
          <w:color w:val="000000"/>
          <w:sz w:val="20"/>
          <w:szCs w:val="20"/>
        </w:rPr>
        <w:t xml:space="preserve"> je</w:t>
      </w:r>
      <w:r w:rsidR="00223B9B" w:rsidRPr="00E61AEA">
        <w:rPr>
          <w:rFonts w:ascii="Arial" w:hAnsi="Arial" w:cs="Arial"/>
          <w:color w:val="000000"/>
          <w:sz w:val="20"/>
          <w:szCs w:val="20"/>
        </w:rPr>
        <w:t xml:space="preserve"> cijena </w:t>
      </w:r>
      <w:r w:rsidR="002E5F87" w:rsidRPr="00E61AEA">
        <w:rPr>
          <w:rFonts w:ascii="Arial" w:hAnsi="Arial" w:cs="Arial"/>
          <w:color w:val="000000"/>
          <w:sz w:val="20"/>
          <w:szCs w:val="20"/>
        </w:rPr>
        <w:t>za te</w:t>
      </w:r>
      <w:r w:rsidR="00223B9B" w:rsidRPr="00E61AEA">
        <w:rPr>
          <w:rFonts w:ascii="Arial" w:hAnsi="Arial" w:cs="Arial"/>
          <w:color w:val="000000"/>
          <w:sz w:val="20"/>
          <w:szCs w:val="20"/>
        </w:rPr>
        <w:t xml:space="preserve"> </w:t>
      </w:r>
      <w:r w:rsidR="00A26389" w:rsidRPr="00E61AEA">
        <w:rPr>
          <w:rFonts w:ascii="Arial" w:hAnsi="Arial" w:cs="Arial"/>
          <w:color w:val="000000"/>
          <w:sz w:val="20"/>
          <w:szCs w:val="20"/>
        </w:rPr>
        <w:t>Financijske instrumente</w:t>
      </w:r>
      <w:r w:rsidR="006C3F34" w:rsidRPr="00E61AEA">
        <w:rPr>
          <w:rFonts w:ascii="Arial" w:hAnsi="Arial" w:cs="Arial"/>
          <w:color w:val="000000"/>
          <w:sz w:val="20"/>
          <w:szCs w:val="20"/>
        </w:rPr>
        <w:t xml:space="preserve"> (nakon što je primijenjen Maržni postotak, </w:t>
      </w:r>
      <w:r w:rsidR="00616279" w:rsidRPr="00E61AEA">
        <w:rPr>
          <w:rFonts w:ascii="Arial" w:hAnsi="Arial" w:cs="Arial"/>
          <w:color w:val="000000"/>
          <w:sz w:val="20"/>
          <w:szCs w:val="20"/>
        </w:rPr>
        <w:t>ako</w:t>
      </w:r>
      <w:r w:rsidR="006C3F34" w:rsidRPr="00E61AEA">
        <w:rPr>
          <w:rFonts w:ascii="Arial" w:hAnsi="Arial" w:cs="Arial"/>
          <w:color w:val="000000"/>
          <w:sz w:val="20"/>
          <w:szCs w:val="20"/>
        </w:rPr>
        <w:t xml:space="preserve"> postoji, u slučaju Maržnih financijskih instrumenata)</w:t>
      </w:r>
      <w:r w:rsidR="00A26389" w:rsidRPr="00E61AEA">
        <w:rPr>
          <w:rFonts w:ascii="Arial" w:hAnsi="Arial" w:cs="Arial"/>
          <w:color w:val="000000"/>
          <w:sz w:val="20"/>
          <w:szCs w:val="20"/>
        </w:rPr>
        <w:t xml:space="preserve"> </w:t>
      </w:r>
      <w:r w:rsidR="00BA311E" w:rsidRPr="00E61AEA">
        <w:rPr>
          <w:rFonts w:ascii="Arial" w:hAnsi="Arial" w:cs="Arial"/>
          <w:color w:val="000000"/>
          <w:sz w:val="20"/>
          <w:szCs w:val="20"/>
        </w:rPr>
        <w:t>u to vrijeme tog da</w:t>
      </w:r>
      <w:r w:rsidR="00616279" w:rsidRPr="00E61AEA">
        <w:rPr>
          <w:rFonts w:ascii="Arial" w:hAnsi="Arial" w:cs="Arial"/>
          <w:color w:val="000000"/>
          <w:sz w:val="20"/>
          <w:szCs w:val="20"/>
        </w:rPr>
        <w:t>tum</w:t>
      </w:r>
      <w:r w:rsidR="00BA311E" w:rsidRPr="00E61AEA">
        <w:rPr>
          <w:rFonts w:ascii="Arial" w:hAnsi="Arial" w:cs="Arial"/>
          <w:color w:val="000000"/>
          <w:sz w:val="20"/>
          <w:szCs w:val="20"/>
        </w:rPr>
        <w:t xml:space="preserve">a </w:t>
      </w:r>
      <w:r w:rsidR="00DD0155" w:rsidRPr="00E61AEA">
        <w:rPr>
          <w:rFonts w:ascii="Arial" w:hAnsi="Arial" w:cs="Arial"/>
          <w:color w:val="000000"/>
          <w:sz w:val="20"/>
          <w:szCs w:val="20"/>
        </w:rPr>
        <w:t xml:space="preserve">dobivena od izvora </w:t>
      </w:r>
      <w:r w:rsidR="00AA0821" w:rsidRPr="00E61AEA">
        <w:rPr>
          <w:rFonts w:ascii="Arial" w:hAnsi="Arial" w:cs="Arial"/>
          <w:color w:val="000000"/>
          <w:sz w:val="20"/>
          <w:szCs w:val="20"/>
        </w:rPr>
        <w:t>navedenog u Dodatku I</w:t>
      </w:r>
      <w:r w:rsidR="00DD0155" w:rsidRPr="00E61AEA">
        <w:rPr>
          <w:rFonts w:ascii="Arial" w:hAnsi="Arial" w:cs="Arial"/>
          <w:color w:val="000000"/>
          <w:sz w:val="20"/>
          <w:szCs w:val="20"/>
        </w:rPr>
        <w:t xml:space="preserve"> (a </w:t>
      </w:r>
      <w:r w:rsidR="002E5F87" w:rsidRPr="00E61AEA">
        <w:rPr>
          <w:rFonts w:ascii="Arial" w:hAnsi="Arial" w:cs="Arial"/>
          <w:color w:val="000000"/>
          <w:sz w:val="20"/>
          <w:szCs w:val="20"/>
        </w:rPr>
        <w:t>kad su</w:t>
      </w:r>
      <w:r w:rsidR="00DD0155" w:rsidRPr="00E61AEA">
        <w:rPr>
          <w:rFonts w:ascii="Arial" w:hAnsi="Arial" w:cs="Arial"/>
          <w:color w:val="000000"/>
          <w:sz w:val="20"/>
          <w:szCs w:val="20"/>
        </w:rPr>
        <w:t xml:space="preserve"> različite cijene </w:t>
      </w:r>
      <w:r w:rsidR="002E5F87" w:rsidRPr="00E61AEA">
        <w:rPr>
          <w:rFonts w:ascii="Arial" w:hAnsi="Arial" w:cs="Arial"/>
          <w:color w:val="000000"/>
          <w:sz w:val="20"/>
          <w:szCs w:val="20"/>
        </w:rPr>
        <w:t xml:space="preserve">dobivene </w:t>
      </w:r>
      <w:r w:rsidR="00DD0155" w:rsidRPr="00E61AEA">
        <w:rPr>
          <w:rFonts w:ascii="Arial" w:hAnsi="Arial" w:cs="Arial"/>
          <w:color w:val="000000"/>
          <w:sz w:val="20"/>
          <w:szCs w:val="20"/>
        </w:rPr>
        <w:t>za različite datume</w:t>
      </w:r>
      <w:r w:rsidR="002E5F87" w:rsidRPr="00E61AEA">
        <w:rPr>
          <w:rFonts w:ascii="Arial" w:hAnsi="Arial" w:cs="Arial"/>
          <w:color w:val="000000"/>
          <w:sz w:val="20"/>
          <w:szCs w:val="20"/>
        </w:rPr>
        <w:t xml:space="preserve"> isporuke</w:t>
      </w:r>
      <w:r w:rsidR="00DD0155" w:rsidRPr="00E61AEA">
        <w:rPr>
          <w:rFonts w:ascii="Arial" w:hAnsi="Arial" w:cs="Arial"/>
          <w:color w:val="000000"/>
          <w:sz w:val="20"/>
          <w:szCs w:val="20"/>
        </w:rPr>
        <w:t xml:space="preserve">, </w:t>
      </w:r>
      <w:r w:rsidR="002E5F87" w:rsidRPr="00E61AEA">
        <w:rPr>
          <w:rFonts w:ascii="Arial" w:hAnsi="Arial" w:cs="Arial"/>
          <w:color w:val="000000"/>
          <w:sz w:val="20"/>
          <w:szCs w:val="20"/>
        </w:rPr>
        <w:t>cijena koja se može dobiti</w:t>
      </w:r>
      <w:r w:rsidR="00DD0155" w:rsidRPr="00E61AEA">
        <w:rPr>
          <w:rFonts w:ascii="Arial" w:hAnsi="Arial" w:cs="Arial"/>
          <w:color w:val="000000"/>
          <w:sz w:val="20"/>
          <w:szCs w:val="20"/>
        </w:rPr>
        <w:t xml:space="preserve"> </w:t>
      </w:r>
      <w:r w:rsidR="00BA311E" w:rsidRPr="00E61AEA">
        <w:rPr>
          <w:rFonts w:ascii="Arial" w:hAnsi="Arial" w:cs="Arial"/>
          <w:color w:val="000000"/>
          <w:sz w:val="20"/>
          <w:szCs w:val="20"/>
        </w:rPr>
        <w:t xml:space="preserve">za </w:t>
      </w:r>
      <w:r w:rsidR="00DD0155" w:rsidRPr="00E61AEA">
        <w:rPr>
          <w:rFonts w:ascii="Arial" w:hAnsi="Arial" w:cs="Arial"/>
          <w:color w:val="000000"/>
          <w:sz w:val="20"/>
          <w:szCs w:val="20"/>
        </w:rPr>
        <w:t>najranij</w:t>
      </w:r>
      <w:r w:rsidR="007E6D31" w:rsidRPr="00E61AEA">
        <w:rPr>
          <w:rFonts w:ascii="Arial" w:hAnsi="Arial" w:cs="Arial"/>
          <w:color w:val="000000"/>
          <w:sz w:val="20"/>
          <w:szCs w:val="20"/>
        </w:rPr>
        <w:t>i</w:t>
      </w:r>
      <w:r w:rsidR="00DD0155" w:rsidRPr="00E61AEA">
        <w:rPr>
          <w:rFonts w:ascii="Arial" w:hAnsi="Arial" w:cs="Arial"/>
          <w:color w:val="000000"/>
          <w:sz w:val="20"/>
          <w:szCs w:val="20"/>
        </w:rPr>
        <w:t xml:space="preserve"> </w:t>
      </w:r>
      <w:r w:rsidR="007E6D31" w:rsidRPr="00E61AEA">
        <w:rPr>
          <w:rFonts w:ascii="Arial" w:hAnsi="Arial" w:cs="Arial"/>
          <w:color w:val="000000"/>
          <w:sz w:val="20"/>
          <w:szCs w:val="20"/>
        </w:rPr>
        <w:t xml:space="preserve">mogući </w:t>
      </w:r>
      <w:r w:rsidR="002E5F87" w:rsidRPr="00E61AEA">
        <w:rPr>
          <w:rFonts w:ascii="Arial" w:hAnsi="Arial" w:cs="Arial"/>
          <w:color w:val="000000"/>
          <w:sz w:val="20"/>
          <w:szCs w:val="20"/>
        </w:rPr>
        <w:t xml:space="preserve">datum </w:t>
      </w:r>
      <w:r w:rsidR="00DD0155" w:rsidRPr="00E61AEA">
        <w:rPr>
          <w:rFonts w:ascii="Arial" w:hAnsi="Arial" w:cs="Arial"/>
          <w:color w:val="000000"/>
          <w:sz w:val="20"/>
          <w:szCs w:val="20"/>
        </w:rPr>
        <w:t>isporu</w:t>
      </w:r>
      <w:r w:rsidR="002E5F87" w:rsidRPr="00E61AEA">
        <w:rPr>
          <w:rFonts w:ascii="Arial" w:hAnsi="Arial" w:cs="Arial"/>
          <w:color w:val="000000"/>
          <w:sz w:val="20"/>
          <w:szCs w:val="20"/>
        </w:rPr>
        <w:t>ke</w:t>
      </w:r>
      <w:r w:rsidR="00DD0155" w:rsidRPr="00E61AEA">
        <w:rPr>
          <w:rFonts w:ascii="Arial" w:hAnsi="Arial" w:cs="Arial"/>
          <w:color w:val="000000"/>
          <w:sz w:val="20"/>
          <w:szCs w:val="20"/>
        </w:rPr>
        <w:t>)</w:t>
      </w:r>
      <w:r w:rsidR="006C3F34" w:rsidRPr="00E61AEA">
        <w:rPr>
          <w:rFonts w:ascii="Arial" w:hAnsi="Arial" w:cs="Arial"/>
          <w:color w:val="000000"/>
          <w:sz w:val="20"/>
          <w:szCs w:val="20"/>
        </w:rPr>
        <w:t xml:space="preserve"> </w:t>
      </w:r>
      <w:r w:rsidR="007E6D31" w:rsidRPr="00E61AEA">
        <w:rPr>
          <w:rFonts w:ascii="Arial" w:hAnsi="Arial" w:cs="Arial"/>
          <w:color w:val="000000"/>
          <w:sz w:val="20"/>
          <w:szCs w:val="20"/>
        </w:rPr>
        <w:t>uvažavajući</w:t>
      </w:r>
      <w:r w:rsidR="006C3F34" w:rsidRPr="00E61AEA">
        <w:rPr>
          <w:rFonts w:ascii="Arial" w:hAnsi="Arial" w:cs="Arial"/>
          <w:color w:val="000000"/>
          <w:sz w:val="20"/>
          <w:szCs w:val="20"/>
        </w:rPr>
        <w:t xml:space="preserve"> tržišnu praksu </w:t>
      </w:r>
      <w:r w:rsidR="007E6D31" w:rsidRPr="00E61AEA">
        <w:rPr>
          <w:rFonts w:ascii="Arial" w:hAnsi="Arial" w:cs="Arial"/>
          <w:color w:val="000000"/>
          <w:sz w:val="20"/>
          <w:szCs w:val="20"/>
        </w:rPr>
        <w:t>kod</w:t>
      </w:r>
      <w:r w:rsidR="006C3F34" w:rsidRPr="00E61AEA">
        <w:rPr>
          <w:rFonts w:ascii="Arial" w:hAnsi="Arial" w:cs="Arial"/>
          <w:color w:val="000000"/>
          <w:sz w:val="20"/>
          <w:szCs w:val="20"/>
        </w:rPr>
        <w:t xml:space="preserve"> vrednovanj</w:t>
      </w:r>
      <w:r w:rsidR="007E6D31" w:rsidRPr="00E61AEA">
        <w:rPr>
          <w:rFonts w:ascii="Arial" w:hAnsi="Arial" w:cs="Arial"/>
          <w:color w:val="000000"/>
          <w:sz w:val="20"/>
          <w:szCs w:val="20"/>
        </w:rPr>
        <w:t>a</w:t>
      </w:r>
      <w:r w:rsidR="006C3F34" w:rsidRPr="00E61AEA">
        <w:rPr>
          <w:rFonts w:ascii="Arial" w:hAnsi="Arial" w:cs="Arial"/>
          <w:color w:val="000000"/>
          <w:sz w:val="20"/>
          <w:szCs w:val="20"/>
        </w:rPr>
        <w:t xml:space="preserve"> Financijskih instrumenata </w:t>
      </w:r>
      <w:r w:rsidR="007E6D31" w:rsidRPr="00E61AEA">
        <w:rPr>
          <w:rFonts w:ascii="Arial" w:hAnsi="Arial" w:cs="Arial"/>
          <w:color w:val="000000"/>
          <w:sz w:val="20"/>
          <w:szCs w:val="20"/>
        </w:rPr>
        <w:t xml:space="preserve">te vrste </w:t>
      </w:r>
      <w:r w:rsidR="006C3F34" w:rsidRPr="00E61AEA">
        <w:rPr>
          <w:rFonts w:ascii="Arial" w:hAnsi="Arial" w:cs="Arial"/>
          <w:color w:val="000000"/>
          <w:sz w:val="20"/>
          <w:szCs w:val="20"/>
        </w:rPr>
        <w:t>uvećan</w:t>
      </w:r>
      <w:r w:rsidR="007E6D31" w:rsidRPr="00E61AEA">
        <w:rPr>
          <w:rFonts w:ascii="Arial" w:hAnsi="Arial" w:cs="Arial"/>
          <w:color w:val="000000"/>
          <w:sz w:val="20"/>
          <w:szCs w:val="20"/>
        </w:rPr>
        <w:t>a</w:t>
      </w:r>
      <w:r w:rsidR="006C3F34" w:rsidRPr="00E61AEA">
        <w:rPr>
          <w:rFonts w:ascii="Arial" w:hAnsi="Arial" w:cs="Arial"/>
          <w:color w:val="000000"/>
          <w:sz w:val="20"/>
          <w:szCs w:val="20"/>
        </w:rPr>
        <w:t xml:space="preserve"> za ukupni iznos Prihoda</w:t>
      </w:r>
      <w:r w:rsidR="00C961D9" w:rsidRPr="00E61AEA">
        <w:rPr>
          <w:rFonts w:ascii="Arial" w:hAnsi="Arial" w:cs="Arial"/>
          <w:color w:val="000000"/>
          <w:sz w:val="20"/>
          <w:szCs w:val="20"/>
        </w:rPr>
        <w:t xml:space="preserve"> koji su</w:t>
      </w:r>
      <w:r w:rsidR="007E6D31" w:rsidRPr="00E61AEA">
        <w:rPr>
          <w:rFonts w:ascii="Arial" w:hAnsi="Arial" w:cs="Arial"/>
          <w:color w:val="000000"/>
          <w:sz w:val="20"/>
          <w:szCs w:val="20"/>
        </w:rPr>
        <w:t xml:space="preserve"> do tog dana</w:t>
      </w:r>
      <w:r w:rsidR="006C3F34" w:rsidRPr="00E61AEA">
        <w:rPr>
          <w:rFonts w:ascii="Arial" w:hAnsi="Arial" w:cs="Arial"/>
          <w:color w:val="000000"/>
          <w:sz w:val="20"/>
          <w:szCs w:val="20"/>
        </w:rPr>
        <w:t xml:space="preserve"> obračunati</w:t>
      </w:r>
      <w:r w:rsidR="00C961D9" w:rsidRPr="00E61AEA">
        <w:rPr>
          <w:rFonts w:ascii="Arial" w:hAnsi="Arial" w:cs="Arial"/>
          <w:color w:val="000000"/>
          <w:sz w:val="20"/>
          <w:szCs w:val="20"/>
        </w:rPr>
        <w:t xml:space="preserve"> ali nisu</w:t>
      </w:r>
      <w:r w:rsidR="006C3F34" w:rsidRPr="00E61AEA">
        <w:rPr>
          <w:rFonts w:ascii="Arial" w:hAnsi="Arial" w:cs="Arial"/>
          <w:color w:val="000000"/>
          <w:sz w:val="20"/>
          <w:szCs w:val="20"/>
        </w:rPr>
        <w:t xml:space="preserve"> plaćeni</w:t>
      </w:r>
      <w:r w:rsidR="00C961D9" w:rsidRPr="00E61AEA">
        <w:rPr>
          <w:rFonts w:ascii="Arial" w:hAnsi="Arial" w:cs="Arial"/>
          <w:color w:val="000000"/>
          <w:sz w:val="20"/>
          <w:szCs w:val="20"/>
        </w:rPr>
        <w:t xml:space="preserve"> i to</w:t>
      </w:r>
      <w:r w:rsidR="006C3F34" w:rsidRPr="00E61AEA">
        <w:rPr>
          <w:rFonts w:ascii="Arial" w:hAnsi="Arial" w:cs="Arial"/>
          <w:color w:val="000000"/>
          <w:sz w:val="20"/>
          <w:szCs w:val="20"/>
        </w:rPr>
        <w:t xml:space="preserve"> u mjeri u kojoj nisu uključeni u tu cijenu na taj dan</w:t>
      </w:r>
      <w:r w:rsidR="00C961D9" w:rsidRPr="00E61AEA">
        <w:rPr>
          <w:rFonts w:ascii="Arial" w:hAnsi="Arial" w:cs="Arial"/>
          <w:color w:val="000000"/>
          <w:sz w:val="20"/>
          <w:szCs w:val="20"/>
        </w:rPr>
        <w:t>. U tu svrhu</w:t>
      </w:r>
      <w:r w:rsidR="00FF2300" w:rsidRPr="00E61AEA">
        <w:rPr>
          <w:rFonts w:ascii="Arial" w:hAnsi="Arial" w:cs="Arial"/>
          <w:color w:val="000000"/>
          <w:sz w:val="20"/>
          <w:szCs w:val="20"/>
        </w:rPr>
        <w:t>,</w:t>
      </w:r>
      <w:r w:rsidR="006C3F34" w:rsidRPr="00E61AEA">
        <w:rPr>
          <w:rFonts w:ascii="Arial" w:hAnsi="Arial" w:cs="Arial"/>
          <w:color w:val="000000"/>
          <w:sz w:val="20"/>
          <w:szCs w:val="20"/>
        </w:rPr>
        <w:t xml:space="preserve"> </w:t>
      </w:r>
      <w:r w:rsidR="00FF2300" w:rsidRPr="00E61AEA">
        <w:rPr>
          <w:rFonts w:ascii="Arial" w:hAnsi="Arial" w:cs="Arial"/>
          <w:color w:val="000000"/>
          <w:sz w:val="20"/>
          <w:szCs w:val="20"/>
        </w:rPr>
        <w:t>svi</w:t>
      </w:r>
      <w:r w:rsidR="006C3F34" w:rsidRPr="00E61AEA">
        <w:rPr>
          <w:rFonts w:ascii="Arial" w:hAnsi="Arial" w:cs="Arial"/>
          <w:color w:val="000000"/>
          <w:sz w:val="20"/>
          <w:szCs w:val="20"/>
        </w:rPr>
        <w:t xml:space="preserve"> iznos</w:t>
      </w:r>
      <w:r w:rsidR="00FF2300" w:rsidRPr="00E61AEA">
        <w:rPr>
          <w:rFonts w:ascii="Arial" w:hAnsi="Arial" w:cs="Arial"/>
          <w:color w:val="000000"/>
          <w:sz w:val="20"/>
          <w:szCs w:val="20"/>
        </w:rPr>
        <w:t>i</w:t>
      </w:r>
      <w:r w:rsidR="00C961D9" w:rsidRPr="00E61AEA">
        <w:rPr>
          <w:rFonts w:ascii="Arial" w:hAnsi="Arial" w:cs="Arial"/>
          <w:color w:val="000000"/>
          <w:sz w:val="20"/>
          <w:szCs w:val="20"/>
        </w:rPr>
        <w:t xml:space="preserve"> u valuti </w:t>
      </w:r>
      <w:r w:rsidR="00FF2300" w:rsidRPr="00E61AEA">
        <w:rPr>
          <w:rFonts w:ascii="Arial" w:hAnsi="Arial" w:cs="Arial"/>
          <w:color w:val="000000"/>
          <w:sz w:val="20"/>
          <w:szCs w:val="20"/>
        </w:rPr>
        <w:t>različitoj</w:t>
      </w:r>
      <w:r w:rsidR="00C961D9" w:rsidRPr="00E61AEA">
        <w:rPr>
          <w:rFonts w:ascii="Arial" w:hAnsi="Arial" w:cs="Arial"/>
          <w:color w:val="000000"/>
          <w:sz w:val="20"/>
          <w:szCs w:val="20"/>
        </w:rPr>
        <w:t xml:space="preserve"> od Ugovorne valute za Transakciju bit </w:t>
      </w:r>
      <w:r w:rsidR="00FF2300" w:rsidRPr="00E61AEA">
        <w:rPr>
          <w:rFonts w:ascii="Arial" w:hAnsi="Arial" w:cs="Arial"/>
          <w:color w:val="000000"/>
          <w:sz w:val="20"/>
          <w:szCs w:val="20"/>
        </w:rPr>
        <w:t xml:space="preserve">će </w:t>
      </w:r>
      <w:r w:rsidR="00C961D9" w:rsidRPr="00E61AEA">
        <w:rPr>
          <w:rFonts w:ascii="Arial" w:hAnsi="Arial" w:cs="Arial"/>
          <w:color w:val="000000"/>
          <w:sz w:val="20"/>
          <w:szCs w:val="20"/>
        </w:rPr>
        <w:t>konvertiran</w:t>
      </w:r>
      <w:r w:rsidR="00FF2300" w:rsidRPr="00E61AEA">
        <w:rPr>
          <w:rFonts w:ascii="Arial" w:hAnsi="Arial" w:cs="Arial"/>
          <w:color w:val="000000"/>
          <w:sz w:val="20"/>
          <w:szCs w:val="20"/>
        </w:rPr>
        <w:t>i</w:t>
      </w:r>
      <w:r w:rsidR="00C961D9" w:rsidRPr="00E61AEA">
        <w:rPr>
          <w:rFonts w:ascii="Arial" w:hAnsi="Arial" w:cs="Arial"/>
          <w:color w:val="000000"/>
          <w:sz w:val="20"/>
          <w:szCs w:val="20"/>
        </w:rPr>
        <w:t xml:space="preserve"> u Ugovornu valutu primjenom </w:t>
      </w:r>
      <w:r w:rsidR="00FF2300" w:rsidRPr="00E61AEA">
        <w:rPr>
          <w:rFonts w:ascii="Arial" w:hAnsi="Arial" w:cs="Arial"/>
          <w:color w:val="000000"/>
          <w:sz w:val="20"/>
          <w:szCs w:val="20"/>
        </w:rPr>
        <w:t xml:space="preserve">važećeg </w:t>
      </w:r>
      <w:r w:rsidR="00C961D9" w:rsidRPr="00E61AEA">
        <w:rPr>
          <w:rFonts w:ascii="Arial" w:hAnsi="Arial" w:cs="Arial"/>
          <w:color w:val="000000"/>
          <w:sz w:val="20"/>
          <w:szCs w:val="20"/>
        </w:rPr>
        <w:t>Spot tečaja</w:t>
      </w:r>
      <w:r w:rsidR="00FF4819" w:rsidRPr="00E61AEA">
        <w:rPr>
          <w:rFonts w:ascii="Arial" w:hAnsi="Arial" w:cs="Arial"/>
          <w:color w:val="000000"/>
          <w:sz w:val="20"/>
          <w:szCs w:val="20"/>
        </w:rPr>
        <w:t>;</w:t>
      </w:r>
    </w:p>
    <w:p w14:paraId="402162DC" w14:textId="77777777" w:rsidR="0032693D" w:rsidRPr="00E61AEA" w:rsidRDefault="0032693D" w:rsidP="00223B9B">
      <w:pPr>
        <w:autoSpaceDE w:val="0"/>
        <w:autoSpaceDN w:val="0"/>
        <w:adjustRightInd w:val="0"/>
        <w:jc w:val="both"/>
        <w:rPr>
          <w:rFonts w:ascii="Arial" w:hAnsi="Arial" w:cs="Arial"/>
          <w:color w:val="000000"/>
          <w:sz w:val="20"/>
          <w:szCs w:val="20"/>
        </w:rPr>
      </w:pPr>
    </w:p>
    <w:p w14:paraId="5BDA60AC" w14:textId="77777777" w:rsidR="0032693D" w:rsidRPr="00E61AEA" w:rsidRDefault="0032693D" w:rsidP="0032693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43D7D" w:rsidRPr="00E61AEA">
        <w:rPr>
          <w:rFonts w:ascii="Arial" w:hAnsi="Arial" w:cs="Arial"/>
          <w:color w:val="000000"/>
          <w:sz w:val="20"/>
          <w:szCs w:val="20"/>
        </w:rPr>
        <w:t>5</w:t>
      </w:r>
      <w:r w:rsidR="00B02384" w:rsidRPr="00E61AEA">
        <w:rPr>
          <w:rFonts w:ascii="Arial" w:hAnsi="Arial" w:cs="Arial"/>
          <w:color w:val="000000"/>
          <w:sz w:val="20"/>
          <w:szCs w:val="20"/>
        </w:rPr>
        <w:t>0</w:t>
      </w:r>
      <w:r w:rsidRPr="00E61AEA">
        <w:rPr>
          <w:rFonts w:ascii="Arial" w:hAnsi="Arial" w:cs="Arial"/>
          <w:color w:val="000000"/>
          <w:sz w:val="20"/>
          <w:szCs w:val="20"/>
        </w:rPr>
        <w:t xml:space="preserve">. </w:t>
      </w:r>
      <w:r w:rsidRPr="00E61AEA">
        <w:rPr>
          <w:rFonts w:ascii="Arial" w:hAnsi="Arial" w:cs="Arial"/>
          <w:b/>
          <w:color w:val="000000"/>
          <w:sz w:val="20"/>
          <w:szCs w:val="20"/>
        </w:rPr>
        <w:t>„Tržišna vrijednost u slučaju povrede“</w:t>
      </w:r>
      <w:r w:rsidRPr="00E61AEA">
        <w:rPr>
          <w:rFonts w:ascii="Arial" w:hAnsi="Arial" w:cs="Arial"/>
          <w:color w:val="000000"/>
          <w:sz w:val="20"/>
          <w:szCs w:val="20"/>
        </w:rPr>
        <w:t xml:space="preserve"> </w:t>
      </w:r>
      <w:r w:rsidRPr="00E61AEA">
        <w:rPr>
          <w:rFonts w:ascii="Arial" w:hAnsi="Arial" w:cs="Arial"/>
          <w:i/>
          <w:color w:val="000000"/>
          <w:sz w:val="20"/>
          <w:szCs w:val="20"/>
        </w:rPr>
        <w:t>(Default Market Value)</w:t>
      </w:r>
      <w:r w:rsidRPr="00E61AEA">
        <w:rPr>
          <w:rFonts w:ascii="Arial" w:hAnsi="Arial" w:cs="Arial"/>
          <w:color w:val="000000"/>
          <w:sz w:val="20"/>
          <w:szCs w:val="20"/>
        </w:rPr>
        <w:t xml:space="preserve"> ima značenje određeno u članku 15. ovog Ugovora</w:t>
      </w:r>
      <w:r w:rsidR="00FF4819" w:rsidRPr="00E61AEA">
        <w:rPr>
          <w:rFonts w:ascii="Arial" w:hAnsi="Arial" w:cs="Arial"/>
          <w:color w:val="000000"/>
          <w:sz w:val="20"/>
          <w:szCs w:val="20"/>
        </w:rPr>
        <w:t>;</w:t>
      </w:r>
    </w:p>
    <w:p w14:paraId="63BB7CA6" w14:textId="77777777" w:rsidR="00DD0155" w:rsidRPr="00E61AEA" w:rsidRDefault="00DD0155" w:rsidP="00DD0155">
      <w:pPr>
        <w:autoSpaceDE w:val="0"/>
        <w:autoSpaceDN w:val="0"/>
        <w:adjustRightInd w:val="0"/>
        <w:rPr>
          <w:rFonts w:ascii="Arial" w:hAnsi="Arial" w:cs="Arial"/>
          <w:color w:val="000000"/>
          <w:sz w:val="20"/>
          <w:szCs w:val="20"/>
        </w:rPr>
      </w:pPr>
    </w:p>
    <w:p w14:paraId="2AA9E82A" w14:textId="77777777" w:rsidR="00223B9B" w:rsidRPr="00E61AEA" w:rsidRDefault="00CC3233" w:rsidP="00426BDF">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D0155" w:rsidRPr="00E61AEA">
        <w:rPr>
          <w:rFonts w:ascii="Arial" w:hAnsi="Arial" w:cs="Arial"/>
          <w:color w:val="000000"/>
          <w:sz w:val="20"/>
          <w:szCs w:val="20"/>
        </w:rPr>
        <w:t>.</w:t>
      </w:r>
      <w:r w:rsidR="00D43D7D" w:rsidRPr="00E61AEA">
        <w:rPr>
          <w:rFonts w:ascii="Arial" w:hAnsi="Arial" w:cs="Arial"/>
          <w:color w:val="000000"/>
          <w:sz w:val="20"/>
          <w:szCs w:val="20"/>
        </w:rPr>
        <w:t>5</w:t>
      </w:r>
      <w:r w:rsidR="00B02384" w:rsidRPr="00E61AEA">
        <w:rPr>
          <w:rFonts w:ascii="Arial" w:hAnsi="Arial" w:cs="Arial"/>
          <w:color w:val="000000"/>
          <w:sz w:val="20"/>
          <w:szCs w:val="20"/>
        </w:rPr>
        <w:t>1</w:t>
      </w:r>
      <w:r w:rsidR="00DD0155" w:rsidRPr="00E61AEA">
        <w:rPr>
          <w:rFonts w:ascii="Arial" w:hAnsi="Arial" w:cs="Arial"/>
          <w:color w:val="000000"/>
          <w:sz w:val="20"/>
          <w:szCs w:val="20"/>
        </w:rPr>
        <w:t>. "</w:t>
      </w:r>
      <w:r w:rsidR="00DD0155" w:rsidRPr="00E61AEA">
        <w:rPr>
          <w:rFonts w:ascii="Arial" w:hAnsi="Arial" w:cs="Arial"/>
          <w:b/>
          <w:color w:val="000000"/>
          <w:sz w:val="20"/>
          <w:szCs w:val="20"/>
        </w:rPr>
        <w:t>Ugovorna valuta</w:t>
      </w:r>
      <w:r w:rsidR="00DD0155" w:rsidRPr="00E61AEA">
        <w:rPr>
          <w:rFonts w:ascii="Arial" w:hAnsi="Arial" w:cs="Arial"/>
          <w:color w:val="000000"/>
          <w:sz w:val="20"/>
          <w:szCs w:val="20"/>
        </w:rPr>
        <w:t xml:space="preserve">" </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Contractual Currency</w:t>
      </w:r>
      <w:r w:rsidR="00DD0155" w:rsidRPr="00E61AEA">
        <w:rPr>
          <w:rFonts w:ascii="Arial" w:hAnsi="Arial" w:cs="Arial"/>
          <w:iCs/>
          <w:color w:val="000000"/>
          <w:sz w:val="20"/>
          <w:szCs w:val="20"/>
        </w:rPr>
        <w:t>)</w:t>
      </w:r>
      <w:r w:rsidR="00DD0155" w:rsidRPr="00E61AEA">
        <w:rPr>
          <w:rFonts w:ascii="Arial" w:hAnsi="Arial" w:cs="Arial"/>
          <w:i/>
          <w:iCs/>
          <w:color w:val="000000"/>
          <w:sz w:val="20"/>
          <w:szCs w:val="20"/>
        </w:rPr>
        <w:t xml:space="preserve"> </w:t>
      </w:r>
      <w:r w:rsidR="008C71E7" w:rsidRPr="00E61AEA">
        <w:rPr>
          <w:rFonts w:ascii="Arial" w:hAnsi="Arial" w:cs="Arial"/>
          <w:color w:val="000000"/>
          <w:sz w:val="20"/>
          <w:szCs w:val="20"/>
        </w:rPr>
        <w:t>ima značenje određeno u članku 1</w:t>
      </w:r>
      <w:r w:rsidR="00FB30A9" w:rsidRPr="00E61AEA">
        <w:rPr>
          <w:rFonts w:ascii="Arial" w:hAnsi="Arial" w:cs="Arial"/>
          <w:color w:val="000000"/>
          <w:sz w:val="20"/>
          <w:szCs w:val="20"/>
        </w:rPr>
        <w:t>2</w:t>
      </w:r>
      <w:r w:rsidR="008C71E7" w:rsidRPr="00E61AEA">
        <w:rPr>
          <w:rFonts w:ascii="Arial" w:hAnsi="Arial" w:cs="Arial"/>
          <w:color w:val="000000"/>
          <w:sz w:val="20"/>
          <w:szCs w:val="20"/>
        </w:rPr>
        <w:t>.1</w:t>
      </w:r>
      <w:r w:rsidR="00717018" w:rsidRPr="00E61AEA">
        <w:rPr>
          <w:rFonts w:ascii="Arial" w:hAnsi="Arial" w:cs="Arial"/>
          <w:color w:val="000000"/>
          <w:sz w:val="20"/>
          <w:szCs w:val="20"/>
        </w:rPr>
        <w:t>.</w:t>
      </w:r>
      <w:r w:rsidR="00426BDF" w:rsidRPr="00E61AEA">
        <w:rPr>
          <w:rFonts w:ascii="Arial" w:hAnsi="Arial" w:cs="Arial"/>
          <w:color w:val="000000"/>
          <w:sz w:val="20"/>
          <w:szCs w:val="20"/>
        </w:rPr>
        <w:t xml:space="preserve"> ovog Ugovora</w:t>
      </w:r>
      <w:r w:rsidR="00FF4819" w:rsidRPr="00E61AEA">
        <w:rPr>
          <w:rFonts w:ascii="Arial" w:hAnsi="Arial" w:cs="Arial"/>
          <w:color w:val="000000"/>
          <w:sz w:val="20"/>
          <w:szCs w:val="20"/>
        </w:rPr>
        <w:t>;</w:t>
      </w:r>
    </w:p>
    <w:p w14:paraId="533C5066" w14:textId="77777777" w:rsidR="007A3D5D" w:rsidRPr="00E61AEA" w:rsidRDefault="007A3D5D" w:rsidP="00DD0155">
      <w:pPr>
        <w:autoSpaceDE w:val="0"/>
        <w:autoSpaceDN w:val="0"/>
        <w:adjustRightInd w:val="0"/>
        <w:rPr>
          <w:rFonts w:ascii="Arial" w:hAnsi="Arial" w:cs="Arial"/>
          <w:color w:val="000000"/>
          <w:sz w:val="20"/>
          <w:szCs w:val="20"/>
        </w:rPr>
      </w:pPr>
    </w:p>
    <w:p w14:paraId="4BE53B49" w14:textId="77777777" w:rsidR="007A3D5D" w:rsidRPr="00E61AEA" w:rsidRDefault="00CC3233"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5</w:t>
      </w:r>
      <w:r w:rsidR="007A3D5D" w:rsidRPr="00E61AEA">
        <w:rPr>
          <w:rFonts w:ascii="Arial" w:hAnsi="Arial" w:cs="Arial"/>
          <w:color w:val="000000"/>
          <w:sz w:val="20"/>
          <w:szCs w:val="20"/>
        </w:rPr>
        <w:t>.</w:t>
      </w:r>
      <w:r w:rsidR="00D43D7D" w:rsidRPr="00E61AEA">
        <w:rPr>
          <w:rFonts w:ascii="Arial" w:hAnsi="Arial" w:cs="Arial"/>
          <w:color w:val="000000"/>
          <w:sz w:val="20"/>
          <w:szCs w:val="20"/>
        </w:rPr>
        <w:t>5</w:t>
      </w:r>
      <w:r w:rsidR="00B02384" w:rsidRPr="00E61AEA">
        <w:rPr>
          <w:rFonts w:ascii="Arial" w:hAnsi="Arial" w:cs="Arial"/>
          <w:color w:val="000000"/>
          <w:sz w:val="20"/>
          <w:szCs w:val="20"/>
        </w:rPr>
        <w:t>2</w:t>
      </w:r>
      <w:r w:rsidR="007135BC" w:rsidRPr="00E61AEA">
        <w:rPr>
          <w:rFonts w:ascii="Arial" w:hAnsi="Arial" w:cs="Arial"/>
          <w:color w:val="000000"/>
          <w:sz w:val="20"/>
          <w:szCs w:val="20"/>
        </w:rPr>
        <w:t>.</w:t>
      </w:r>
      <w:r w:rsidR="00792547" w:rsidRPr="00E61AEA">
        <w:rPr>
          <w:rFonts w:ascii="Arial" w:hAnsi="Arial" w:cs="Arial"/>
          <w:color w:val="000000"/>
          <w:sz w:val="20"/>
          <w:szCs w:val="20"/>
        </w:rPr>
        <w:t xml:space="preserve"> </w:t>
      </w:r>
      <w:r w:rsidR="007A3D5D" w:rsidRPr="00E61AEA">
        <w:rPr>
          <w:rFonts w:ascii="Arial" w:hAnsi="Arial" w:cs="Arial"/>
          <w:b/>
          <w:color w:val="000000"/>
          <w:sz w:val="20"/>
          <w:szCs w:val="20"/>
        </w:rPr>
        <w:t>Zaključnica</w:t>
      </w:r>
      <w:r w:rsidR="007A3D5D" w:rsidRPr="00E61AEA">
        <w:rPr>
          <w:rFonts w:ascii="Arial" w:hAnsi="Arial" w:cs="Arial"/>
          <w:color w:val="000000"/>
          <w:sz w:val="20"/>
          <w:szCs w:val="20"/>
        </w:rPr>
        <w:t xml:space="preserve"> je pobliže određena u odredbi </w:t>
      </w:r>
      <w:r w:rsidR="0097346E" w:rsidRPr="00E61AEA">
        <w:rPr>
          <w:rFonts w:ascii="Arial" w:hAnsi="Arial" w:cs="Arial"/>
          <w:color w:val="000000"/>
          <w:sz w:val="20"/>
          <w:szCs w:val="20"/>
        </w:rPr>
        <w:t>7</w:t>
      </w:r>
      <w:r w:rsidR="007A3D5D" w:rsidRPr="00E61AEA">
        <w:rPr>
          <w:rFonts w:ascii="Arial" w:hAnsi="Arial" w:cs="Arial"/>
          <w:color w:val="000000"/>
          <w:sz w:val="20"/>
          <w:szCs w:val="20"/>
        </w:rPr>
        <w:t>.1</w:t>
      </w:r>
      <w:r w:rsidR="00FF4819" w:rsidRPr="00E61AEA">
        <w:rPr>
          <w:rFonts w:ascii="Arial" w:hAnsi="Arial" w:cs="Arial"/>
          <w:color w:val="000000"/>
          <w:sz w:val="20"/>
          <w:szCs w:val="20"/>
        </w:rPr>
        <w:t>;</w:t>
      </w:r>
    </w:p>
    <w:p w14:paraId="34203E61" w14:textId="77777777" w:rsidR="005F1E58" w:rsidRPr="00E61AEA" w:rsidRDefault="005F1E58" w:rsidP="00DD0155">
      <w:pPr>
        <w:autoSpaceDE w:val="0"/>
        <w:autoSpaceDN w:val="0"/>
        <w:adjustRightInd w:val="0"/>
        <w:rPr>
          <w:rFonts w:ascii="Arial" w:hAnsi="Arial" w:cs="Arial"/>
          <w:color w:val="000000"/>
          <w:sz w:val="20"/>
          <w:szCs w:val="20"/>
        </w:rPr>
      </w:pPr>
    </w:p>
    <w:p w14:paraId="5405E76E" w14:textId="77777777" w:rsidR="00676B76" w:rsidRPr="00E61AEA" w:rsidRDefault="003F5732" w:rsidP="0030111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D43D7D" w:rsidRPr="00E61AEA">
        <w:rPr>
          <w:rFonts w:ascii="Arial" w:hAnsi="Arial" w:cs="Arial"/>
          <w:color w:val="000000"/>
          <w:sz w:val="20"/>
          <w:szCs w:val="20"/>
        </w:rPr>
        <w:t>5</w:t>
      </w:r>
      <w:r w:rsidR="00B02384" w:rsidRPr="00E61AEA">
        <w:rPr>
          <w:rFonts w:ascii="Arial" w:hAnsi="Arial" w:cs="Arial"/>
          <w:color w:val="000000"/>
          <w:sz w:val="20"/>
          <w:szCs w:val="20"/>
        </w:rPr>
        <w:t>3</w:t>
      </w:r>
      <w:r w:rsidRPr="00E61AEA">
        <w:rPr>
          <w:rFonts w:ascii="Arial" w:hAnsi="Arial" w:cs="Arial"/>
          <w:color w:val="000000"/>
          <w:sz w:val="20"/>
          <w:szCs w:val="20"/>
        </w:rPr>
        <w:t>. Osim u člancima 1</w:t>
      </w:r>
      <w:r w:rsidR="00FF4819" w:rsidRPr="00E61AEA">
        <w:rPr>
          <w:rFonts w:ascii="Arial" w:hAnsi="Arial" w:cs="Arial"/>
          <w:color w:val="000000"/>
          <w:sz w:val="20"/>
          <w:szCs w:val="20"/>
        </w:rPr>
        <w:t>8</w:t>
      </w:r>
      <w:r w:rsidRPr="00E61AEA">
        <w:rPr>
          <w:rFonts w:ascii="Arial" w:hAnsi="Arial" w:cs="Arial"/>
          <w:color w:val="000000"/>
          <w:sz w:val="20"/>
          <w:szCs w:val="20"/>
        </w:rPr>
        <w:t>.2</w:t>
      </w:r>
      <w:r w:rsidR="009B6696" w:rsidRPr="00E61AEA">
        <w:rPr>
          <w:rFonts w:ascii="Arial" w:hAnsi="Arial" w:cs="Arial"/>
          <w:color w:val="000000"/>
          <w:sz w:val="20"/>
          <w:szCs w:val="20"/>
        </w:rPr>
        <w:t>.</w:t>
      </w:r>
      <w:r w:rsidRPr="00E61AEA">
        <w:rPr>
          <w:rFonts w:ascii="Arial" w:hAnsi="Arial" w:cs="Arial"/>
          <w:color w:val="000000"/>
          <w:sz w:val="20"/>
          <w:szCs w:val="20"/>
        </w:rPr>
        <w:t xml:space="preserve"> (i) i 2</w:t>
      </w:r>
      <w:r w:rsidR="00FF4819" w:rsidRPr="00E61AEA">
        <w:rPr>
          <w:rFonts w:ascii="Arial" w:hAnsi="Arial" w:cs="Arial"/>
          <w:color w:val="000000"/>
          <w:sz w:val="20"/>
          <w:szCs w:val="20"/>
        </w:rPr>
        <w:t>1</w:t>
      </w:r>
      <w:r w:rsidRPr="00E61AEA">
        <w:rPr>
          <w:rFonts w:ascii="Arial" w:hAnsi="Arial" w:cs="Arial"/>
          <w:color w:val="000000"/>
          <w:sz w:val="20"/>
          <w:szCs w:val="20"/>
        </w:rPr>
        <w:t>.1., pozivanje u ovom Ugovoru na komunikaciju pisanim putem uključuje komunikaciju putem Sustava elektroničkog slanja poruka dogovorenog među Stranama.</w:t>
      </w:r>
    </w:p>
    <w:p w14:paraId="018C38C9" w14:textId="77777777" w:rsidR="0003014F" w:rsidRPr="00E61AEA" w:rsidRDefault="0003014F" w:rsidP="008005C9">
      <w:pPr>
        <w:autoSpaceDE w:val="0"/>
        <w:autoSpaceDN w:val="0"/>
        <w:adjustRightInd w:val="0"/>
        <w:jc w:val="center"/>
        <w:rPr>
          <w:rFonts w:ascii="Arial" w:hAnsi="Arial" w:cs="Arial"/>
          <w:b/>
          <w:bCs/>
          <w:color w:val="000000"/>
          <w:sz w:val="20"/>
          <w:szCs w:val="20"/>
        </w:rPr>
      </w:pPr>
    </w:p>
    <w:p w14:paraId="7B6B37FB" w14:textId="77777777" w:rsidR="00DD0155" w:rsidRPr="00E61AEA" w:rsidRDefault="00DD0155" w:rsidP="008005C9">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 xml:space="preserve">III </w:t>
      </w:r>
      <w:r w:rsidR="002D0555" w:rsidRPr="00E61AEA">
        <w:rPr>
          <w:rFonts w:ascii="Arial" w:hAnsi="Arial" w:cs="Arial"/>
          <w:b/>
          <w:bCs/>
          <w:color w:val="000000"/>
          <w:sz w:val="20"/>
          <w:szCs w:val="20"/>
        </w:rPr>
        <w:t xml:space="preserve">Sklapanje </w:t>
      </w:r>
      <w:r w:rsidRPr="00E61AEA">
        <w:rPr>
          <w:rFonts w:ascii="Arial" w:hAnsi="Arial" w:cs="Arial"/>
          <w:b/>
          <w:bCs/>
          <w:color w:val="000000"/>
          <w:sz w:val="20"/>
          <w:szCs w:val="20"/>
        </w:rPr>
        <w:t>Transakcije, Zaključnica</w:t>
      </w:r>
    </w:p>
    <w:p w14:paraId="5B4F8488" w14:textId="77777777" w:rsidR="008005C9" w:rsidRPr="00E61AEA" w:rsidRDefault="008005C9" w:rsidP="008005C9">
      <w:pPr>
        <w:autoSpaceDE w:val="0"/>
        <w:autoSpaceDN w:val="0"/>
        <w:adjustRightInd w:val="0"/>
        <w:jc w:val="center"/>
        <w:rPr>
          <w:rFonts w:ascii="Arial" w:hAnsi="Arial" w:cs="Arial"/>
          <w:b/>
          <w:bCs/>
          <w:color w:val="000000"/>
          <w:sz w:val="20"/>
          <w:szCs w:val="20"/>
        </w:rPr>
      </w:pPr>
    </w:p>
    <w:p w14:paraId="149C2D73" w14:textId="77777777" w:rsidR="00DD0155" w:rsidRPr="00E61AEA" w:rsidRDefault="00DD0155" w:rsidP="008005C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CC3233" w:rsidRPr="00E61AEA">
        <w:rPr>
          <w:rFonts w:ascii="Arial" w:hAnsi="Arial" w:cs="Arial"/>
          <w:color w:val="000000"/>
          <w:sz w:val="20"/>
          <w:szCs w:val="20"/>
        </w:rPr>
        <w:t>6</w:t>
      </w:r>
      <w:r w:rsidRPr="00E61AEA">
        <w:rPr>
          <w:rFonts w:ascii="Arial" w:hAnsi="Arial" w:cs="Arial"/>
          <w:color w:val="000000"/>
          <w:sz w:val="20"/>
          <w:szCs w:val="20"/>
        </w:rPr>
        <w:t>.</w:t>
      </w:r>
    </w:p>
    <w:p w14:paraId="468858AA" w14:textId="77777777" w:rsidR="008005C9" w:rsidRPr="00E61AEA" w:rsidRDefault="008005C9" w:rsidP="008005C9">
      <w:pPr>
        <w:autoSpaceDE w:val="0"/>
        <w:autoSpaceDN w:val="0"/>
        <w:adjustRightInd w:val="0"/>
        <w:jc w:val="center"/>
        <w:rPr>
          <w:rFonts w:ascii="Arial" w:hAnsi="Arial" w:cs="Arial"/>
          <w:color w:val="000000"/>
          <w:sz w:val="20"/>
          <w:szCs w:val="20"/>
        </w:rPr>
      </w:pPr>
    </w:p>
    <w:p w14:paraId="77BE3AF6" w14:textId="77777777" w:rsidR="00DD0155" w:rsidRPr="00E61AEA" w:rsidRDefault="00CC3233" w:rsidP="001709A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6</w:t>
      </w:r>
      <w:r w:rsidR="00DD0155" w:rsidRPr="00E61AEA">
        <w:rPr>
          <w:rFonts w:ascii="Arial" w:hAnsi="Arial" w:cs="Arial"/>
          <w:color w:val="000000"/>
          <w:sz w:val="20"/>
          <w:szCs w:val="20"/>
        </w:rPr>
        <w:t xml:space="preserve">.1. Transakcija može biti </w:t>
      </w:r>
      <w:r w:rsidR="001709A9" w:rsidRPr="00E61AEA">
        <w:rPr>
          <w:rFonts w:ascii="Arial" w:hAnsi="Arial" w:cs="Arial"/>
          <w:color w:val="000000"/>
          <w:sz w:val="20"/>
          <w:szCs w:val="20"/>
        </w:rPr>
        <w:t xml:space="preserve">sklopljena </w:t>
      </w:r>
      <w:r w:rsidR="008005C9" w:rsidRPr="00E61AEA">
        <w:rPr>
          <w:rFonts w:ascii="Arial" w:hAnsi="Arial" w:cs="Arial"/>
          <w:color w:val="000000"/>
          <w:sz w:val="20"/>
          <w:szCs w:val="20"/>
        </w:rPr>
        <w:t>usmeno ili u pisanoj formi</w:t>
      </w:r>
      <w:r w:rsidR="00DD0155" w:rsidRPr="00E61AEA">
        <w:rPr>
          <w:rFonts w:ascii="Arial" w:hAnsi="Arial" w:cs="Arial"/>
          <w:color w:val="000000"/>
          <w:sz w:val="20"/>
          <w:szCs w:val="20"/>
        </w:rPr>
        <w:t xml:space="preserve"> na prijedlog bilo koje </w:t>
      </w:r>
      <w:r w:rsidR="00A47227" w:rsidRPr="00E61AEA">
        <w:rPr>
          <w:rFonts w:ascii="Arial" w:hAnsi="Arial" w:cs="Arial"/>
          <w:color w:val="000000"/>
          <w:sz w:val="20"/>
          <w:szCs w:val="20"/>
        </w:rPr>
        <w:t>S</w:t>
      </w:r>
      <w:r w:rsidR="00DD0155" w:rsidRPr="00E61AEA">
        <w:rPr>
          <w:rFonts w:ascii="Arial" w:hAnsi="Arial" w:cs="Arial"/>
          <w:color w:val="000000"/>
          <w:sz w:val="20"/>
          <w:szCs w:val="20"/>
        </w:rPr>
        <w:t>tran</w:t>
      </w:r>
      <w:r w:rsidR="001709A9" w:rsidRPr="00E61AEA">
        <w:rPr>
          <w:rFonts w:ascii="Arial" w:hAnsi="Arial" w:cs="Arial"/>
          <w:color w:val="000000"/>
          <w:sz w:val="20"/>
          <w:szCs w:val="20"/>
        </w:rPr>
        <w:t>e</w:t>
      </w:r>
      <w:r w:rsidR="00DD0155" w:rsidRPr="00E61AEA">
        <w:rPr>
          <w:rFonts w:ascii="Arial" w:hAnsi="Arial" w:cs="Arial"/>
          <w:color w:val="000000"/>
          <w:sz w:val="20"/>
          <w:szCs w:val="20"/>
        </w:rPr>
        <w:t>.</w:t>
      </w:r>
    </w:p>
    <w:p w14:paraId="57E8DAF7" w14:textId="77777777" w:rsidR="008005C9" w:rsidRPr="00E61AEA" w:rsidRDefault="008005C9" w:rsidP="008005C9">
      <w:pPr>
        <w:autoSpaceDE w:val="0"/>
        <w:autoSpaceDN w:val="0"/>
        <w:adjustRightInd w:val="0"/>
        <w:rPr>
          <w:rFonts w:ascii="Arial" w:hAnsi="Arial" w:cs="Arial"/>
          <w:color w:val="000000"/>
          <w:sz w:val="20"/>
          <w:szCs w:val="20"/>
        </w:rPr>
      </w:pPr>
    </w:p>
    <w:p w14:paraId="1B250947" w14:textId="77777777" w:rsidR="00DD0155" w:rsidRPr="00E61AEA" w:rsidRDefault="00DD0155" w:rsidP="008005C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CC3233" w:rsidRPr="00E61AEA">
        <w:rPr>
          <w:rFonts w:ascii="Arial" w:hAnsi="Arial" w:cs="Arial"/>
          <w:color w:val="000000"/>
          <w:sz w:val="20"/>
          <w:szCs w:val="20"/>
        </w:rPr>
        <w:t>7</w:t>
      </w:r>
      <w:r w:rsidRPr="00E61AEA">
        <w:rPr>
          <w:rFonts w:ascii="Arial" w:hAnsi="Arial" w:cs="Arial"/>
          <w:color w:val="000000"/>
          <w:sz w:val="20"/>
          <w:szCs w:val="20"/>
        </w:rPr>
        <w:t>.</w:t>
      </w:r>
    </w:p>
    <w:p w14:paraId="76E1B092" w14:textId="77777777" w:rsidR="008005C9" w:rsidRPr="00E61AEA" w:rsidRDefault="008005C9" w:rsidP="008005C9">
      <w:pPr>
        <w:autoSpaceDE w:val="0"/>
        <w:autoSpaceDN w:val="0"/>
        <w:adjustRightInd w:val="0"/>
        <w:jc w:val="center"/>
        <w:rPr>
          <w:rFonts w:ascii="Arial" w:hAnsi="Arial" w:cs="Arial"/>
          <w:color w:val="000000"/>
          <w:sz w:val="20"/>
          <w:szCs w:val="20"/>
        </w:rPr>
      </w:pPr>
    </w:p>
    <w:p w14:paraId="4B3FD1B1"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 xml:space="preserve">.1. Nakon </w:t>
      </w:r>
      <w:r w:rsidR="001709A9" w:rsidRPr="00E61AEA">
        <w:rPr>
          <w:rFonts w:ascii="Arial" w:hAnsi="Arial" w:cs="Arial"/>
          <w:color w:val="000000"/>
          <w:sz w:val="20"/>
          <w:szCs w:val="20"/>
        </w:rPr>
        <w:t>sklapanja</w:t>
      </w:r>
      <w:r w:rsidR="00DD0155" w:rsidRPr="00E61AEA">
        <w:rPr>
          <w:rFonts w:ascii="Arial" w:hAnsi="Arial" w:cs="Arial"/>
          <w:color w:val="000000"/>
          <w:sz w:val="20"/>
          <w:szCs w:val="20"/>
        </w:rPr>
        <w:t xml:space="preserve"> Transakcij</w:t>
      </w:r>
      <w:r w:rsidR="001709A9" w:rsidRPr="00E61AEA">
        <w:rPr>
          <w:rFonts w:ascii="Arial" w:hAnsi="Arial" w:cs="Arial"/>
          <w:color w:val="000000"/>
          <w:sz w:val="20"/>
          <w:szCs w:val="20"/>
        </w:rPr>
        <w:t>e</w:t>
      </w:r>
      <w:r w:rsidR="00DD0155" w:rsidRPr="00E61AEA">
        <w:rPr>
          <w:rFonts w:ascii="Arial" w:hAnsi="Arial" w:cs="Arial"/>
          <w:color w:val="000000"/>
          <w:sz w:val="20"/>
          <w:szCs w:val="20"/>
        </w:rPr>
        <w:t>, Kupac ili Prod</w:t>
      </w:r>
      <w:r w:rsidR="008005C9" w:rsidRPr="00E61AEA">
        <w:rPr>
          <w:rFonts w:ascii="Arial" w:hAnsi="Arial" w:cs="Arial"/>
          <w:color w:val="000000"/>
          <w:sz w:val="20"/>
          <w:szCs w:val="20"/>
        </w:rPr>
        <w:t>avatelj (ili oboje)</w:t>
      </w:r>
      <w:r w:rsidR="0053716D" w:rsidRPr="00E61AEA">
        <w:rPr>
          <w:rFonts w:ascii="Arial" w:hAnsi="Arial" w:cs="Arial"/>
          <w:color w:val="000000"/>
          <w:sz w:val="20"/>
          <w:szCs w:val="20"/>
        </w:rPr>
        <w:t>, već kako se dogovore,</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drugoj </w:t>
      </w:r>
      <w:r w:rsidR="00A47227" w:rsidRPr="00E61AEA">
        <w:rPr>
          <w:rFonts w:ascii="Arial" w:hAnsi="Arial" w:cs="Arial"/>
          <w:color w:val="000000"/>
          <w:sz w:val="20"/>
          <w:szCs w:val="20"/>
        </w:rPr>
        <w:t>S</w:t>
      </w:r>
      <w:r w:rsidR="00DD0155" w:rsidRPr="00E61AEA">
        <w:rPr>
          <w:rFonts w:ascii="Arial" w:hAnsi="Arial" w:cs="Arial"/>
          <w:color w:val="000000"/>
          <w:sz w:val="20"/>
          <w:szCs w:val="20"/>
        </w:rPr>
        <w:t xml:space="preserve">trani </w:t>
      </w:r>
      <w:r w:rsidR="001709A9" w:rsidRPr="00E61AEA">
        <w:rPr>
          <w:rFonts w:ascii="Arial" w:hAnsi="Arial" w:cs="Arial"/>
          <w:color w:val="000000"/>
          <w:sz w:val="20"/>
          <w:szCs w:val="20"/>
        </w:rPr>
        <w:t xml:space="preserve">će </w:t>
      </w:r>
      <w:r w:rsidR="00DD0155" w:rsidRPr="00E61AEA">
        <w:rPr>
          <w:rFonts w:ascii="Arial" w:hAnsi="Arial" w:cs="Arial"/>
          <w:color w:val="000000"/>
          <w:sz w:val="20"/>
          <w:szCs w:val="20"/>
        </w:rPr>
        <w:t xml:space="preserve">odmah poslati pisanu potvrdu o </w:t>
      </w:r>
      <w:r w:rsidR="001709A9" w:rsidRPr="00E61AEA">
        <w:rPr>
          <w:rFonts w:ascii="Arial" w:hAnsi="Arial" w:cs="Arial"/>
          <w:color w:val="000000"/>
          <w:sz w:val="20"/>
          <w:szCs w:val="20"/>
        </w:rPr>
        <w:t xml:space="preserve">takvoj </w:t>
      </w:r>
      <w:r w:rsidR="00DD0155" w:rsidRPr="00E61AEA">
        <w:rPr>
          <w:rFonts w:ascii="Arial" w:hAnsi="Arial" w:cs="Arial"/>
          <w:color w:val="000000"/>
          <w:sz w:val="20"/>
          <w:szCs w:val="20"/>
        </w:rPr>
        <w:t>Transakciji</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w:t>
      </w:r>
      <w:r w:rsidR="007A3D5D" w:rsidRPr="00E61AEA">
        <w:rPr>
          <w:rFonts w:ascii="Arial" w:hAnsi="Arial" w:cs="Arial"/>
          <w:b/>
          <w:color w:val="000000"/>
          <w:sz w:val="20"/>
          <w:szCs w:val="20"/>
        </w:rPr>
        <w:t>Z</w:t>
      </w:r>
      <w:r w:rsidR="00DD0155" w:rsidRPr="00E61AEA">
        <w:rPr>
          <w:rFonts w:ascii="Arial" w:hAnsi="Arial" w:cs="Arial"/>
          <w:b/>
          <w:color w:val="000000"/>
          <w:sz w:val="20"/>
          <w:szCs w:val="20"/>
        </w:rPr>
        <w:t>aključnica</w:t>
      </w:r>
      <w:r w:rsidR="00DD0155" w:rsidRPr="00E61AEA">
        <w:rPr>
          <w:rFonts w:ascii="Arial" w:hAnsi="Arial" w:cs="Arial"/>
          <w:color w:val="000000"/>
          <w:sz w:val="20"/>
          <w:szCs w:val="20"/>
        </w:rPr>
        <w:t xml:space="preserve">"). U </w:t>
      </w:r>
      <w:r w:rsidR="007A3D5D" w:rsidRPr="00E61AEA">
        <w:rPr>
          <w:rFonts w:ascii="Arial" w:hAnsi="Arial" w:cs="Arial"/>
          <w:color w:val="000000"/>
          <w:sz w:val="20"/>
          <w:szCs w:val="20"/>
        </w:rPr>
        <w:t>Z</w:t>
      </w:r>
      <w:r w:rsidR="00DD0155" w:rsidRPr="00E61AEA">
        <w:rPr>
          <w:rFonts w:ascii="Arial" w:hAnsi="Arial" w:cs="Arial"/>
          <w:color w:val="000000"/>
          <w:sz w:val="20"/>
          <w:szCs w:val="20"/>
        </w:rPr>
        <w:t>aključnici će biti navedeni:</w:t>
      </w:r>
    </w:p>
    <w:p w14:paraId="6A5C487E" w14:textId="77777777" w:rsidR="008005C9" w:rsidRPr="00E61AEA" w:rsidRDefault="008005C9" w:rsidP="008005C9">
      <w:pPr>
        <w:autoSpaceDE w:val="0"/>
        <w:autoSpaceDN w:val="0"/>
        <w:adjustRightInd w:val="0"/>
        <w:jc w:val="both"/>
        <w:rPr>
          <w:rFonts w:ascii="Arial" w:hAnsi="Arial" w:cs="Arial"/>
          <w:color w:val="000000"/>
          <w:sz w:val="20"/>
          <w:szCs w:val="20"/>
        </w:rPr>
      </w:pPr>
    </w:p>
    <w:p w14:paraId="7155F7C4" w14:textId="77777777" w:rsidR="00DD0155" w:rsidRPr="00E61AEA" w:rsidRDefault="00C124AD"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D</w:t>
      </w:r>
      <w:r w:rsidR="00DD0155" w:rsidRPr="00E61AEA">
        <w:rPr>
          <w:rFonts w:ascii="Arial" w:hAnsi="Arial" w:cs="Arial"/>
          <w:sz w:val="20"/>
          <w:szCs w:val="20"/>
        </w:rPr>
        <w:t xml:space="preserve">atum </w:t>
      </w:r>
      <w:r w:rsidRPr="00E61AEA">
        <w:rPr>
          <w:rFonts w:ascii="Arial" w:hAnsi="Arial" w:cs="Arial"/>
          <w:sz w:val="20"/>
          <w:szCs w:val="20"/>
        </w:rPr>
        <w:t xml:space="preserve">sklapanja </w:t>
      </w:r>
      <w:r w:rsidR="00DD0155" w:rsidRPr="00E61AEA">
        <w:rPr>
          <w:rFonts w:ascii="Arial" w:hAnsi="Arial" w:cs="Arial"/>
          <w:sz w:val="20"/>
          <w:szCs w:val="20"/>
        </w:rPr>
        <w:t>Transakcije;</w:t>
      </w:r>
    </w:p>
    <w:p w14:paraId="0A0F0CEC" w14:textId="77777777" w:rsidR="008005C9" w:rsidRPr="00E61AEA" w:rsidRDefault="008005C9" w:rsidP="00CC3233">
      <w:pPr>
        <w:autoSpaceDE w:val="0"/>
        <w:autoSpaceDN w:val="0"/>
        <w:adjustRightInd w:val="0"/>
        <w:ind w:left="1080"/>
        <w:jc w:val="both"/>
        <w:rPr>
          <w:rFonts w:ascii="Arial" w:hAnsi="Arial" w:cs="Arial"/>
          <w:sz w:val="20"/>
          <w:szCs w:val="20"/>
        </w:rPr>
      </w:pPr>
    </w:p>
    <w:p w14:paraId="7E6F70CE" w14:textId="77777777" w:rsidR="005A70C1" w:rsidRPr="00E61AEA" w:rsidRDefault="0058326C" w:rsidP="00CA10CD">
      <w:pPr>
        <w:numPr>
          <w:ilvl w:val="0"/>
          <w:numId w:val="11"/>
        </w:numPr>
        <w:autoSpaceDE w:val="0"/>
        <w:autoSpaceDN w:val="0"/>
        <w:adjustRightInd w:val="0"/>
        <w:ind w:left="709" w:hanging="349"/>
        <w:jc w:val="both"/>
        <w:rPr>
          <w:rFonts w:ascii="Arial" w:hAnsi="Arial" w:cs="Arial"/>
          <w:sz w:val="20"/>
          <w:szCs w:val="20"/>
        </w:rPr>
      </w:pPr>
      <w:r w:rsidRPr="00E61AEA">
        <w:rPr>
          <w:rFonts w:ascii="Arial" w:hAnsi="Arial" w:cs="Arial"/>
          <w:sz w:val="20"/>
          <w:szCs w:val="20"/>
        </w:rPr>
        <w:t>K</w:t>
      </w:r>
      <w:r w:rsidR="00DD0155" w:rsidRPr="00E61AEA">
        <w:rPr>
          <w:rFonts w:ascii="Arial" w:hAnsi="Arial" w:cs="Arial"/>
          <w:sz w:val="20"/>
          <w:szCs w:val="20"/>
        </w:rPr>
        <w:t xml:space="preserve">upljeni </w:t>
      </w:r>
      <w:r w:rsidR="00BF70ED" w:rsidRPr="00E61AEA">
        <w:rPr>
          <w:rFonts w:ascii="Arial" w:hAnsi="Arial" w:cs="Arial"/>
          <w:sz w:val="20"/>
          <w:szCs w:val="20"/>
        </w:rPr>
        <w:t>financijski instrumenti</w:t>
      </w:r>
      <w:r w:rsidR="00DD0155" w:rsidRPr="00E61AEA">
        <w:rPr>
          <w:rFonts w:ascii="Arial" w:hAnsi="Arial" w:cs="Arial"/>
          <w:sz w:val="20"/>
          <w:szCs w:val="20"/>
        </w:rPr>
        <w:t>, uključujući</w:t>
      </w:r>
      <w:r w:rsidR="008F0F64" w:rsidRPr="00E61AEA">
        <w:rPr>
          <w:rFonts w:ascii="Arial" w:hAnsi="Arial" w:cs="Arial"/>
          <w:sz w:val="20"/>
          <w:szCs w:val="20"/>
        </w:rPr>
        <w:t xml:space="preserve"> CUSIP ili</w:t>
      </w:r>
      <w:r w:rsidR="00DD0155" w:rsidRPr="00E61AEA">
        <w:rPr>
          <w:rFonts w:ascii="Arial" w:hAnsi="Arial" w:cs="Arial"/>
          <w:sz w:val="20"/>
          <w:szCs w:val="20"/>
        </w:rPr>
        <w:t xml:space="preserve"> ISIN ili neki drugi identifikacijski broj ili brojeve,</w:t>
      </w:r>
      <w:r w:rsidRPr="00E61AEA">
        <w:rPr>
          <w:rFonts w:ascii="Arial" w:hAnsi="Arial" w:cs="Arial"/>
          <w:sz w:val="20"/>
          <w:szCs w:val="20"/>
        </w:rPr>
        <w:t xml:space="preserve"> </w:t>
      </w:r>
      <w:r w:rsidR="00DD0155" w:rsidRPr="00E61AEA">
        <w:rPr>
          <w:rFonts w:ascii="Arial" w:hAnsi="Arial" w:cs="Arial"/>
          <w:sz w:val="20"/>
          <w:szCs w:val="20"/>
        </w:rPr>
        <w:t xml:space="preserve">ukoliko postoje, te </w:t>
      </w:r>
      <w:r w:rsidRPr="00E61AEA">
        <w:rPr>
          <w:rFonts w:ascii="Arial" w:hAnsi="Arial" w:cs="Arial"/>
          <w:sz w:val="20"/>
          <w:szCs w:val="20"/>
        </w:rPr>
        <w:t xml:space="preserve">naznaku </w:t>
      </w:r>
      <w:r w:rsidR="00DD0155" w:rsidRPr="00E61AEA">
        <w:rPr>
          <w:rFonts w:ascii="Arial" w:hAnsi="Arial" w:cs="Arial"/>
          <w:sz w:val="20"/>
          <w:szCs w:val="20"/>
        </w:rPr>
        <w:t>vrst</w:t>
      </w:r>
      <w:r w:rsidRPr="00E61AEA">
        <w:rPr>
          <w:rFonts w:ascii="Arial" w:hAnsi="Arial" w:cs="Arial"/>
          <w:sz w:val="20"/>
          <w:szCs w:val="20"/>
        </w:rPr>
        <w:t>e</w:t>
      </w:r>
      <w:r w:rsidR="00DD0155" w:rsidRPr="00E61AEA">
        <w:rPr>
          <w:rFonts w:ascii="Arial" w:hAnsi="Arial" w:cs="Arial"/>
          <w:sz w:val="20"/>
          <w:szCs w:val="20"/>
        </w:rPr>
        <w:t xml:space="preserve">, </w:t>
      </w:r>
      <w:r w:rsidRPr="00E61AEA">
        <w:rPr>
          <w:rFonts w:ascii="Arial" w:hAnsi="Arial" w:cs="Arial"/>
          <w:sz w:val="20"/>
          <w:szCs w:val="20"/>
        </w:rPr>
        <w:t xml:space="preserve">tvrtku </w:t>
      </w:r>
      <w:r w:rsidR="00DD0155" w:rsidRPr="00E61AEA">
        <w:rPr>
          <w:rFonts w:ascii="Arial" w:hAnsi="Arial" w:cs="Arial"/>
          <w:sz w:val="20"/>
          <w:szCs w:val="20"/>
        </w:rPr>
        <w:t>izdavatelj</w:t>
      </w:r>
      <w:r w:rsidRPr="00E61AEA">
        <w:rPr>
          <w:rFonts w:ascii="Arial" w:hAnsi="Arial" w:cs="Arial"/>
          <w:sz w:val="20"/>
          <w:szCs w:val="20"/>
        </w:rPr>
        <w:t>a</w:t>
      </w:r>
      <w:r w:rsidR="00DD0155" w:rsidRPr="00E61AEA">
        <w:rPr>
          <w:rFonts w:ascii="Arial" w:hAnsi="Arial" w:cs="Arial"/>
          <w:sz w:val="20"/>
          <w:szCs w:val="20"/>
        </w:rPr>
        <w:t xml:space="preserve"> i nominaln</w:t>
      </w:r>
      <w:r w:rsidRPr="00E61AEA">
        <w:rPr>
          <w:rFonts w:ascii="Arial" w:hAnsi="Arial" w:cs="Arial"/>
          <w:sz w:val="20"/>
          <w:szCs w:val="20"/>
        </w:rPr>
        <w:t>u</w:t>
      </w:r>
      <w:r w:rsidR="00DD0155" w:rsidRPr="00E61AEA">
        <w:rPr>
          <w:rFonts w:ascii="Arial" w:hAnsi="Arial" w:cs="Arial"/>
          <w:sz w:val="20"/>
          <w:szCs w:val="20"/>
        </w:rPr>
        <w:t xml:space="preserve"> vrijednost;</w:t>
      </w:r>
      <w:r w:rsidR="005A70C1" w:rsidRPr="00E61AEA">
        <w:rPr>
          <w:rFonts w:ascii="Arial" w:hAnsi="Arial" w:cs="Arial"/>
          <w:sz w:val="20"/>
          <w:szCs w:val="20"/>
        </w:rPr>
        <w:t xml:space="preserve"> </w:t>
      </w:r>
    </w:p>
    <w:p w14:paraId="14477C16" w14:textId="77777777" w:rsidR="005A70C1" w:rsidRPr="00E61AEA" w:rsidRDefault="005A70C1" w:rsidP="005A70C1">
      <w:pPr>
        <w:autoSpaceDE w:val="0"/>
        <w:autoSpaceDN w:val="0"/>
        <w:adjustRightInd w:val="0"/>
        <w:jc w:val="both"/>
        <w:rPr>
          <w:rFonts w:ascii="Arial" w:hAnsi="Arial" w:cs="Arial"/>
          <w:sz w:val="20"/>
          <w:szCs w:val="20"/>
        </w:rPr>
      </w:pPr>
    </w:p>
    <w:p w14:paraId="1570052D" w14:textId="77777777" w:rsidR="00DD0155" w:rsidRPr="00E61AEA" w:rsidRDefault="00DD0155" w:rsidP="005A70C1">
      <w:pPr>
        <w:numPr>
          <w:ilvl w:val="0"/>
          <w:numId w:val="11"/>
        </w:numPr>
        <w:autoSpaceDE w:val="0"/>
        <w:autoSpaceDN w:val="0"/>
        <w:adjustRightInd w:val="0"/>
        <w:ind w:left="709" w:hanging="425"/>
        <w:jc w:val="both"/>
        <w:rPr>
          <w:rFonts w:ascii="Arial" w:hAnsi="Arial" w:cs="Arial"/>
          <w:sz w:val="20"/>
          <w:szCs w:val="20"/>
        </w:rPr>
      </w:pPr>
      <w:r w:rsidRPr="00E61AEA">
        <w:rPr>
          <w:rFonts w:ascii="Arial" w:hAnsi="Arial" w:cs="Arial"/>
          <w:sz w:val="20"/>
          <w:szCs w:val="20"/>
        </w:rPr>
        <w:t>ime ili tvrtka Kupca i Prodavatelja;</w:t>
      </w:r>
    </w:p>
    <w:p w14:paraId="05835722" w14:textId="77777777" w:rsidR="008005C9" w:rsidRPr="00E61AEA" w:rsidRDefault="008005C9" w:rsidP="00CC3233">
      <w:pPr>
        <w:autoSpaceDE w:val="0"/>
        <w:autoSpaceDN w:val="0"/>
        <w:adjustRightInd w:val="0"/>
        <w:ind w:left="1080"/>
        <w:jc w:val="both"/>
        <w:rPr>
          <w:rFonts w:ascii="Arial" w:hAnsi="Arial" w:cs="Arial"/>
          <w:sz w:val="20"/>
          <w:szCs w:val="20"/>
        </w:rPr>
      </w:pPr>
    </w:p>
    <w:p w14:paraId="1AB26748" w14:textId="77777777" w:rsidR="00DD0155" w:rsidRPr="00E61AEA" w:rsidRDefault="007A3D5D"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D</w:t>
      </w:r>
      <w:r w:rsidR="00DD0155" w:rsidRPr="00E61AEA">
        <w:rPr>
          <w:rFonts w:ascii="Arial" w:hAnsi="Arial" w:cs="Arial"/>
          <w:sz w:val="20"/>
          <w:szCs w:val="20"/>
        </w:rPr>
        <w:t>atum kupnje;</w:t>
      </w:r>
    </w:p>
    <w:p w14:paraId="4930E3E9" w14:textId="77777777" w:rsidR="007A3D5D" w:rsidRPr="00E61AEA" w:rsidRDefault="007A3D5D" w:rsidP="00CC3233">
      <w:pPr>
        <w:autoSpaceDE w:val="0"/>
        <w:autoSpaceDN w:val="0"/>
        <w:adjustRightInd w:val="0"/>
        <w:ind w:left="1080"/>
        <w:jc w:val="both"/>
        <w:rPr>
          <w:rFonts w:ascii="Arial" w:hAnsi="Arial" w:cs="Arial"/>
          <w:sz w:val="20"/>
          <w:szCs w:val="20"/>
        </w:rPr>
      </w:pPr>
    </w:p>
    <w:p w14:paraId="73A448AB" w14:textId="77777777" w:rsidR="00DD0155" w:rsidRPr="00E61AEA" w:rsidRDefault="007A3D5D"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K</w:t>
      </w:r>
      <w:r w:rsidR="00DD0155" w:rsidRPr="00E61AEA">
        <w:rPr>
          <w:rFonts w:ascii="Arial" w:hAnsi="Arial" w:cs="Arial"/>
          <w:sz w:val="20"/>
          <w:szCs w:val="20"/>
        </w:rPr>
        <w:t>upovna cijena;</w:t>
      </w:r>
    </w:p>
    <w:p w14:paraId="0084BEF6" w14:textId="77777777" w:rsidR="008005C9" w:rsidRPr="00E61AEA" w:rsidRDefault="008005C9" w:rsidP="00CC3233">
      <w:pPr>
        <w:autoSpaceDE w:val="0"/>
        <w:autoSpaceDN w:val="0"/>
        <w:adjustRightInd w:val="0"/>
        <w:ind w:left="1080"/>
        <w:jc w:val="both"/>
        <w:rPr>
          <w:rFonts w:ascii="Arial" w:hAnsi="Arial" w:cs="Arial"/>
          <w:sz w:val="20"/>
          <w:szCs w:val="20"/>
        </w:rPr>
      </w:pPr>
    </w:p>
    <w:p w14:paraId="7F9E9A23" w14:textId="77777777" w:rsidR="00DD0155" w:rsidRPr="00E61AEA" w:rsidRDefault="0058326C" w:rsidP="008A1107">
      <w:pPr>
        <w:numPr>
          <w:ilvl w:val="0"/>
          <w:numId w:val="11"/>
        </w:numPr>
        <w:autoSpaceDE w:val="0"/>
        <w:autoSpaceDN w:val="0"/>
        <w:adjustRightInd w:val="0"/>
        <w:ind w:left="709" w:hanging="349"/>
        <w:jc w:val="both"/>
        <w:rPr>
          <w:rFonts w:ascii="Arial" w:hAnsi="Arial" w:cs="Arial"/>
          <w:sz w:val="20"/>
          <w:szCs w:val="20"/>
        </w:rPr>
      </w:pPr>
      <w:r w:rsidRPr="00E61AEA">
        <w:rPr>
          <w:rFonts w:ascii="Arial" w:hAnsi="Arial" w:cs="Arial"/>
          <w:sz w:val="20"/>
          <w:szCs w:val="20"/>
        </w:rPr>
        <w:t>D</w:t>
      </w:r>
      <w:r w:rsidR="00DD0155" w:rsidRPr="00E61AEA">
        <w:rPr>
          <w:rFonts w:ascii="Arial" w:hAnsi="Arial" w:cs="Arial"/>
          <w:sz w:val="20"/>
          <w:szCs w:val="20"/>
        </w:rPr>
        <w:t xml:space="preserve">atum reotkupa, osim </w:t>
      </w:r>
      <w:r w:rsidR="00B91C68" w:rsidRPr="00E61AEA">
        <w:rPr>
          <w:rFonts w:ascii="Arial" w:hAnsi="Arial" w:cs="Arial"/>
          <w:sz w:val="20"/>
          <w:szCs w:val="20"/>
        </w:rPr>
        <w:t>u slučaju</w:t>
      </w:r>
      <w:r w:rsidR="00DD0155" w:rsidRPr="00E61AEA">
        <w:rPr>
          <w:rFonts w:ascii="Arial" w:hAnsi="Arial" w:cs="Arial"/>
          <w:sz w:val="20"/>
          <w:szCs w:val="20"/>
        </w:rPr>
        <w:t xml:space="preserve"> Transakcij</w:t>
      </w:r>
      <w:r w:rsidR="00B91C68" w:rsidRPr="00E61AEA">
        <w:rPr>
          <w:rFonts w:ascii="Arial" w:hAnsi="Arial" w:cs="Arial"/>
          <w:sz w:val="20"/>
          <w:szCs w:val="20"/>
        </w:rPr>
        <w:t>e</w:t>
      </w:r>
      <w:r w:rsidR="00DD0155" w:rsidRPr="00E61AEA">
        <w:rPr>
          <w:rFonts w:ascii="Arial" w:hAnsi="Arial" w:cs="Arial"/>
          <w:sz w:val="20"/>
          <w:szCs w:val="20"/>
        </w:rPr>
        <w:t xml:space="preserve"> </w:t>
      </w:r>
      <w:r w:rsidR="001709A9" w:rsidRPr="00E61AEA">
        <w:rPr>
          <w:rFonts w:ascii="Arial" w:hAnsi="Arial" w:cs="Arial"/>
          <w:sz w:val="20"/>
          <w:szCs w:val="20"/>
        </w:rPr>
        <w:t>do opoziva</w:t>
      </w:r>
      <w:r w:rsidR="00DD0155" w:rsidRPr="00E61AEA">
        <w:rPr>
          <w:rFonts w:ascii="Arial" w:hAnsi="Arial" w:cs="Arial"/>
          <w:sz w:val="20"/>
          <w:szCs w:val="20"/>
        </w:rPr>
        <w:t xml:space="preserve"> (tada će u </w:t>
      </w:r>
      <w:r w:rsidR="00BE7D78" w:rsidRPr="00E61AEA">
        <w:rPr>
          <w:rFonts w:ascii="Arial" w:hAnsi="Arial" w:cs="Arial"/>
          <w:sz w:val="20"/>
          <w:szCs w:val="20"/>
        </w:rPr>
        <w:t xml:space="preserve">Zaključnici </w:t>
      </w:r>
      <w:r w:rsidR="00DD0155" w:rsidRPr="00E61AEA">
        <w:rPr>
          <w:rFonts w:ascii="Arial" w:hAnsi="Arial" w:cs="Arial"/>
          <w:sz w:val="20"/>
          <w:szCs w:val="20"/>
        </w:rPr>
        <w:t>biti</w:t>
      </w:r>
      <w:r w:rsidRPr="00E61AEA">
        <w:rPr>
          <w:rFonts w:ascii="Arial" w:hAnsi="Arial" w:cs="Arial"/>
          <w:sz w:val="20"/>
          <w:szCs w:val="20"/>
        </w:rPr>
        <w:t xml:space="preserve"> </w:t>
      </w:r>
      <w:r w:rsidR="00DD0155" w:rsidRPr="00E61AEA">
        <w:rPr>
          <w:rFonts w:ascii="Arial" w:hAnsi="Arial" w:cs="Arial"/>
          <w:sz w:val="20"/>
          <w:szCs w:val="20"/>
        </w:rPr>
        <w:t>navedeno da Transakcij</w:t>
      </w:r>
      <w:r w:rsidRPr="00E61AEA">
        <w:rPr>
          <w:rFonts w:ascii="Arial" w:hAnsi="Arial" w:cs="Arial"/>
          <w:sz w:val="20"/>
          <w:szCs w:val="20"/>
        </w:rPr>
        <w:t>a</w:t>
      </w:r>
      <w:r w:rsidR="00DD0155" w:rsidRPr="00E61AEA">
        <w:rPr>
          <w:rFonts w:ascii="Arial" w:hAnsi="Arial" w:cs="Arial"/>
          <w:sz w:val="20"/>
          <w:szCs w:val="20"/>
        </w:rPr>
        <w:t xml:space="preserve"> </w:t>
      </w:r>
      <w:r w:rsidR="001709A9" w:rsidRPr="00E61AEA">
        <w:rPr>
          <w:rFonts w:ascii="Arial" w:hAnsi="Arial" w:cs="Arial"/>
          <w:sz w:val="20"/>
          <w:szCs w:val="20"/>
        </w:rPr>
        <w:t>traje do opoziva</w:t>
      </w:r>
      <w:r w:rsidR="00DD0155" w:rsidRPr="00E61AEA">
        <w:rPr>
          <w:rFonts w:ascii="Arial" w:hAnsi="Arial" w:cs="Arial"/>
          <w:sz w:val="20"/>
          <w:szCs w:val="20"/>
        </w:rPr>
        <w:t>);</w:t>
      </w:r>
    </w:p>
    <w:p w14:paraId="028C2875" w14:textId="77777777" w:rsidR="008005C9" w:rsidRPr="00E61AEA" w:rsidRDefault="008005C9" w:rsidP="00CC3233">
      <w:pPr>
        <w:autoSpaceDE w:val="0"/>
        <w:autoSpaceDN w:val="0"/>
        <w:adjustRightInd w:val="0"/>
        <w:ind w:left="1080"/>
        <w:jc w:val="both"/>
        <w:rPr>
          <w:rFonts w:ascii="Arial" w:hAnsi="Arial" w:cs="Arial"/>
          <w:sz w:val="20"/>
          <w:szCs w:val="20"/>
        </w:rPr>
      </w:pPr>
    </w:p>
    <w:p w14:paraId="55F8B332" w14:textId="77777777" w:rsidR="00DD0155" w:rsidRPr="00E61AEA" w:rsidRDefault="0058326C"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R</w:t>
      </w:r>
      <w:r w:rsidR="00DD0155" w:rsidRPr="00E61AEA">
        <w:rPr>
          <w:rFonts w:ascii="Arial" w:hAnsi="Arial" w:cs="Arial"/>
          <w:sz w:val="20"/>
          <w:szCs w:val="20"/>
        </w:rPr>
        <w:t xml:space="preserve">epo stopa koja se primjenjuje </w:t>
      </w:r>
      <w:r w:rsidRPr="00E61AEA">
        <w:rPr>
          <w:rFonts w:ascii="Arial" w:hAnsi="Arial" w:cs="Arial"/>
          <w:sz w:val="20"/>
          <w:szCs w:val="20"/>
        </w:rPr>
        <w:t xml:space="preserve">na </w:t>
      </w:r>
      <w:r w:rsidR="00DD0155" w:rsidRPr="00E61AEA">
        <w:rPr>
          <w:rFonts w:ascii="Arial" w:hAnsi="Arial" w:cs="Arial"/>
          <w:sz w:val="20"/>
          <w:szCs w:val="20"/>
        </w:rPr>
        <w:t>tu Transakciju;</w:t>
      </w:r>
    </w:p>
    <w:p w14:paraId="40FF62D4" w14:textId="77777777" w:rsidR="008005C9" w:rsidRPr="00E61AEA" w:rsidRDefault="008005C9" w:rsidP="00CC3233">
      <w:pPr>
        <w:autoSpaceDE w:val="0"/>
        <w:autoSpaceDN w:val="0"/>
        <w:adjustRightInd w:val="0"/>
        <w:ind w:left="1080"/>
        <w:jc w:val="both"/>
        <w:rPr>
          <w:rFonts w:ascii="Arial" w:hAnsi="Arial" w:cs="Arial"/>
          <w:sz w:val="20"/>
          <w:szCs w:val="20"/>
        </w:rPr>
      </w:pPr>
    </w:p>
    <w:p w14:paraId="207F2B72" w14:textId="77777777" w:rsidR="00DD0155" w:rsidRPr="00E61AEA" w:rsidRDefault="0058326C"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 xml:space="preserve">u odnosu na svaku </w:t>
      </w:r>
      <w:r w:rsidR="00A47227" w:rsidRPr="00E61AEA">
        <w:rPr>
          <w:rFonts w:ascii="Arial" w:hAnsi="Arial" w:cs="Arial"/>
          <w:sz w:val="20"/>
          <w:szCs w:val="20"/>
        </w:rPr>
        <w:t>S</w:t>
      </w:r>
      <w:r w:rsidRPr="00E61AEA">
        <w:rPr>
          <w:rFonts w:ascii="Arial" w:hAnsi="Arial" w:cs="Arial"/>
          <w:sz w:val="20"/>
          <w:szCs w:val="20"/>
        </w:rPr>
        <w:t xml:space="preserve">tranu, </w:t>
      </w:r>
      <w:r w:rsidR="00DD0155" w:rsidRPr="00E61AEA">
        <w:rPr>
          <w:rFonts w:ascii="Arial" w:hAnsi="Arial" w:cs="Arial"/>
          <w:sz w:val="20"/>
          <w:szCs w:val="20"/>
        </w:rPr>
        <w:t>broj</w:t>
      </w:r>
      <w:r w:rsidRPr="00E61AEA">
        <w:rPr>
          <w:rFonts w:ascii="Arial" w:hAnsi="Arial" w:cs="Arial"/>
          <w:sz w:val="20"/>
          <w:szCs w:val="20"/>
        </w:rPr>
        <w:t>(</w:t>
      </w:r>
      <w:r w:rsidR="00DD0155" w:rsidRPr="00E61AEA">
        <w:rPr>
          <w:rFonts w:ascii="Arial" w:hAnsi="Arial" w:cs="Arial"/>
          <w:sz w:val="20"/>
          <w:szCs w:val="20"/>
        </w:rPr>
        <w:t>evi</w:t>
      </w:r>
      <w:r w:rsidRPr="00E61AEA">
        <w:rPr>
          <w:rFonts w:ascii="Arial" w:hAnsi="Arial" w:cs="Arial"/>
          <w:sz w:val="20"/>
          <w:szCs w:val="20"/>
        </w:rPr>
        <w:t>)</w:t>
      </w:r>
      <w:r w:rsidR="00DD0155" w:rsidRPr="00E61AEA">
        <w:rPr>
          <w:rFonts w:ascii="Arial" w:hAnsi="Arial" w:cs="Arial"/>
          <w:sz w:val="20"/>
          <w:szCs w:val="20"/>
        </w:rPr>
        <w:t xml:space="preserve"> računa </w:t>
      </w:r>
      <w:r w:rsidRPr="00E61AEA">
        <w:rPr>
          <w:rFonts w:ascii="Arial" w:hAnsi="Arial" w:cs="Arial"/>
          <w:sz w:val="20"/>
          <w:szCs w:val="20"/>
        </w:rPr>
        <w:t>na</w:t>
      </w:r>
      <w:r w:rsidR="00DD0155" w:rsidRPr="00E61AEA">
        <w:rPr>
          <w:rFonts w:ascii="Arial" w:hAnsi="Arial" w:cs="Arial"/>
          <w:sz w:val="20"/>
          <w:szCs w:val="20"/>
        </w:rPr>
        <w:t xml:space="preserve"> koj</w:t>
      </w:r>
      <w:r w:rsidR="001525C4" w:rsidRPr="00E61AEA">
        <w:rPr>
          <w:rFonts w:ascii="Arial" w:hAnsi="Arial" w:cs="Arial"/>
          <w:sz w:val="20"/>
          <w:szCs w:val="20"/>
        </w:rPr>
        <w:t>i(e)</w:t>
      </w:r>
      <w:r w:rsidR="00DD0155" w:rsidRPr="00E61AEA">
        <w:rPr>
          <w:rFonts w:ascii="Arial" w:hAnsi="Arial" w:cs="Arial"/>
          <w:sz w:val="20"/>
          <w:szCs w:val="20"/>
        </w:rPr>
        <w:t xml:space="preserve"> </w:t>
      </w:r>
      <w:r w:rsidRPr="00E61AEA">
        <w:rPr>
          <w:rFonts w:ascii="Arial" w:hAnsi="Arial" w:cs="Arial"/>
          <w:sz w:val="20"/>
          <w:szCs w:val="20"/>
        </w:rPr>
        <w:t>treba</w:t>
      </w:r>
      <w:r w:rsidR="00DD0155" w:rsidRPr="00E61AEA">
        <w:rPr>
          <w:rFonts w:ascii="Arial" w:hAnsi="Arial" w:cs="Arial"/>
          <w:sz w:val="20"/>
          <w:szCs w:val="20"/>
        </w:rPr>
        <w:t xml:space="preserve"> </w:t>
      </w:r>
      <w:r w:rsidRPr="00E61AEA">
        <w:rPr>
          <w:rFonts w:ascii="Arial" w:hAnsi="Arial" w:cs="Arial"/>
          <w:sz w:val="20"/>
          <w:szCs w:val="20"/>
        </w:rPr>
        <w:t>izvršiti</w:t>
      </w:r>
      <w:r w:rsidR="008005C9" w:rsidRPr="00E61AEA">
        <w:rPr>
          <w:rFonts w:ascii="Arial" w:hAnsi="Arial" w:cs="Arial"/>
          <w:sz w:val="20"/>
          <w:szCs w:val="20"/>
        </w:rPr>
        <w:t xml:space="preserve"> plaćanja</w:t>
      </w:r>
      <w:r w:rsidR="00DD0155" w:rsidRPr="00E61AEA">
        <w:rPr>
          <w:rFonts w:ascii="Arial" w:hAnsi="Arial" w:cs="Arial"/>
          <w:sz w:val="20"/>
          <w:szCs w:val="20"/>
        </w:rPr>
        <w:t>;</w:t>
      </w:r>
    </w:p>
    <w:p w14:paraId="49B27261" w14:textId="77777777" w:rsidR="0058326C" w:rsidRPr="00E61AEA" w:rsidRDefault="0058326C" w:rsidP="00CC3233">
      <w:pPr>
        <w:autoSpaceDE w:val="0"/>
        <w:autoSpaceDN w:val="0"/>
        <w:adjustRightInd w:val="0"/>
        <w:ind w:left="1080"/>
        <w:jc w:val="both"/>
        <w:rPr>
          <w:rFonts w:ascii="Arial" w:hAnsi="Arial" w:cs="Arial"/>
          <w:sz w:val="20"/>
          <w:szCs w:val="20"/>
        </w:rPr>
      </w:pPr>
    </w:p>
    <w:p w14:paraId="5DDAD565" w14:textId="77777777" w:rsidR="0058326C" w:rsidRPr="00E61AEA" w:rsidRDefault="0058326C"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 xml:space="preserve">kad se primjenjuje Buy/sell-back </w:t>
      </w:r>
      <w:r w:rsidR="004A7C0F" w:rsidRPr="00E61AEA">
        <w:rPr>
          <w:rFonts w:ascii="Arial" w:hAnsi="Arial" w:cs="Arial"/>
          <w:sz w:val="20"/>
          <w:szCs w:val="20"/>
        </w:rPr>
        <w:t>d</w:t>
      </w:r>
      <w:r w:rsidRPr="00E61AEA">
        <w:rPr>
          <w:rFonts w:ascii="Arial" w:hAnsi="Arial" w:cs="Arial"/>
          <w:sz w:val="20"/>
          <w:szCs w:val="20"/>
        </w:rPr>
        <w:t>odatak, radi li se o Repo transakciji ili o Buy/sell-back transakciji</w:t>
      </w:r>
      <w:r w:rsidR="007F7F84" w:rsidRPr="00E61AEA">
        <w:rPr>
          <w:rFonts w:ascii="Arial" w:hAnsi="Arial" w:cs="Arial"/>
          <w:sz w:val="20"/>
          <w:szCs w:val="20"/>
        </w:rPr>
        <w:t>;</w:t>
      </w:r>
    </w:p>
    <w:p w14:paraId="2F395B95" w14:textId="77777777" w:rsidR="008005C9" w:rsidRPr="00E61AEA" w:rsidRDefault="008005C9" w:rsidP="00CC3233">
      <w:pPr>
        <w:autoSpaceDE w:val="0"/>
        <w:autoSpaceDN w:val="0"/>
        <w:adjustRightInd w:val="0"/>
        <w:ind w:left="1080"/>
        <w:jc w:val="both"/>
        <w:rPr>
          <w:rFonts w:ascii="Arial" w:hAnsi="Arial" w:cs="Arial"/>
          <w:sz w:val="20"/>
          <w:szCs w:val="20"/>
        </w:rPr>
      </w:pPr>
    </w:p>
    <w:p w14:paraId="467B3F71" w14:textId="77777777" w:rsidR="00DD0155" w:rsidRPr="00E61AEA" w:rsidRDefault="007A3D5D"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kad se primjenjuje Agen</w:t>
      </w:r>
      <w:r w:rsidR="00472BC7" w:rsidRPr="00E61AEA">
        <w:rPr>
          <w:rFonts w:ascii="Arial" w:hAnsi="Arial" w:cs="Arial"/>
          <w:sz w:val="20"/>
          <w:szCs w:val="20"/>
        </w:rPr>
        <w:t>tski</w:t>
      </w:r>
      <w:r w:rsidRPr="00E61AEA">
        <w:rPr>
          <w:rFonts w:ascii="Arial" w:hAnsi="Arial" w:cs="Arial"/>
          <w:sz w:val="20"/>
          <w:szCs w:val="20"/>
        </w:rPr>
        <w:t xml:space="preserve"> </w:t>
      </w:r>
      <w:r w:rsidR="004A7C0F" w:rsidRPr="00E61AEA">
        <w:rPr>
          <w:rFonts w:ascii="Arial" w:hAnsi="Arial" w:cs="Arial"/>
          <w:sz w:val="20"/>
          <w:szCs w:val="20"/>
        </w:rPr>
        <w:t>d</w:t>
      </w:r>
      <w:r w:rsidRPr="00E61AEA">
        <w:rPr>
          <w:rFonts w:ascii="Arial" w:hAnsi="Arial" w:cs="Arial"/>
          <w:sz w:val="20"/>
          <w:szCs w:val="20"/>
        </w:rPr>
        <w:t xml:space="preserve">odatak, </w:t>
      </w:r>
      <w:r w:rsidR="00DD0155" w:rsidRPr="00E61AEA">
        <w:rPr>
          <w:rFonts w:ascii="Arial" w:hAnsi="Arial" w:cs="Arial"/>
          <w:sz w:val="20"/>
          <w:szCs w:val="20"/>
        </w:rPr>
        <w:t xml:space="preserve">radi </w:t>
      </w:r>
      <w:r w:rsidRPr="00E61AEA">
        <w:rPr>
          <w:rFonts w:ascii="Arial" w:hAnsi="Arial" w:cs="Arial"/>
          <w:sz w:val="20"/>
          <w:szCs w:val="20"/>
        </w:rPr>
        <w:t xml:space="preserve">li se </w:t>
      </w:r>
      <w:r w:rsidR="00DD0155" w:rsidRPr="00E61AEA">
        <w:rPr>
          <w:rFonts w:ascii="Arial" w:hAnsi="Arial" w:cs="Arial"/>
          <w:sz w:val="20"/>
          <w:szCs w:val="20"/>
        </w:rPr>
        <w:t xml:space="preserve">o </w:t>
      </w:r>
      <w:r w:rsidRPr="00E61AEA">
        <w:rPr>
          <w:rFonts w:ascii="Arial" w:hAnsi="Arial" w:cs="Arial"/>
          <w:sz w:val="20"/>
          <w:szCs w:val="20"/>
        </w:rPr>
        <w:t>Agen</w:t>
      </w:r>
      <w:r w:rsidR="00472BC7" w:rsidRPr="00E61AEA">
        <w:rPr>
          <w:rFonts w:ascii="Arial" w:hAnsi="Arial" w:cs="Arial"/>
          <w:sz w:val="20"/>
          <w:szCs w:val="20"/>
        </w:rPr>
        <w:t>tskoj</w:t>
      </w:r>
      <w:r w:rsidRPr="00E61AEA">
        <w:rPr>
          <w:rFonts w:ascii="Arial" w:hAnsi="Arial" w:cs="Arial"/>
          <w:sz w:val="20"/>
          <w:szCs w:val="20"/>
        </w:rPr>
        <w:t xml:space="preserve"> </w:t>
      </w:r>
      <w:r w:rsidR="004A7C0F" w:rsidRPr="00E61AEA">
        <w:rPr>
          <w:rFonts w:ascii="Arial" w:hAnsi="Arial" w:cs="Arial"/>
          <w:sz w:val="20"/>
          <w:szCs w:val="20"/>
        </w:rPr>
        <w:t>t</w:t>
      </w:r>
      <w:r w:rsidR="00DD0155" w:rsidRPr="00E61AEA">
        <w:rPr>
          <w:rFonts w:ascii="Arial" w:hAnsi="Arial" w:cs="Arial"/>
          <w:sz w:val="20"/>
          <w:szCs w:val="20"/>
        </w:rPr>
        <w:t xml:space="preserve">ransakciji </w:t>
      </w:r>
      <w:r w:rsidRPr="00E61AEA">
        <w:rPr>
          <w:rFonts w:ascii="Arial" w:hAnsi="Arial" w:cs="Arial"/>
          <w:sz w:val="20"/>
          <w:szCs w:val="20"/>
        </w:rPr>
        <w:t xml:space="preserve">i, ako da, </w:t>
      </w:r>
      <w:r w:rsidR="00DD0155" w:rsidRPr="00E61AEA">
        <w:rPr>
          <w:rFonts w:ascii="Arial" w:hAnsi="Arial" w:cs="Arial"/>
          <w:sz w:val="20"/>
          <w:szCs w:val="20"/>
        </w:rPr>
        <w:t xml:space="preserve">- ime ili tvrtka </w:t>
      </w:r>
      <w:r w:rsidR="00A47227" w:rsidRPr="00E61AEA">
        <w:rPr>
          <w:rFonts w:ascii="Arial" w:hAnsi="Arial" w:cs="Arial"/>
          <w:sz w:val="20"/>
          <w:szCs w:val="20"/>
        </w:rPr>
        <w:t>S</w:t>
      </w:r>
      <w:r w:rsidR="00DD0155" w:rsidRPr="00E61AEA">
        <w:rPr>
          <w:rFonts w:ascii="Arial" w:hAnsi="Arial" w:cs="Arial"/>
          <w:sz w:val="20"/>
          <w:szCs w:val="20"/>
        </w:rPr>
        <w:t xml:space="preserve">trane koja </w:t>
      </w:r>
      <w:r w:rsidR="008005C9" w:rsidRPr="00E61AEA">
        <w:rPr>
          <w:rFonts w:ascii="Arial" w:hAnsi="Arial" w:cs="Arial"/>
          <w:sz w:val="20"/>
          <w:szCs w:val="20"/>
        </w:rPr>
        <w:t xml:space="preserve">djeluje kao </w:t>
      </w:r>
      <w:r w:rsidR="007C2AB4" w:rsidRPr="00E61AEA">
        <w:rPr>
          <w:rFonts w:ascii="Arial" w:hAnsi="Arial" w:cs="Arial"/>
          <w:sz w:val="20"/>
          <w:szCs w:val="20"/>
        </w:rPr>
        <w:t xml:space="preserve">agent </w:t>
      </w:r>
      <w:r w:rsidR="008005C9" w:rsidRPr="00E61AEA">
        <w:rPr>
          <w:rFonts w:ascii="Arial" w:hAnsi="Arial" w:cs="Arial"/>
          <w:sz w:val="20"/>
          <w:szCs w:val="20"/>
        </w:rPr>
        <w:t xml:space="preserve">i ime ili </w:t>
      </w:r>
      <w:r w:rsidR="00DD0155" w:rsidRPr="00E61AEA">
        <w:rPr>
          <w:rFonts w:ascii="Arial" w:hAnsi="Arial" w:cs="Arial"/>
          <w:sz w:val="20"/>
          <w:szCs w:val="20"/>
        </w:rPr>
        <w:t xml:space="preserve">tvrtka </w:t>
      </w:r>
      <w:r w:rsidR="007C2AB4" w:rsidRPr="00E61AEA">
        <w:rPr>
          <w:rFonts w:ascii="Arial" w:hAnsi="Arial" w:cs="Arial"/>
          <w:sz w:val="20"/>
          <w:szCs w:val="20"/>
        </w:rPr>
        <w:t>principala</w:t>
      </w:r>
      <w:r w:rsidR="00DD0155" w:rsidRPr="00E61AEA">
        <w:rPr>
          <w:rFonts w:ascii="Arial" w:hAnsi="Arial" w:cs="Arial"/>
          <w:sz w:val="20"/>
          <w:szCs w:val="20"/>
        </w:rPr>
        <w:t>;</w:t>
      </w:r>
    </w:p>
    <w:p w14:paraId="013DA381" w14:textId="77777777" w:rsidR="008005C9" w:rsidRPr="00E61AEA" w:rsidRDefault="008005C9" w:rsidP="00CC3233">
      <w:pPr>
        <w:autoSpaceDE w:val="0"/>
        <w:autoSpaceDN w:val="0"/>
        <w:adjustRightInd w:val="0"/>
        <w:ind w:left="1080"/>
        <w:jc w:val="both"/>
        <w:rPr>
          <w:rFonts w:ascii="Arial" w:hAnsi="Arial" w:cs="Arial"/>
          <w:sz w:val="20"/>
          <w:szCs w:val="20"/>
        </w:rPr>
      </w:pPr>
    </w:p>
    <w:p w14:paraId="34B629FC" w14:textId="77777777" w:rsidR="00DD0155" w:rsidRPr="00E61AEA" w:rsidRDefault="00DD0155" w:rsidP="00CC3233">
      <w:pPr>
        <w:numPr>
          <w:ilvl w:val="0"/>
          <w:numId w:val="11"/>
        </w:numPr>
        <w:autoSpaceDE w:val="0"/>
        <w:autoSpaceDN w:val="0"/>
        <w:adjustRightInd w:val="0"/>
        <w:jc w:val="both"/>
        <w:rPr>
          <w:rFonts w:ascii="Arial" w:hAnsi="Arial" w:cs="Arial"/>
          <w:sz w:val="20"/>
          <w:szCs w:val="20"/>
        </w:rPr>
      </w:pPr>
      <w:r w:rsidRPr="00E61AEA">
        <w:rPr>
          <w:rFonts w:ascii="Arial" w:hAnsi="Arial" w:cs="Arial"/>
          <w:sz w:val="20"/>
          <w:szCs w:val="20"/>
        </w:rPr>
        <w:t>bilo koji dodatni uvjeti vezani uz Transakciju.</w:t>
      </w:r>
    </w:p>
    <w:p w14:paraId="4B758323" w14:textId="77777777" w:rsidR="008005C9" w:rsidRPr="00E61AEA" w:rsidRDefault="008005C9" w:rsidP="00DD0155">
      <w:pPr>
        <w:autoSpaceDE w:val="0"/>
        <w:autoSpaceDN w:val="0"/>
        <w:adjustRightInd w:val="0"/>
        <w:rPr>
          <w:rFonts w:ascii="Arial" w:hAnsi="Arial" w:cs="Arial"/>
          <w:color w:val="000000"/>
          <w:sz w:val="20"/>
          <w:szCs w:val="20"/>
        </w:rPr>
      </w:pPr>
    </w:p>
    <w:p w14:paraId="7634ABD8"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.2. Zaključnica može biti u obliku Dodatka II ili u bilo k</w:t>
      </w:r>
      <w:r w:rsidR="008005C9" w:rsidRPr="00E61AEA">
        <w:rPr>
          <w:rFonts w:ascii="Arial" w:hAnsi="Arial" w:cs="Arial"/>
          <w:color w:val="000000"/>
          <w:sz w:val="20"/>
          <w:szCs w:val="20"/>
        </w:rPr>
        <w:t>ojem drugom obliku o koje</w:t>
      </w:r>
      <w:r w:rsidR="007F7F84" w:rsidRPr="00E61AEA">
        <w:rPr>
          <w:rFonts w:ascii="Arial" w:hAnsi="Arial" w:cs="Arial"/>
          <w:color w:val="000000"/>
          <w:sz w:val="20"/>
          <w:szCs w:val="20"/>
        </w:rPr>
        <w:t>m</w:t>
      </w:r>
      <w:r w:rsidR="008005C9" w:rsidRPr="00E61AEA">
        <w:rPr>
          <w:rFonts w:ascii="Arial" w:hAnsi="Arial" w:cs="Arial"/>
          <w:color w:val="000000"/>
          <w:sz w:val="20"/>
          <w:szCs w:val="20"/>
        </w:rPr>
        <w:t xml:space="preserve"> se </w:t>
      </w:r>
      <w:r w:rsidR="00A47227" w:rsidRPr="00E61AEA">
        <w:rPr>
          <w:rFonts w:ascii="Arial" w:hAnsi="Arial" w:cs="Arial"/>
          <w:color w:val="000000"/>
          <w:sz w:val="20"/>
          <w:szCs w:val="20"/>
        </w:rPr>
        <w:t>S</w:t>
      </w:r>
      <w:r w:rsidR="00DD0155" w:rsidRPr="00E61AEA">
        <w:rPr>
          <w:rFonts w:ascii="Arial" w:hAnsi="Arial" w:cs="Arial"/>
          <w:color w:val="000000"/>
          <w:sz w:val="20"/>
          <w:szCs w:val="20"/>
        </w:rPr>
        <w:t>trane suglase.</w:t>
      </w:r>
    </w:p>
    <w:p w14:paraId="5DB1629F" w14:textId="77777777" w:rsidR="008005C9" w:rsidRPr="00E61AEA" w:rsidRDefault="008005C9" w:rsidP="00DD0155">
      <w:pPr>
        <w:autoSpaceDE w:val="0"/>
        <w:autoSpaceDN w:val="0"/>
        <w:adjustRightInd w:val="0"/>
        <w:rPr>
          <w:rFonts w:ascii="Arial" w:hAnsi="Arial" w:cs="Arial"/>
          <w:color w:val="000000"/>
          <w:sz w:val="20"/>
          <w:szCs w:val="20"/>
        </w:rPr>
      </w:pPr>
    </w:p>
    <w:p w14:paraId="79214FFD"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 xml:space="preserve">.3. </w:t>
      </w:r>
      <w:r w:rsidR="007F7F84" w:rsidRPr="00E61AEA">
        <w:rPr>
          <w:rFonts w:ascii="Arial" w:hAnsi="Arial" w:cs="Arial"/>
          <w:color w:val="000000"/>
          <w:sz w:val="20"/>
          <w:szCs w:val="20"/>
        </w:rPr>
        <w:t xml:space="preserve">Ako nije izjavljen prigovor na Zaključnicu </w:t>
      </w:r>
      <w:r w:rsidR="0090223F" w:rsidRPr="00E61AEA">
        <w:rPr>
          <w:rFonts w:ascii="Arial" w:hAnsi="Arial" w:cs="Arial"/>
          <w:color w:val="000000"/>
          <w:sz w:val="20"/>
          <w:szCs w:val="20"/>
        </w:rPr>
        <w:t xml:space="preserve">odmah </w:t>
      </w:r>
      <w:r w:rsidR="007F7F84" w:rsidRPr="00E61AEA">
        <w:rPr>
          <w:rFonts w:ascii="Arial" w:hAnsi="Arial" w:cs="Arial"/>
          <w:color w:val="000000"/>
          <w:sz w:val="20"/>
          <w:szCs w:val="20"/>
        </w:rPr>
        <w:t>nakon njezina primitka, Z</w:t>
      </w:r>
      <w:r w:rsidR="00DD0155" w:rsidRPr="00E61AEA">
        <w:rPr>
          <w:rFonts w:ascii="Arial" w:hAnsi="Arial" w:cs="Arial"/>
          <w:color w:val="000000"/>
          <w:sz w:val="20"/>
          <w:szCs w:val="20"/>
        </w:rPr>
        <w:t>aključnic</w:t>
      </w:r>
      <w:r w:rsidR="007F7F84" w:rsidRPr="00E61AEA">
        <w:rPr>
          <w:rFonts w:ascii="Arial" w:hAnsi="Arial" w:cs="Arial"/>
          <w:color w:val="000000"/>
          <w:sz w:val="20"/>
          <w:szCs w:val="20"/>
        </w:rPr>
        <w:t xml:space="preserve">a zajedno s </w:t>
      </w:r>
      <w:r w:rsidR="0090223F" w:rsidRPr="00E61AEA">
        <w:rPr>
          <w:rFonts w:ascii="Arial" w:hAnsi="Arial" w:cs="Arial"/>
          <w:color w:val="000000"/>
          <w:sz w:val="20"/>
          <w:szCs w:val="20"/>
        </w:rPr>
        <w:t xml:space="preserve">ovim </w:t>
      </w:r>
      <w:r w:rsidR="007F7F84" w:rsidRPr="00E61AEA">
        <w:rPr>
          <w:rFonts w:ascii="Arial" w:hAnsi="Arial" w:cs="Arial"/>
          <w:color w:val="000000"/>
          <w:sz w:val="20"/>
          <w:szCs w:val="20"/>
        </w:rPr>
        <w:t xml:space="preserve">Ugovorom predstavlja dokaz o uvjetima usuglašenim između Kupca i Prodavatelja za tu Transakciju. </w:t>
      </w:r>
      <w:r w:rsidR="00DD0155" w:rsidRPr="00E61AEA">
        <w:rPr>
          <w:rFonts w:ascii="Arial" w:hAnsi="Arial" w:cs="Arial"/>
          <w:color w:val="000000"/>
          <w:sz w:val="20"/>
          <w:szCs w:val="20"/>
        </w:rPr>
        <w:t xml:space="preserve">U slučaju bilo kakvih </w:t>
      </w:r>
      <w:r w:rsidR="00426BDF" w:rsidRPr="00E61AEA">
        <w:rPr>
          <w:rFonts w:ascii="Arial" w:hAnsi="Arial" w:cs="Arial"/>
          <w:color w:val="000000"/>
          <w:sz w:val="20"/>
          <w:szCs w:val="20"/>
        </w:rPr>
        <w:t xml:space="preserve">odstupanja </w:t>
      </w:r>
      <w:r w:rsidR="00DD0155" w:rsidRPr="00E61AEA">
        <w:rPr>
          <w:rFonts w:ascii="Arial" w:hAnsi="Arial" w:cs="Arial"/>
          <w:color w:val="000000"/>
          <w:sz w:val="20"/>
          <w:szCs w:val="20"/>
        </w:rPr>
        <w:t>između</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uvjeta navedenih u </w:t>
      </w:r>
      <w:r w:rsidR="007F7F84" w:rsidRPr="00E61AEA">
        <w:rPr>
          <w:rFonts w:ascii="Arial" w:hAnsi="Arial" w:cs="Arial"/>
          <w:color w:val="000000"/>
          <w:sz w:val="20"/>
          <w:szCs w:val="20"/>
        </w:rPr>
        <w:t>Z</w:t>
      </w:r>
      <w:r w:rsidR="00DD0155" w:rsidRPr="00E61AEA">
        <w:rPr>
          <w:rFonts w:ascii="Arial" w:hAnsi="Arial" w:cs="Arial"/>
          <w:color w:val="000000"/>
          <w:sz w:val="20"/>
          <w:szCs w:val="20"/>
        </w:rPr>
        <w:t xml:space="preserve">aključnici </w:t>
      </w:r>
      <w:r w:rsidR="008005C9" w:rsidRPr="00E61AEA">
        <w:rPr>
          <w:rFonts w:ascii="Arial" w:hAnsi="Arial" w:cs="Arial"/>
          <w:color w:val="000000"/>
          <w:sz w:val="20"/>
          <w:szCs w:val="20"/>
        </w:rPr>
        <w:t>i odred</w:t>
      </w:r>
      <w:r w:rsidR="007F7F84" w:rsidRPr="00E61AEA">
        <w:rPr>
          <w:rFonts w:ascii="Arial" w:hAnsi="Arial" w:cs="Arial"/>
          <w:color w:val="000000"/>
          <w:sz w:val="20"/>
          <w:szCs w:val="20"/>
        </w:rPr>
        <w:t>a</w:t>
      </w:r>
      <w:r w:rsidR="008005C9" w:rsidRPr="00E61AEA">
        <w:rPr>
          <w:rFonts w:ascii="Arial" w:hAnsi="Arial" w:cs="Arial"/>
          <w:color w:val="000000"/>
          <w:sz w:val="20"/>
          <w:szCs w:val="20"/>
        </w:rPr>
        <w:t>b</w:t>
      </w:r>
      <w:r w:rsidR="007F7F84" w:rsidRPr="00E61AEA">
        <w:rPr>
          <w:rFonts w:ascii="Arial" w:hAnsi="Arial" w:cs="Arial"/>
          <w:color w:val="000000"/>
          <w:sz w:val="20"/>
          <w:szCs w:val="20"/>
        </w:rPr>
        <w:t>a</w:t>
      </w:r>
      <w:r w:rsidR="008005C9" w:rsidRPr="00E61AEA">
        <w:rPr>
          <w:rFonts w:ascii="Arial" w:hAnsi="Arial" w:cs="Arial"/>
          <w:color w:val="000000"/>
          <w:sz w:val="20"/>
          <w:szCs w:val="20"/>
        </w:rPr>
        <w:t xml:space="preserve"> ovog Ugovor</w:t>
      </w:r>
      <w:r w:rsidR="0090223F" w:rsidRPr="00E61AEA">
        <w:rPr>
          <w:rFonts w:ascii="Arial" w:hAnsi="Arial" w:cs="Arial"/>
          <w:color w:val="000000"/>
          <w:sz w:val="20"/>
          <w:szCs w:val="20"/>
        </w:rPr>
        <w:t>a</w:t>
      </w:r>
      <w:r w:rsidR="008005C9" w:rsidRPr="00E61AEA">
        <w:rPr>
          <w:rFonts w:ascii="Arial" w:hAnsi="Arial" w:cs="Arial"/>
          <w:color w:val="000000"/>
          <w:sz w:val="20"/>
          <w:szCs w:val="20"/>
        </w:rPr>
        <w:t xml:space="preserve">, </w:t>
      </w:r>
      <w:r w:rsidR="007F7F84" w:rsidRPr="00E61AEA">
        <w:rPr>
          <w:rFonts w:ascii="Arial" w:hAnsi="Arial" w:cs="Arial"/>
          <w:color w:val="000000"/>
          <w:sz w:val="20"/>
          <w:szCs w:val="20"/>
        </w:rPr>
        <w:t>Z</w:t>
      </w:r>
      <w:r w:rsidR="00DD0155" w:rsidRPr="00E61AEA">
        <w:rPr>
          <w:rFonts w:ascii="Arial" w:hAnsi="Arial" w:cs="Arial"/>
          <w:color w:val="000000"/>
          <w:sz w:val="20"/>
          <w:szCs w:val="20"/>
        </w:rPr>
        <w:t>aključnica i uvjeti navedeni u njoj smatrat će se</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mjerodavnima za predmetnu Transakciju.</w:t>
      </w:r>
    </w:p>
    <w:p w14:paraId="0E06A223" w14:textId="77777777" w:rsidR="007F7F84" w:rsidRPr="00E61AEA" w:rsidRDefault="007F7F84" w:rsidP="008005C9">
      <w:pPr>
        <w:autoSpaceDE w:val="0"/>
        <w:autoSpaceDN w:val="0"/>
        <w:adjustRightInd w:val="0"/>
        <w:jc w:val="both"/>
        <w:rPr>
          <w:rFonts w:ascii="Arial" w:hAnsi="Arial" w:cs="Arial"/>
          <w:color w:val="000000"/>
          <w:sz w:val="20"/>
          <w:szCs w:val="20"/>
        </w:rPr>
      </w:pPr>
    </w:p>
    <w:p w14:paraId="2F86CAB1"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 xml:space="preserve">.4. Na </w:t>
      </w:r>
      <w:r w:rsidR="007F7F84" w:rsidRPr="00E61AEA">
        <w:rPr>
          <w:rFonts w:ascii="Arial" w:hAnsi="Arial" w:cs="Arial"/>
          <w:color w:val="000000"/>
          <w:sz w:val="20"/>
          <w:szCs w:val="20"/>
        </w:rPr>
        <w:t xml:space="preserve">Datum </w:t>
      </w:r>
      <w:r w:rsidR="00DD0155" w:rsidRPr="00E61AEA">
        <w:rPr>
          <w:rFonts w:ascii="Arial" w:hAnsi="Arial" w:cs="Arial"/>
          <w:color w:val="000000"/>
          <w:sz w:val="20"/>
          <w:szCs w:val="20"/>
        </w:rPr>
        <w:t>kupnje</w:t>
      </w:r>
      <w:r w:rsidR="00BE37B6" w:rsidRPr="00E61AEA">
        <w:rPr>
          <w:rFonts w:ascii="Arial" w:hAnsi="Arial" w:cs="Arial"/>
          <w:color w:val="000000"/>
          <w:sz w:val="20"/>
          <w:szCs w:val="20"/>
        </w:rPr>
        <w:t xml:space="preserve">, </w:t>
      </w:r>
      <w:r w:rsidR="00DD0155" w:rsidRPr="00E61AEA">
        <w:rPr>
          <w:rFonts w:ascii="Arial" w:hAnsi="Arial" w:cs="Arial"/>
          <w:color w:val="000000"/>
          <w:sz w:val="20"/>
          <w:szCs w:val="20"/>
        </w:rPr>
        <w:t>Prodavate</w:t>
      </w:r>
      <w:r w:rsidR="008005C9" w:rsidRPr="00E61AEA">
        <w:rPr>
          <w:rFonts w:ascii="Arial" w:hAnsi="Arial" w:cs="Arial"/>
          <w:color w:val="000000"/>
          <w:sz w:val="20"/>
          <w:szCs w:val="20"/>
        </w:rPr>
        <w:t xml:space="preserve">lj </w:t>
      </w:r>
      <w:r w:rsidR="007F7F84" w:rsidRPr="00E61AEA">
        <w:rPr>
          <w:rFonts w:ascii="Arial" w:hAnsi="Arial" w:cs="Arial"/>
          <w:color w:val="000000"/>
          <w:sz w:val="20"/>
          <w:szCs w:val="20"/>
        </w:rPr>
        <w:t>će</w:t>
      </w:r>
      <w:r w:rsidR="008005C9" w:rsidRPr="00E61AEA">
        <w:rPr>
          <w:rFonts w:ascii="Arial" w:hAnsi="Arial" w:cs="Arial"/>
          <w:color w:val="000000"/>
          <w:sz w:val="20"/>
          <w:szCs w:val="20"/>
        </w:rPr>
        <w:t xml:space="preserve"> </w:t>
      </w:r>
      <w:r w:rsidR="001709A9" w:rsidRPr="00E61AEA">
        <w:rPr>
          <w:rFonts w:ascii="Arial" w:hAnsi="Arial" w:cs="Arial"/>
          <w:color w:val="000000"/>
          <w:sz w:val="20"/>
          <w:szCs w:val="20"/>
        </w:rPr>
        <w:t xml:space="preserve">prenijeti </w:t>
      </w:r>
      <w:r w:rsidR="008005C9" w:rsidRPr="00E61AEA">
        <w:rPr>
          <w:rFonts w:ascii="Arial" w:hAnsi="Arial" w:cs="Arial"/>
          <w:color w:val="000000"/>
          <w:sz w:val="20"/>
          <w:szCs w:val="20"/>
        </w:rPr>
        <w:t xml:space="preserve">Kupcu </w:t>
      </w:r>
      <w:r w:rsidR="00BE37B6" w:rsidRPr="00E61AEA">
        <w:rPr>
          <w:rFonts w:ascii="Arial" w:hAnsi="Arial" w:cs="Arial"/>
          <w:color w:val="000000"/>
          <w:sz w:val="20"/>
          <w:szCs w:val="20"/>
        </w:rPr>
        <w:t>ili osobi koju on odredi K</w:t>
      </w:r>
      <w:r w:rsidR="00DD0155" w:rsidRPr="00E61AEA">
        <w:rPr>
          <w:rFonts w:ascii="Arial" w:hAnsi="Arial" w:cs="Arial"/>
          <w:color w:val="000000"/>
          <w:sz w:val="20"/>
          <w:szCs w:val="20"/>
        </w:rPr>
        <w:t xml:space="preserve">upljene </w:t>
      </w:r>
      <w:r w:rsidR="00A26389" w:rsidRPr="00E61AEA">
        <w:rPr>
          <w:rFonts w:ascii="Arial" w:hAnsi="Arial" w:cs="Arial"/>
          <w:color w:val="000000"/>
          <w:sz w:val="20"/>
          <w:szCs w:val="20"/>
        </w:rPr>
        <w:t>financijske instrumente</w:t>
      </w:r>
      <w:r w:rsidR="00DD0155" w:rsidRPr="00E61AEA">
        <w:rPr>
          <w:rFonts w:ascii="Arial" w:hAnsi="Arial" w:cs="Arial"/>
          <w:color w:val="000000"/>
          <w:sz w:val="20"/>
          <w:szCs w:val="20"/>
        </w:rPr>
        <w:t xml:space="preserve">, </w:t>
      </w:r>
      <w:r w:rsidR="00BE37B6" w:rsidRPr="00E61AEA">
        <w:rPr>
          <w:rFonts w:ascii="Arial" w:hAnsi="Arial" w:cs="Arial"/>
          <w:color w:val="000000"/>
          <w:sz w:val="20"/>
          <w:szCs w:val="20"/>
        </w:rPr>
        <w:t>a</w:t>
      </w:r>
      <w:r w:rsidR="00DD0155" w:rsidRPr="00E61AEA">
        <w:rPr>
          <w:rFonts w:ascii="Arial" w:hAnsi="Arial" w:cs="Arial"/>
          <w:color w:val="000000"/>
          <w:sz w:val="20"/>
          <w:szCs w:val="20"/>
        </w:rPr>
        <w:t xml:space="preserve"> Kupac </w:t>
      </w:r>
      <w:r w:rsidR="00BE37B6" w:rsidRPr="00E61AEA">
        <w:rPr>
          <w:rFonts w:ascii="Arial" w:hAnsi="Arial" w:cs="Arial"/>
          <w:color w:val="000000"/>
          <w:sz w:val="20"/>
          <w:szCs w:val="20"/>
        </w:rPr>
        <w:t xml:space="preserve">će </w:t>
      </w:r>
      <w:r w:rsidR="00DD0155" w:rsidRPr="00E61AEA">
        <w:rPr>
          <w:rFonts w:ascii="Arial" w:hAnsi="Arial" w:cs="Arial"/>
          <w:color w:val="000000"/>
          <w:sz w:val="20"/>
          <w:szCs w:val="20"/>
        </w:rPr>
        <w:t>platiti Prodavatelju</w:t>
      </w:r>
      <w:r w:rsidR="008005C9" w:rsidRPr="00E61AEA">
        <w:rPr>
          <w:rFonts w:ascii="Arial" w:hAnsi="Arial" w:cs="Arial"/>
          <w:color w:val="000000"/>
          <w:sz w:val="20"/>
          <w:szCs w:val="20"/>
        </w:rPr>
        <w:t xml:space="preserve"> </w:t>
      </w:r>
      <w:r w:rsidR="00BE37B6" w:rsidRPr="00E61AEA">
        <w:rPr>
          <w:rFonts w:ascii="Arial" w:hAnsi="Arial" w:cs="Arial"/>
          <w:color w:val="000000"/>
          <w:sz w:val="20"/>
          <w:szCs w:val="20"/>
        </w:rPr>
        <w:t>K</w:t>
      </w:r>
      <w:r w:rsidR="00DD0155" w:rsidRPr="00E61AEA">
        <w:rPr>
          <w:rFonts w:ascii="Arial" w:hAnsi="Arial" w:cs="Arial"/>
          <w:color w:val="000000"/>
          <w:sz w:val="20"/>
          <w:szCs w:val="20"/>
        </w:rPr>
        <w:t>upovnu cijenu</w:t>
      </w:r>
      <w:r w:rsidR="00163BD6" w:rsidRPr="00E61AEA">
        <w:rPr>
          <w:rFonts w:ascii="Arial" w:hAnsi="Arial" w:cs="Arial"/>
          <w:color w:val="000000"/>
          <w:sz w:val="20"/>
          <w:szCs w:val="20"/>
        </w:rPr>
        <w:t>, sukladno članku 10.1. ovog Ugovora.</w:t>
      </w:r>
    </w:p>
    <w:p w14:paraId="611AC80F" w14:textId="77777777" w:rsidR="008005C9" w:rsidRPr="00E61AEA" w:rsidRDefault="008005C9" w:rsidP="008005C9">
      <w:pPr>
        <w:autoSpaceDE w:val="0"/>
        <w:autoSpaceDN w:val="0"/>
        <w:adjustRightInd w:val="0"/>
        <w:jc w:val="both"/>
        <w:rPr>
          <w:rFonts w:ascii="Arial" w:hAnsi="Arial" w:cs="Arial"/>
          <w:color w:val="000000"/>
          <w:sz w:val="20"/>
          <w:szCs w:val="20"/>
        </w:rPr>
      </w:pPr>
    </w:p>
    <w:p w14:paraId="5B79C688"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 xml:space="preserve">.5. Na </w:t>
      </w:r>
      <w:r w:rsidR="00BE37B6" w:rsidRPr="00E61AEA">
        <w:rPr>
          <w:rFonts w:ascii="Arial" w:hAnsi="Arial" w:cs="Arial"/>
          <w:color w:val="000000"/>
          <w:sz w:val="20"/>
          <w:szCs w:val="20"/>
        </w:rPr>
        <w:t xml:space="preserve">Datum </w:t>
      </w:r>
      <w:r w:rsidR="00DD0155" w:rsidRPr="00E61AEA">
        <w:rPr>
          <w:rFonts w:ascii="Arial" w:hAnsi="Arial" w:cs="Arial"/>
          <w:color w:val="000000"/>
          <w:sz w:val="20"/>
          <w:szCs w:val="20"/>
        </w:rPr>
        <w:t xml:space="preserve">reotkupa Kupac </w:t>
      </w:r>
      <w:r w:rsidR="00BE37B6" w:rsidRPr="00E61AEA">
        <w:rPr>
          <w:rFonts w:ascii="Arial" w:hAnsi="Arial" w:cs="Arial"/>
          <w:color w:val="000000"/>
          <w:sz w:val="20"/>
          <w:szCs w:val="20"/>
        </w:rPr>
        <w:t>će</w:t>
      </w:r>
      <w:r w:rsidR="00DD0155" w:rsidRPr="00E61AEA">
        <w:rPr>
          <w:rFonts w:ascii="Arial" w:hAnsi="Arial" w:cs="Arial"/>
          <w:color w:val="000000"/>
          <w:sz w:val="20"/>
          <w:szCs w:val="20"/>
        </w:rPr>
        <w:t xml:space="preserve"> </w:t>
      </w:r>
      <w:r w:rsidR="001709A9" w:rsidRPr="00E61AEA">
        <w:rPr>
          <w:rFonts w:ascii="Arial" w:hAnsi="Arial" w:cs="Arial"/>
          <w:color w:val="000000"/>
          <w:sz w:val="20"/>
          <w:szCs w:val="20"/>
        </w:rPr>
        <w:t xml:space="preserve">prenijeti </w:t>
      </w:r>
      <w:r w:rsidR="00DD0155" w:rsidRPr="00E61AEA">
        <w:rPr>
          <w:rFonts w:ascii="Arial" w:hAnsi="Arial" w:cs="Arial"/>
          <w:color w:val="000000"/>
          <w:sz w:val="20"/>
          <w:szCs w:val="20"/>
        </w:rPr>
        <w:t xml:space="preserve">Prodavatelju </w:t>
      </w:r>
      <w:r w:rsidR="00BE37B6" w:rsidRPr="00E61AEA">
        <w:rPr>
          <w:rFonts w:ascii="Arial" w:hAnsi="Arial" w:cs="Arial"/>
          <w:color w:val="000000"/>
          <w:sz w:val="20"/>
          <w:szCs w:val="20"/>
        </w:rPr>
        <w:t>ili osobi koju on odredi E</w:t>
      </w:r>
      <w:r w:rsidR="00DD0155" w:rsidRPr="00E61AEA">
        <w:rPr>
          <w:rFonts w:ascii="Arial" w:hAnsi="Arial" w:cs="Arial"/>
          <w:color w:val="000000"/>
          <w:sz w:val="20"/>
          <w:szCs w:val="20"/>
        </w:rPr>
        <w:t xml:space="preserve">kvivalentne </w:t>
      </w:r>
      <w:r w:rsidR="00A26389" w:rsidRPr="00E61AEA">
        <w:rPr>
          <w:rFonts w:ascii="Arial" w:hAnsi="Arial" w:cs="Arial"/>
          <w:color w:val="000000"/>
          <w:sz w:val="20"/>
          <w:szCs w:val="20"/>
        </w:rPr>
        <w:t>financijske instrumente</w:t>
      </w:r>
      <w:r w:rsidR="008005C9" w:rsidRPr="00E61AEA">
        <w:rPr>
          <w:rFonts w:ascii="Arial" w:hAnsi="Arial" w:cs="Arial"/>
          <w:color w:val="000000"/>
          <w:sz w:val="20"/>
          <w:szCs w:val="20"/>
        </w:rPr>
        <w:t xml:space="preserve">, </w:t>
      </w:r>
      <w:r w:rsidR="00BE37B6" w:rsidRPr="00E61AEA">
        <w:rPr>
          <w:rFonts w:ascii="Arial" w:hAnsi="Arial" w:cs="Arial"/>
          <w:color w:val="000000"/>
          <w:sz w:val="20"/>
          <w:szCs w:val="20"/>
        </w:rPr>
        <w:t xml:space="preserve">a </w:t>
      </w:r>
      <w:r w:rsidR="00DD0155" w:rsidRPr="00E61AEA">
        <w:rPr>
          <w:rFonts w:ascii="Arial" w:hAnsi="Arial" w:cs="Arial"/>
          <w:color w:val="000000"/>
          <w:sz w:val="20"/>
          <w:szCs w:val="20"/>
        </w:rPr>
        <w:t xml:space="preserve">Prodavatelj </w:t>
      </w:r>
      <w:r w:rsidR="00BE37B6" w:rsidRPr="00E61AEA">
        <w:rPr>
          <w:rFonts w:ascii="Arial" w:hAnsi="Arial" w:cs="Arial"/>
          <w:color w:val="000000"/>
          <w:sz w:val="20"/>
          <w:szCs w:val="20"/>
        </w:rPr>
        <w:t xml:space="preserve">će </w:t>
      </w:r>
      <w:r w:rsidR="00DD0155" w:rsidRPr="00E61AEA">
        <w:rPr>
          <w:rFonts w:ascii="Arial" w:hAnsi="Arial" w:cs="Arial"/>
          <w:color w:val="000000"/>
          <w:sz w:val="20"/>
          <w:szCs w:val="20"/>
        </w:rPr>
        <w:t xml:space="preserve">platiti Kupcu </w:t>
      </w:r>
      <w:r w:rsidR="00BE37B6" w:rsidRPr="00E61AEA">
        <w:rPr>
          <w:rFonts w:ascii="Arial" w:hAnsi="Arial" w:cs="Arial"/>
          <w:color w:val="000000"/>
          <w:sz w:val="20"/>
          <w:szCs w:val="20"/>
        </w:rPr>
        <w:t>R</w:t>
      </w:r>
      <w:r w:rsidR="00DD0155" w:rsidRPr="00E61AEA">
        <w:rPr>
          <w:rFonts w:ascii="Arial" w:hAnsi="Arial" w:cs="Arial"/>
          <w:color w:val="000000"/>
          <w:sz w:val="20"/>
          <w:szCs w:val="20"/>
        </w:rPr>
        <w:t>eotkupnu cijenu (umanjenu za bilo koji</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iznos </w:t>
      </w:r>
      <w:r w:rsidR="00BE37B6" w:rsidRPr="00E61AEA">
        <w:rPr>
          <w:rFonts w:ascii="Arial" w:hAnsi="Arial" w:cs="Arial"/>
          <w:color w:val="000000"/>
          <w:sz w:val="20"/>
          <w:szCs w:val="20"/>
        </w:rPr>
        <w:t>P</w:t>
      </w:r>
      <w:r w:rsidR="00DD0155" w:rsidRPr="00E61AEA">
        <w:rPr>
          <w:rFonts w:ascii="Arial" w:hAnsi="Arial" w:cs="Arial"/>
          <w:color w:val="000000"/>
          <w:sz w:val="20"/>
          <w:szCs w:val="20"/>
        </w:rPr>
        <w:t xml:space="preserve">rihoda </w:t>
      </w:r>
      <w:r w:rsidR="00BE37B6" w:rsidRPr="00E61AEA">
        <w:rPr>
          <w:rFonts w:ascii="Arial" w:hAnsi="Arial" w:cs="Arial"/>
          <w:color w:val="000000"/>
          <w:sz w:val="20"/>
          <w:szCs w:val="20"/>
        </w:rPr>
        <w:t>koji dotad nisu plaćeni</w:t>
      </w:r>
      <w:r w:rsidR="007717B4" w:rsidRPr="00E61AEA">
        <w:rPr>
          <w:rFonts w:ascii="Arial" w:hAnsi="Arial" w:cs="Arial"/>
          <w:color w:val="000000"/>
          <w:sz w:val="20"/>
          <w:szCs w:val="20"/>
        </w:rPr>
        <w:t xml:space="preserve"> sukladno članku 9. ovog Ugovora.</w:t>
      </w:r>
      <w:r w:rsidR="00DD0155" w:rsidRPr="00E61AEA">
        <w:rPr>
          <w:rFonts w:ascii="Arial" w:hAnsi="Arial" w:cs="Arial"/>
          <w:color w:val="000000"/>
          <w:sz w:val="20"/>
          <w:szCs w:val="20"/>
        </w:rPr>
        <w:t>).</w:t>
      </w:r>
    </w:p>
    <w:p w14:paraId="69C23C80" w14:textId="77777777" w:rsidR="008005C9" w:rsidRPr="00E61AEA" w:rsidRDefault="008005C9" w:rsidP="00DD0155">
      <w:pPr>
        <w:autoSpaceDE w:val="0"/>
        <w:autoSpaceDN w:val="0"/>
        <w:adjustRightInd w:val="0"/>
        <w:rPr>
          <w:rFonts w:ascii="Arial" w:hAnsi="Arial" w:cs="Arial"/>
          <w:color w:val="000000"/>
          <w:sz w:val="20"/>
          <w:szCs w:val="20"/>
        </w:rPr>
      </w:pPr>
    </w:p>
    <w:p w14:paraId="5B97E652" w14:textId="77777777" w:rsidR="00DD0155" w:rsidRPr="00E61AEA" w:rsidRDefault="00CC3233"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 xml:space="preserve">.6. </w:t>
      </w:r>
      <w:r w:rsidR="00BE37B6" w:rsidRPr="00E61AEA">
        <w:rPr>
          <w:rFonts w:ascii="Arial" w:hAnsi="Arial" w:cs="Arial"/>
          <w:color w:val="000000"/>
          <w:sz w:val="20"/>
          <w:szCs w:val="20"/>
        </w:rPr>
        <w:t>Prestanak nastupa</w:t>
      </w:r>
      <w:r w:rsidR="00DD0155" w:rsidRPr="00E61AEA">
        <w:rPr>
          <w:rFonts w:ascii="Arial" w:hAnsi="Arial" w:cs="Arial"/>
          <w:color w:val="000000"/>
          <w:sz w:val="20"/>
          <w:szCs w:val="20"/>
        </w:rPr>
        <w:t>:</w:t>
      </w:r>
    </w:p>
    <w:p w14:paraId="6D6BC03D" w14:textId="77777777" w:rsidR="008005C9" w:rsidRPr="00E61AEA" w:rsidRDefault="008005C9" w:rsidP="00DD0155">
      <w:pPr>
        <w:autoSpaceDE w:val="0"/>
        <w:autoSpaceDN w:val="0"/>
        <w:adjustRightInd w:val="0"/>
        <w:rPr>
          <w:rFonts w:ascii="Arial" w:hAnsi="Arial" w:cs="Arial"/>
          <w:color w:val="000000"/>
          <w:sz w:val="20"/>
          <w:szCs w:val="20"/>
        </w:rPr>
      </w:pPr>
    </w:p>
    <w:p w14:paraId="59BAC5F1" w14:textId="77777777" w:rsidR="00DD0155" w:rsidRPr="00E61AEA" w:rsidRDefault="00DD0155" w:rsidP="00493FEF">
      <w:pPr>
        <w:numPr>
          <w:ilvl w:val="0"/>
          <w:numId w:val="12"/>
        </w:numPr>
        <w:autoSpaceDE w:val="0"/>
        <w:autoSpaceDN w:val="0"/>
        <w:adjustRightInd w:val="0"/>
        <w:ind w:left="709" w:hanging="349"/>
        <w:jc w:val="both"/>
        <w:rPr>
          <w:rFonts w:ascii="Arial" w:hAnsi="Arial" w:cs="Arial"/>
          <w:sz w:val="20"/>
          <w:szCs w:val="20"/>
        </w:rPr>
      </w:pPr>
      <w:r w:rsidRPr="00E61AEA">
        <w:rPr>
          <w:rFonts w:ascii="Arial" w:hAnsi="Arial" w:cs="Arial"/>
          <w:sz w:val="20"/>
          <w:szCs w:val="20"/>
        </w:rPr>
        <w:t>u slučaju Transakcije do opoziva</w:t>
      </w:r>
      <w:r w:rsidR="00EA619E" w:rsidRPr="00E61AEA">
        <w:rPr>
          <w:rFonts w:ascii="Arial" w:hAnsi="Arial" w:cs="Arial"/>
          <w:sz w:val="20"/>
          <w:szCs w:val="20"/>
        </w:rPr>
        <w:t xml:space="preserve">, </w:t>
      </w:r>
      <w:r w:rsidRPr="00E61AEA">
        <w:rPr>
          <w:rFonts w:ascii="Arial" w:hAnsi="Arial" w:cs="Arial"/>
          <w:sz w:val="20"/>
          <w:szCs w:val="20"/>
        </w:rPr>
        <w:t>na da</w:t>
      </w:r>
      <w:r w:rsidR="00616279" w:rsidRPr="00E61AEA">
        <w:rPr>
          <w:rFonts w:ascii="Arial" w:hAnsi="Arial" w:cs="Arial"/>
          <w:sz w:val="20"/>
          <w:szCs w:val="20"/>
        </w:rPr>
        <w:t>tum</w:t>
      </w:r>
      <w:r w:rsidRPr="00E61AEA">
        <w:rPr>
          <w:rFonts w:ascii="Arial" w:hAnsi="Arial" w:cs="Arial"/>
          <w:sz w:val="20"/>
          <w:szCs w:val="20"/>
        </w:rPr>
        <w:t xml:space="preserve"> određen u </w:t>
      </w:r>
      <w:r w:rsidR="00EA619E" w:rsidRPr="00E61AEA">
        <w:rPr>
          <w:rFonts w:ascii="Arial" w:hAnsi="Arial" w:cs="Arial"/>
          <w:sz w:val="20"/>
          <w:szCs w:val="20"/>
        </w:rPr>
        <w:t>obavijesti o</w:t>
      </w:r>
      <w:r w:rsidRPr="00E61AEA">
        <w:rPr>
          <w:rFonts w:ascii="Arial" w:hAnsi="Arial" w:cs="Arial"/>
          <w:sz w:val="20"/>
          <w:szCs w:val="20"/>
        </w:rPr>
        <w:t xml:space="preserve"> opoziv</w:t>
      </w:r>
      <w:r w:rsidR="00EA619E" w:rsidRPr="00E61AEA">
        <w:rPr>
          <w:rFonts w:ascii="Arial" w:hAnsi="Arial" w:cs="Arial"/>
          <w:sz w:val="20"/>
          <w:szCs w:val="20"/>
        </w:rPr>
        <w:t>u</w:t>
      </w:r>
      <w:r w:rsidRPr="00E61AEA">
        <w:rPr>
          <w:rFonts w:ascii="Arial" w:hAnsi="Arial" w:cs="Arial"/>
          <w:sz w:val="20"/>
          <w:szCs w:val="20"/>
        </w:rPr>
        <w:t>;</w:t>
      </w:r>
    </w:p>
    <w:p w14:paraId="6D488A09" w14:textId="77777777" w:rsidR="008005C9" w:rsidRPr="00E61AEA" w:rsidRDefault="008005C9" w:rsidP="00CC3233">
      <w:pPr>
        <w:autoSpaceDE w:val="0"/>
        <w:autoSpaceDN w:val="0"/>
        <w:adjustRightInd w:val="0"/>
        <w:ind w:left="1080"/>
        <w:jc w:val="both"/>
        <w:rPr>
          <w:rFonts w:ascii="Arial" w:hAnsi="Arial" w:cs="Arial"/>
          <w:sz w:val="20"/>
          <w:szCs w:val="20"/>
        </w:rPr>
      </w:pPr>
    </w:p>
    <w:p w14:paraId="12E47328" w14:textId="77777777" w:rsidR="00CD42EF" w:rsidRPr="00E61AEA" w:rsidRDefault="00DD0155" w:rsidP="00474DF6">
      <w:pPr>
        <w:numPr>
          <w:ilvl w:val="0"/>
          <w:numId w:val="12"/>
        </w:numPr>
        <w:autoSpaceDE w:val="0"/>
        <w:autoSpaceDN w:val="0"/>
        <w:adjustRightInd w:val="0"/>
        <w:ind w:left="709" w:hanging="349"/>
        <w:jc w:val="both"/>
        <w:rPr>
          <w:rFonts w:ascii="Arial" w:hAnsi="Arial" w:cs="Arial"/>
          <w:sz w:val="20"/>
          <w:szCs w:val="20"/>
        </w:rPr>
      </w:pPr>
      <w:r w:rsidRPr="00E61AEA">
        <w:rPr>
          <w:rFonts w:ascii="Arial" w:hAnsi="Arial" w:cs="Arial"/>
          <w:sz w:val="20"/>
          <w:szCs w:val="20"/>
        </w:rPr>
        <w:t xml:space="preserve">u slučaju Transakcije s fiksnim rokom, na ugovoreni </w:t>
      </w:r>
      <w:r w:rsidR="00EA619E" w:rsidRPr="00E61AEA">
        <w:rPr>
          <w:rFonts w:ascii="Arial" w:hAnsi="Arial" w:cs="Arial"/>
          <w:sz w:val="20"/>
          <w:szCs w:val="20"/>
        </w:rPr>
        <w:t xml:space="preserve">Datum </w:t>
      </w:r>
      <w:r w:rsidRPr="00E61AEA">
        <w:rPr>
          <w:rFonts w:ascii="Arial" w:hAnsi="Arial" w:cs="Arial"/>
          <w:sz w:val="20"/>
          <w:szCs w:val="20"/>
        </w:rPr>
        <w:t>reotkupa</w:t>
      </w:r>
      <w:r w:rsidR="00426BDF" w:rsidRPr="00E61AEA">
        <w:rPr>
          <w:rFonts w:ascii="Arial" w:hAnsi="Arial" w:cs="Arial"/>
          <w:sz w:val="20"/>
          <w:szCs w:val="20"/>
        </w:rPr>
        <w:t>;</w:t>
      </w:r>
    </w:p>
    <w:p w14:paraId="612290FB" w14:textId="77777777" w:rsidR="00CD42EF" w:rsidRPr="00E61AEA" w:rsidRDefault="00CD42EF" w:rsidP="00CD42EF">
      <w:pPr>
        <w:pStyle w:val="ListParagraph"/>
        <w:rPr>
          <w:rFonts w:ascii="Arial" w:hAnsi="Arial" w:cs="Arial"/>
          <w:sz w:val="20"/>
          <w:szCs w:val="20"/>
        </w:rPr>
      </w:pPr>
    </w:p>
    <w:p w14:paraId="0620EA05" w14:textId="77777777" w:rsidR="0089264E" w:rsidRPr="00E61AEA" w:rsidRDefault="00CD42EF" w:rsidP="00B73838">
      <w:pPr>
        <w:numPr>
          <w:ilvl w:val="0"/>
          <w:numId w:val="12"/>
        </w:numPr>
        <w:tabs>
          <w:tab w:val="left" w:pos="851"/>
          <w:tab w:val="left" w:pos="1276"/>
          <w:tab w:val="left" w:pos="1560"/>
        </w:tabs>
        <w:autoSpaceDE w:val="0"/>
        <w:autoSpaceDN w:val="0"/>
        <w:adjustRightInd w:val="0"/>
        <w:ind w:left="709" w:hanging="349"/>
        <w:jc w:val="both"/>
        <w:rPr>
          <w:rFonts w:ascii="Arial" w:hAnsi="Arial" w:cs="Arial"/>
          <w:sz w:val="20"/>
          <w:szCs w:val="20"/>
        </w:rPr>
      </w:pPr>
      <w:r w:rsidRPr="00E61AEA">
        <w:rPr>
          <w:rFonts w:ascii="Arial" w:hAnsi="Arial" w:cs="Arial"/>
          <w:sz w:val="20"/>
          <w:szCs w:val="20"/>
        </w:rPr>
        <w:t>u slučaju Transakcije sklopljene s društvom za upravljanje UCITS fondovima, sukladno odredbi sadržanoj u Dodatku III</w:t>
      </w:r>
      <w:r w:rsidR="00A0373B" w:rsidRPr="00E61AEA">
        <w:rPr>
          <w:rFonts w:ascii="Arial" w:hAnsi="Arial" w:cs="Arial"/>
          <w:sz w:val="20"/>
          <w:szCs w:val="20"/>
        </w:rPr>
        <w:t>.</w:t>
      </w:r>
    </w:p>
    <w:p w14:paraId="37BE6675" w14:textId="77777777" w:rsidR="00474DF6" w:rsidRPr="00E61AEA" w:rsidRDefault="00474DF6" w:rsidP="00AA00AB">
      <w:pPr>
        <w:autoSpaceDE w:val="0"/>
        <w:autoSpaceDN w:val="0"/>
        <w:adjustRightInd w:val="0"/>
        <w:rPr>
          <w:rFonts w:ascii="Arial" w:hAnsi="Arial" w:cs="Arial"/>
          <w:sz w:val="20"/>
          <w:szCs w:val="20"/>
        </w:rPr>
      </w:pPr>
    </w:p>
    <w:p w14:paraId="1E6D6987"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 xml:space="preserve">.7. U slučaju Transakcije do opoziva, jedna </w:t>
      </w:r>
      <w:r w:rsidR="00EA619E" w:rsidRPr="00E61AEA">
        <w:rPr>
          <w:rFonts w:ascii="Arial" w:hAnsi="Arial" w:cs="Arial"/>
          <w:color w:val="000000"/>
          <w:sz w:val="20"/>
          <w:szCs w:val="20"/>
        </w:rPr>
        <w:t>S</w:t>
      </w:r>
      <w:r w:rsidR="00DD0155" w:rsidRPr="00E61AEA">
        <w:rPr>
          <w:rFonts w:ascii="Arial" w:hAnsi="Arial" w:cs="Arial"/>
          <w:color w:val="000000"/>
          <w:sz w:val="20"/>
          <w:szCs w:val="20"/>
        </w:rPr>
        <w:t xml:space="preserve">trana </w:t>
      </w:r>
      <w:r w:rsidR="00EA619E" w:rsidRPr="00E61AEA">
        <w:rPr>
          <w:rFonts w:ascii="Arial" w:hAnsi="Arial" w:cs="Arial"/>
          <w:color w:val="000000"/>
          <w:sz w:val="20"/>
          <w:szCs w:val="20"/>
        </w:rPr>
        <w:t>će</w:t>
      </w:r>
      <w:r w:rsidR="008005C9" w:rsidRPr="00E61AEA">
        <w:rPr>
          <w:rFonts w:ascii="Arial" w:hAnsi="Arial" w:cs="Arial"/>
          <w:color w:val="000000"/>
          <w:sz w:val="20"/>
          <w:szCs w:val="20"/>
        </w:rPr>
        <w:t xml:space="preserve"> obavijestiti </w:t>
      </w:r>
      <w:r w:rsidR="00DD0155" w:rsidRPr="00E61AEA">
        <w:rPr>
          <w:rFonts w:ascii="Arial" w:hAnsi="Arial" w:cs="Arial"/>
          <w:color w:val="000000"/>
          <w:sz w:val="20"/>
          <w:szCs w:val="20"/>
        </w:rPr>
        <w:t xml:space="preserve">drugu </w:t>
      </w:r>
      <w:r w:rsidR="00EA619E" w:rsidRPr="00E61AEA">
        <w:rPr>
          <w:rFonts w:ascii="Arial" w:hAnsi="Arial" w:cs="Arial"/>
          <w:color w:val="000000"/>
          <w:sz w:val="20"/>
          <w:szCs w:val="20"/>
        </w:rPr>
        <w:t>S</w:t>
      </w:r>
      <w:r w:rsidR="00DD0155" w:rsidRPr="00E61AEA">
        <w:rPr>
          <w:rFonts w:ascii="Arial" w:hAnsi="Arial" w:cs="Arial"/>
          <w:color w:val="000000"/>
          <w:sz w:val="20"/>
          <w:szCs w:val="20"/>
        </w:rPr>
        <w:t xml:space="preserve">tranu </w:t>
      </w:r>
      <w:r w:rsidR="00EA619E" w:rsidRPr="00E61AEA">
        <w:rPr>
          <w:rFonts w:ascii="Arial" w:hAnsi="Arial" w:cs="Arial"/>
          <w:color w:val="000000"/>
          <w:sz w:val="20"/>
          <w:szCs w:val="20"/>
        </w:rPr>
        <w:t xml:space="preserve">o Prestanku telefonom ili na drugi način, koji neće nastupiti prije proteka najkraćeg razdoblja koje je uobičajeno potrebno za namiru ili isporuku novca ili Ekvivalentnih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EA619E" w:rsidRPr="00E61AEA">
        <w:rPr>
          <w:rFonts w:ascii="Arial" w:hAnsi="Arial" w:cs="Arial"/>
          <w:color w:val="000000"/>
          <w:sz w:val="20"/>
          <w:szCs w:val="20"/>
        </w:rPr>
        <w:t xml:space="preserve">određene vrste. </w:t>
      </w:r>
    </w:p>
    <w:p w14:paraId="66761D68" w14:textId="77777777" w:rsidR="008005C9" w:rsidRPr="00E61AEA" w:rsidRDefault="008005C9" w:rsidP="008005C9">
      <w:pPr>
        <w:autoSpaceDE w:val="0"/>
        <w:autoSpaceDN w:val="0"/>
        <w:adjustRightInd w:val="0"/>
        <w:jc w:val="both"/>
        <w:rPr>
          <w:rFonts w:ascii="Arial" w:hAnsi="Arial" w:cs="Arial"/>
          <w:color w:val="000000"/>
          <w:sz w:val="20"/>
          <w:szCs w:val="20"/>
        </w:rPr>
      </w:pPr>
    </w:p>
    <w:p w14:paraId="5C5315EA" w14:textId="77777777" w:rsidR="00D9015B" w:rsidRPr="00E61AEA" w:rsidRDefault="00D9015B" w:rsidP="008005C9">
      <w:pPr>
        <w:autoSpaceDE w:val="0"/>
        <w:autoSpaceDN w:val="0"/>
        <w:adjustRightInd w:val="0"/>
        <w:jc w:val="both"/>
        <w:rPr>
          <w:rFonts w:ascii="Arial" w:hAnsi="Arial" w:cs="Arial"/>
          <w:color w:val="000000"/>
          <w:sz w:val="20"/>
          <w:szCs w:val="20"/>
        </w:rPr>
      </w:pPr>
    </w:p>
    <w:p w14:paraId="7A7CAADD" w14:textId="77777777" w:rsidR="00DD0155" w:rsidRPr="00E61AEA" w:rsidRDefault="00DD0155" w:rsidP="006F7039">
      <w:pPr>
        <w:autoSpaceDE w:val="0"/>
        <w:autoSpaceDN w:val="0"/>
        <w:adjustRightInd w:val="0"/>
        <w:jc w:val="center"/>
        <w:rPr>
          <w:rFonts w:ascii="Arial" w:hAnsi="Arial" w:cs="Arial"/>
          <w:b/>
          <w:bCs/>
          <w:i/>
          <w:iCs/>
          <w:color w:val="000000"/>
          <w:sz w:val="20"/>
          <w:szCs w:val="20"/>
        </w:rPr>
      </w:pPr>
      <w:r w:rsidRPr="00E61AEA">
        <w:rPr>
          <w:rFonts w:ascii="Arial" w:hAnsi="Arial" w:cs="Arial"/>
          <w:b/>
          <w:bCs/>
          <w:color w:val="000000"/>
          <w:sz w:val="20"/>
          <w:szCs w:val="20"/>
        </w:rPr>
        <w:t xml:space="preserve">IV </w:t>
      </w:r>
      <w:r w:rsidR="004C6A17" w:rsidRPr="00E61AEA">
        <w:rPr>
          <w:rFonts w:ascii="Arial" w:hAnsi="Arial" w:cs="Arial"/>
          <w:b/>
          <w:bCs/>
          <w:color w:val="000000"/>
          <w:sz w:val="20"/>
          <w:szCs w:val="20"/>
        </w:rPr>
        <w:t>Održavanje Mar</w:t>
      </w:r>
      <w:r w:rsidR="00A47227" w:rsidRPr="00E61AEA">
        <w:rPr>
          <w:rFonts w:ascii="Arial" w:hAnsi="Arial" w:cs="Arial"/>
          <w:b/>
          <w:bCs/>
          <w:color w:val="000000"/>
          <w:sz w:val="20"/>
          <w:szCs w:val="20"/>
        </w:rPr>
        <w:t>že</w:t>
      </w:r>
      <w:r w:rsidRPr="00E61AEA">
        <w:rPr>
          <w:rFonts w:ascii="Arial" w:hAnsi="Arial" w:cs="Arial"/>
          <w:b/>
          <w:bCs/>
          <w:color w:val="000000"/>
          <w:sz w:val="20"/>
          <w:szCs w:val="20"/>
        </w:rPr>
        <w:t xml:space="preserve"> </w:t>
      </w:r>
      <w:r w:rsidRPr="00E61AEA">
        <w:rPr>
          <w:rFonts w:ascii="Arial" w:hAnsi="Arial" w:cs="Arial"/>
          <w:b/>
          <w:bCs/>
          <w:iCs/>
          <w:color w:val="000000"/>
          <w:sz w:val="20"/>
          <w:szCs w:val="20"/>
        </w:rPr>
        <w:t>(</w:t>
      </w:r>
      <w:r w:rsidRPr="00E61AEA">
        <w:rPr>
          <w:rFonts w:ascii="Arial" w:hAnsi="Arial" w:cs="Arial"/>
          <w:b/>
          <w:bCs/>
          <w:i/>
          <w:iCs/>
          <w:color w:val="000000"/>
          <w:sz w:val="20"/>
          <w:szCs w:val="20"/>
        </w:rPr>
        <w:t>"Margin Maintenance"</w:t>
      </w:r>
      <w:r w:rsidRPr="00E61AEA">
        <w:rPr>
          <w:rFonts w:ascii="Arial" w:hAnsi="Arial" w:cs="Arial"/>
          <w:b/>
          <w:bCs/>
          <w:iCs/>
          <w:color w:val="000000"/>
          <w:sz w:val="20"/>
          <w:szCs w:val="20"/>
        </w:rPr>
        <w:t>)</w:t>
      </w:r>
    </w:p>
    <w:p w14:paraId="1BB3DFF7" w14:textId="77777777" w:rsidR="008005C9" w:rsidRPr="00E61AEA" w:rsidRDefault="008005C9" w:rsidP="008005C9">
      <w:pPr>
        <w:autoSpaceDE w:val="0"/>
        <w:autoSpaceDN w:val="0"/>
        <w:adjustRightInd w:val="0"/>
        <w:jc w:val="both"/>
        <w:rPr>
          <w:rFonts w:ascii="Arial" w:hAnsi="Arial" w:cs="Arial"/>
          <w:b/>
          <w:bCs/>
          <w:i/>
          <w:iCs/>
          <w:color w:val="000000"/>
          <w:sz w:val="20"/>
          <w:szCs w:val="20"/>
        </w:rPr>
      </w:pPr>
    </w:p>
    <w:p w14:paraId="5EA3CDFC" w14:textId="77777777" w:rsidR="00DD0155" w:rsidRPr="00E61AEA" w:rsidRDefault="00DD0155" w:rsidP="008005C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CC3233" w:rsidRPr="00E61AEA">
        <w:rPr>
          <w:rFonts w:ascii="Arial" w:hAnsi="Arial" w:cs="Arial"/>
          <w:color w:val="000000"/>
          <w:sz w:val="20"/>
          <w:szCs w:val="20"/>
        </w:rPr>
        <w:t>8</w:t>
      </w:r>
      <w:r w:rsidRPr="00E61AEA">
        <w:rPr>
          <w:rFonts w:ascii="Arial" w:hAnsi="Arial" w:cs="Arial"/>
          <w:color w:val="000000"/>
          <w:sz w:val="20"/>
          <w:szCs w:val="20"/>
        </w:rPr>
        <w:t>.</w:t>
      </w:r>
    </w:p>
    <w:p w14:paraId="4D2232C9" w14:textId="77777777" w:rsidR="001F0B29" w:rsidRPr="00E61AEA" w:rsidRDefault="001F0B29" w:rsidP="008005C9">
      <w:pPr>
        <w:autoSpaceDE w:val="0"/>
        <w:autoSpaceDN w:val="0"/>
        <w:adjustRightInd w:val="0"/>
        <w:jc w:val="center"/>
        <w:rPr>
          <w:rFonts w:ascii="Arial" w:hAnsi="Arial" w:cs="Arial"/>
          <w:color w:val="000000"/>
          <w:sz w:val="20"/>
          <w:szCs w:val="20"/>
        </w:rPr>
      </w:pPr>
    </w:p>
    <w:p w14:paraId="340314A0"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 xml:space="preserve">.1. </w:t>
      </w:r>
      <w:r w:rsidR="00C23572" w:rsidRPr="00E61AEA">
        <w:rPr>
          <w:rFonts w:ascii="Arial" w:hAnsi="Arial" w:cs="Arial"/>
          <w:color w:val="000000"/>
          <w:sz w:val="20"/>
          <w:szCs w:val="20"/>
        </w:rPr>
        <w:t>Ako</w:t>
      </w:r>
      <w:r w:rsidR="00DD0155" w:rsidRPr="00E61AEA">
        <w:rPr>
          <w:rFonts w:ascii="Arial" w:hAnsi="Arial" w:cs="Arial"/>
          <w:color w:val="000000"/>
          <w:sz w:val="20"/>
          <w:szCs w:val="20"/>
        </w:rPr>
        <w:t xml:space="preserve"> u bilo koje vrijeme</w:t>
      </w:r>
      <w:r w:rsidR="008005C9" w:rsidRPr="00E61AEA">
        <w:rPr>
          <w:rFonts w:ascii="Arial" w:hAnsi="Arial" w:cs="Arial"/>
          <w:color w:val="000000"/>
          <w:sz w:val="20"/>
          <w:szCs w:val="20"/>
        </w:rPr>
        <w:t xml:space="preserve"> </w:t>
      </w:r>
      <w:r w:rsidR="00C23572" w:rsidRPr="00E61AEA">
        <w:rPr>
          <w:rFonts w:ascii="Arial" w:hAnsi="Arial" w:cs="Arial"/>
          <w:color w:val="000000"/>
          <w:sz w:val="20"/>
          <w:szCs w:val="20"/>
        </w:rPr>
        <w:t>postoji</w:t>
      </w:r>
      <w:r w:rsidR="00B74CBE" w:rsidRPr="00E61AEA">
        <w:rPr>
          <w:rFonts w:ascii="Arial" w:hAnsi="Arial" w:cs="Arial"/>
          <w:color w:val="000000"/>
          <w:sz w:val="20"/>
          <w:szCs w:val="20"/>
        </w:rPr>
        <w:t xml:space="preserve"> N</w:t>
      </w:r>
      <w:r w:rsidR="00DD0155" w:rsidRPr="00E61AEA">
        <w:rPr>
          <w:rFonts w:ascii="Arial" w:hAnsi="Arial" w:cs="Arial"/>
          <w:color w:val="000000"/>
          <w:sz w:val="20"/>
          <w:szCs w:val="20"/>
        </w:rPr>
        <w:t xml:space="preserve">eto izloženost </w:t>
      </w:r>
      <w:r w:rsidR="00C23572" w:rsidRPr="00E61AEA">
        <w:rPr>
          <w:rFonts w:ascii="Arial" w:hAnsi="Arial" w:cs="Arial"/>
          <w:color w:val="000000"/>
          <w:sz w:val="20"/>
          <w:szCs w:val="20"/>
        </w:rPr>
        <w:t xml:space="preserve">jedne Strane </w:t>
      </w:r>
      <w:r w:rsidR="00DD0155" w:rsidRPr="00E61AEA">
        <w:rPr>
          <w:rFonts w:ascii="Arial" w:hAnsi="Arial" w:cs="Arial"/>
          <w:color w:val="000000"/>
          <w:sz w:val="20"/>
          <w:szCs w:val="20"/>
        </w:rPr>
        <w:t>prema drugoj</w:t>
      </w:r>
      <w:r w:rsidR="00CA6542" w:rsidRPr="00E61AEA">
        <w:rPr>
          <w:rFonts w:ascii="Arial" w:hAnsi="Arial" w:cs="Arial"/>
          <w:color w:val="000000"/>
          <w:sz w:val="20"/>
          <w:szCs w:val="20"/>
        </w:rPr>
        <w:t>, koja je veća od iznosa navedenog u Dodatku I</w:t>
      </w:r>
      <w:r w:rsidR="00DD0155" w:rsidRPr="00E61AEA">
        <w:rPr>
          <w:rFonts w:ascii="Arial" w:hAnsi="Arial" w:cs="Arial"/>
          <w:color w:val="000000"/>
          <w:sz w:val="20"/>
          <w:szCs w:val="20"/>
        </w:rPr>
        <w:t xml:space="preserve">, </w:t>
      </w:r>
      <w:r w:rsidR="00C23572" w:rsidRPr="00E61AEA">
        <w:rPr>
          <w:rFonts w:ascii="Arial" w:hAnsi="Arial" w:cs="Arial"/>
          <w:color w:val="000000"/>
          <w:sz w:val="20"/>
          <w:szCs w:val="20"/>
        </w:rPr>
        <w:t xml:space="preserve">ta Strana </w:t>
      </w:r>
      <w:r w:rsidR="00B74CBE" w:rsidRPr="00E61AEA">
        <w:rPr>
          <w:rFonts w:ascii="Arial" w:hAnsi="Arial" w:cs="Arial"/>
          <w:color w:val="000000"/>
          <w:sz w:val="20"/>
          <w:szCs w:val="20"/>
        </w:rPr>
        <w:t>može</w:t>
      </w:r>
      <w:r w:rsidR="00DD0155" w:rsidRPr="00E61AEA">
        <w:rPr>
          <w:rFonts w:ascii="Arial" w:hAnsi="Arial" w:cs="Arial"/>
          <w:color w:val="000000"/>
          <w:sz w:val="20"/>
          <w:szCs w:val="20"/>
        </w:rPr>
        <w:t xml:space="preserve"> </w:t>
      </w:r>
      <w:r w:rsidR="00B74CBE" w:rsidRPr="00E61AEA">
        <w:rPr>
          <w:rFonts w:ascii="Arial" w:hAnsi="Arial" w:cs="Arial"/>
          <w:color w:val="000000"/>
          <w:sz w:val="20"/>
          <w:szCs w:val="20"/>
        </w:rPr>
        <w:t xml:space="preserve">obaviješću </w:t>
      </w:r>
      <w:r w:rsidR="00DD0155" w:rsidRPr="00E61AEA">
        <w:rPr>
          <w:rFonts w:ascii="Arial" w:hAnsi="Arial" w:cs="Arial"/>
          <w:color w:val="000000"/>
          <w:sz w:val="20"/>
          <w:szCs w:val="20"/>
        </w:rPr>
        <w:t xml:space="preserve">od druge </w:t>
      </w:r>
      <w:r w:rsidR="00C23572" w:rsidRPr="00E61AEA">
        <w:rPr>
          <w:rFonts w:ascii="Arial" w:hAnsi="Arial" w:cs="Arial"/>
          <w:color w:val="000000"/>
          <w:sz w:val="20"/>
          <w:szCs w:val="20"/>
        </w:rPr>
        <w:t>S</w:t>
      </w:r>
      <w:r w:rsidR="00DD0155" w:rsidRPr="00E61AEA">
        <w:rPr>
          <w:rFonts w:ascii="Arial" w:hAnsi="Arial" w:cs="Arial"/>
          <w:color w:val="000000"/>
          <w:sz w:val="20"/>
          <w:szCs w:val="20"/>
        </w:rPr>
        <w:t xml:space="preserve">trane zahtijevati da </w:t>
      </w:r>
      <w:r w:rsidR="00B74CBE" w:rsidRPr="00E61AEA">
        <w:rPr>
          <w:rFonts w:ascii="Arial" w:hAnsi="Arial" w:cs="Arial"/>
          <w:color w:val="000000"/>
          <w:sz w:val="20"/>
          <w:szCs w:val="20"/>
        </w:rPr>
        <w:t>izvrši</w:t>
      </w:r>
      <w:r w:rsidR="00DD0155" w:rsidRPr="00E61AEA">
        <w:rPr>
          <w:rFonts w:ascii="Arial" w:hAnsi="Arial" w:cs="Arial"/>
          <w:color w:val="000000"/>
          <w:sz w:val="20"/>
          <w:szCs w:val="20"/>
        </w:rPr>
        <w:t xml:space="preserve"> </w:t>
      </w:r>
      <w:r w:rsidR="00C23572" w:rsidRPr="00E61AEA">
        <w:rPr>
          <w:rFonts w:ascii="Arial" w:hAnsi="Arial" w:cs="Arial"/>
          <w:color w:val="000000"/>
          <w:sz w:val="20"/>
          <w:szCs w:val="20"/>
        </w:rPr>
        <w:t>Prijenos marže</w:t>
      </w:r>
      <w:r w:rsidR="00DD0155" w:rsidRPr="00E61AEA">
        <w:rPr>
          <w:rFonts w:ascii="Arial" w:hAnsi="Arial" w:cs="Arial"/>
          <w:color w:val="000000"/>
          <w:sz w:val="20"/>
          <w:szCs w:val="20"/>
        </w:rPr>
        <w:t xml:space="preserve"> </w:t>
      </w:r>
      <w:r w:rsidR="00C23572" w:rsidRPr="00E61AEA">
        <w:rPr>
          <w:rFonts w:ascii="Arial" w:hAnsi="Arial" w:cs="Arial"/>
          <w:color w:val="000000"/>
          <w:sz w:val="20"/>
          <w:szCs w:val="20"/>
        </w:rPr>
        <w:t>čiji</w:t>
      </w:r>
      <w:r w:rsidR="008005C9" w:rsidRPr="00E61AEA">
        <w:rPr>
          <w:rFonts w:ascii="Arial" w:hAnsi="Arial" w:cs="Arial"/>
          <w:color w:val="000000"/>
          <w:sz w:val="20"/>
          <w:szCs w:val="20"/>
        </w:rPr>
        <w:t xml:space="preserve"> </w:t>
      </w:r>
      <w:r w:rsidR="00C23572" w:rsidRPr="00E61AEA">
        <w:rPr>
          <w:rFonts w:ascii="Arial" w:hAnsi="Arial" w:cs="Arial"/>
          <w:color w:val="000000"/>
          <w:sz w:val="20"/>
          <w:szCs w:val="20"/>
        </w:rPr>
        <w:t>ukupni</w:t>
      </w:r>
      <w:r w:rsidR="00B74CBE" w:rsidRPr="00E61AEA">
        <w:rPr>
          <w:rFonts w:ascii="Arial" w:hAnsi="Arial" w:cs="Arial"/>
          <w:color w:val="000000"/>
          <w:sz w:val="20"/>
          <w:szCs w:val="20"/>
        </w:rPr>
        <w:t xml:space="preserve"> </w:t>
      </w:r>
      <w:r w:rsidR="00DD0155" w:rsidRPr="00E61AEA">
        <w:rPr>
          <w:rFonts w:ascii="Arial" w:hAnsi="Arial" w:cs="Arial"/>
          <w:color w:val="000000"/>
          <w:sz w:val="20"/>
          <w:szCs w:val="20"/>
        </w:rPr>
        <w:t>izno</w:t>
      </w:r>
      <w:r w:rsidR="008D448D" w:rsidRPr="00E61AEA">
        <w:rPr>
          <w:rFonts w:ascii="Arial" w:hAnsi="Arial" w:cs="Arial"/>
          <w:color w:val="000000"/>
          <w:sz w:val="20"/>
          <w:szCs w:val="20"/>
        </w:rPr>
        <w:t>s</w:t>
      </w:r>
      <w:r w:rsidR="00DD0155" w:rsidRPr="00E61AEA">
        <w:rPr>
          <w:rFonts w:ascii="Arial" w:hAnsi="Arial" w:cs="Arial"/>
          <w:color w:val="000000"/>
          <w:sz w:val="20"/>
          <w:szCs w:val="20"/>
        </w:rPr>
        <w:t xml:space="preserve"> </w:t>
      </w:r>
      <w:r w:rsidR="00B74CBE" w:rsidRPr="00E61AEA">
        <w:rPr>
          <w:rFonts w:ascii="Arial" w:hAnsi="Arial" w:cs="Arial"/>
          <w:color w:val="000000"/>
          <w:sz w:val="20"/>
          <w:szCs w:val="20"/>
        </w:rPr>
        <w:t>ili</w:t>
      </w:r>
      <w:r w:rsidR="00DD0155" w:rsidRPr="00E61AEA">
        <w:rPr>
          <w:rFonts w:ascii="Arial" w:hAnsi="Arial" w:cs="Arial"/>
          <w:color w:val="000000"/>
          <w:sz w:val="20"/>
          <w:szCs w:val="20"/>
        </w:rPr>
        <w:t xml:space="preserve"> vrijednost </w:t>
      </w:r>
      <w:r w:rsidR="00B74CBE" w:rsidRPr="00E61AEA">
        <w:rPr>
          <w:rFonts w:ascii="Arial" w:hAnsi="Arial" w:cs="Arial"/>
          <w:color w:val="000000"/>
          <w:sz w:val="20"/>
          <w:szCs w:val="20"/>
        </w:rPr>
        <w:t>je barem</w:t>
      </w:r>
      <w:r w:rsidR="00DD0155" w:rsidRPr="00E61AEA">
        <w:rPr>
          <w:rFonts w:ascii="Arial" w:hAnsi="Arial" w:cs="Arial"/>
          <w:color w:val="000000"/>
          <w:sz w:val="20"/>
          <w:szCs w:val="20"/>
        </w:rPr>
        <w:t xml:space="preserve"> jednak </w:t>
      </w:r>
      <w:r w:rsidR="00B74CBE" w:rsidRPr="00E61AEA">
        <w:rPr>
          <w:rFonts w:ascii="Arial" w:hAnsi="Arial" w:cs="Arial"/>
          <w:color w:val="000000"/>
          <w:sz w:val="20"/>
          <w:szCs w:val="20"/>
        </w:rPr>
        <w:t>N</w:t>
      </w:r>
      <w:r w:rsidR="00DD0155" w:rsidRPr="00E61AEA">
        <w:rPr>
          <w:rFonts w:ascii="Arial" w:hAnsi="Arial" w:cs="Arial"/>
          <w:color w:val="000000"/>
          <w:sz w:val="20"/>
          <w:szCs w:val="20"/>
        </w:rPr>
        <w:t>eto izloženosti.</w:t>
      </w:r>
    </w:p>
    <w:p w14:paraId="753AFC2A" w14:textId="77777777" w:rsidR="008005C9" w:rsidRPr="00E61AEA" w:rsidRDefault="008005C9" w:rsidP="00DD0155">
      <w:pPr>
        <w:autoSpaceDE w:val="0"/>
        <w:autoSpaceDN w:val="0"/>
        <w:adjustRightInd w:val="0"/>
        <w:rPr>
          <w:rFonts w:ascii="Arial" w:hAnsi="Arial" w:cs="Arial"/>
          <w:color w:val="000000"/>
          <w:sz w:val="20"/>
          <w:szCs w:val="20"/>
        </w:rPr>
      </w:pPr>
    </w:p>
    <w:p w14:paraId="72E8C061" w14:textId="77777777" w:rsidR="00DD0155" w:rsidRPr="00E61AEA" w:rsidRDefault="00CC3233" w:rsidP="00B74CB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 xml:space="preserve">.2. Obavijest iz članka </w:t>
      </w:r>
      <w:r w:rsidR="00363FBC" w:rsidRPr="00E61AEA">
        <w:rPr>
          <w:rFonts w:ascii="Arial" w:hAnsi="Arial" w:cs="Arial"/>
          <w:color w:val="000000"/>
          <w:sz w:val="20"/>
          <w:szCs w:val="20"/>
        </w:rPr>
        <w:t>8</w:t>
      </w:r>
      <w:r w:rsidR="00DD0155" w:rsidRPr="00E61AEA">
        <w:rPr>
          <w:rFonts w:ascii="Arial" w:hAnsi="Arial" w:cs="Arial"/>
          <w:color w:val="000000"/>
          <w:sz w:val="20"/>
          <w:szCs w:val="20"/>
        </w:rPr>
        <w:t>.1.</w:t>
      </w:r>
      <w:r w:rsidR="00B74CBE" w:rsidRPr="00E61AEA">
        <w:rPr>
          <w:rFonts w:ascii="Arial" w:hAnsi="Arial" w:cs="Arial"/>
          <w:color w:val="000000"/>
          <w:sz w:val="20"/>
          <w:szCs w:val="20"/>
        </w:rPr>
        <w:t xml:space="preserve"> </w:t>
      </w:r>
      <w:r w:rsidR="00426BDF" w:rsidRPr="00E61AEA">
        <w:rPr>
          <w:rFonts w:ascii="Arial" w:hAnsi="Arial" w:cs="Arial"/>
          <w:color w:val="000000"/>
          <w:sz w:val="20"/>
          <w:szCs w:val="20"/>
        </w:rPr>
        <w:t xml:space="preserve">ovog Ugovora </w:t>
      </w:r>
      <w:r w:rsidR="00B74CBE" w:rsidRPr="00E61AEA">
        <w:rPr>
          <w:rFonts w:ascii="Arial" w:hAnsi="Arial" w:cs="Arial"/>
          <w:color w:val="000000"/>
          <w:sz w:val="20"/>
          <w:szCs w:val="20"/>
        </w:rPr>
        <w:t>bit</w:t>
      </w:r>
      <w:r w:rsidR="007608C4" w:rsidRPr="00E61AEA">
        <w:rPr>
          <w:rFonts w:ascii="Arial" w:hAnsi="Arial" w:cs="Arial"/>
          <w:color w:val="000000"/>
          <w:sz w:val="20"/>
          <w:szCs w:val="20"/>
        </w:rPr>
        <w:t xml:space="preserve"> će</w:t>
      </w:r>
      <w:r w:rsidR="00B74CBE" w:rsidRPr="00E61AEA">
        <w:rPr>
          <w:rFonts w:ascii="Arial" w:hAnsi="Arial" w:cs="Arial"/>
          <w:color w:val="000000"/>
          <w:sz w:val="20"/>
          <w:szCs w:val="20"/>
        </w:rPr>
        <w:t xml:space="preserve"> dana u pisanoj formi.</w:t>
      </w:r>
    </w:p>
    <w:p w14:paraId="66294372" w14:textId="77777777" w:rsidR="008005C9" w:rsidRPr="00E61AEA" w:rsidRDefault="008005C9" w:rsidP="008005C9">
      <w:pPr>
        <w:autoSpaceDE w:val="0"/>
        <w:autoSpaceDN w:val="0"/>
        <w:adjustRightInd w:val="0"/>
        <w:jc w:val="both"/>
        <w:rPr>
          <w:rFonts w:ascii="Arial" w:hAnsi="Arial" w:cs="Arial"/>
          <w:color w:val="000000"/>
          <w:sz w:val="20"/>
          <w:szCs w:val="20"/>
        </w:rPr>
      </w:pPr>
    </w:p>
    <w:p w14:paraId="580D5024" w14:textId="77777777" w:rsidR="00DD0155" w:rsidRPr="00E61AEA" w:rsidRDefault="00CC3233" w:rsidP="001A7BD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 xml:space="preserve">.3. </w:t>
      </w:r>
      <w:r w:rsidR="00B74CBE" w:rsidRPr="00E61AEA">
        <w:rPr>
          <w:rFonts w:ascii="Arial" w:hAnsi="Arial" w:cs="Arial"/>
          <w:color w:val="000000"/>
          <w:sz w:val="20"/>
          <w:szCs w:val="20"/>
        </w:rPr>
        <w:t>Za potrebe</w:t>
      </w:r>
      <w:r w:rsidR="00DD0155" w:rsidRPr="00E61AEA">
        <w:rPr>
          <w:rFonts w:ascii="Arial" w:hAnsi="Arial" w:cs="Arial"/>
          <w:color w:val="000000"/>
          <w:sz w:val="20"/>
          <w:szCs w:val="20"/>
        </w:rPr>
        <w:t xml:space="preserve"> ovog Ugovora, </w:t>
      </w:r>
      <w:r w:rsidR="00B74CBE" w:rsidRPr="00E61AEA">
        <w:rPr>
          <w:rFonts w:ascii="Arial" w:hAnsi="Arial" w:cs="Arial"/>
          <w:color w:val="000000"/>
          <w:sz w:val="20"/>
          <w:szCs w:val="20"/>
        </w:rPr>
        <w:t xml:space="preserve">Neto izloženost </w:t>
      </w:r>
      <w:r w:rsidR="00C23572" w:rsidRPr="00E61AEA">
        <w:rPr>
          <w:rFonts w:ascii="Arial" w:hAnsi="Arial" w:cs="Arial"/>
          <w:color w:val="000000"/>
          <w:sz w:val="20"/>
          <w:szCs w:val="20"/>
        </w:rPr>
        <w:t>jedne Stran</w:t>
      </w:r>
      <w:r w:rsidR="000C7EB0" w:rsidRPr="00E61AEA">
        <w:rPr>
          <w:rFonts w:ascii="Arial" w:hAnsi="Arial" w:cs="Arial"/>
          <w:color w:val="000000"/>
          <w:sz w:val="20"/>
          <w:szCs w:val="20"/>
        </w:rPr>
        <w:t>e</w:t>
      </w:r>
      <w:r w:rsidR="00C23572" w:rsidRPr="00E61AEA">
        <w:rPr>
          <w:rFonts w:ascii="Arial" w:hAnsi="Arial" w:cs="Arial"/>
          <w:color w:val="000000"/>
          <w:sz w:val="20"/>
          <w:szCs w:val="20"/>
        </w:rPr>
        <w:t xml:space="preserve"> </w:t>
      </w:r>
      <w:r w:rsidR="00DD0155" w:rsidRPr="00E61AEA">
        <w:rPr>
          <w:rFonts w:ascii="Arial" w:hAnsi="Arial" w:cs="Arial"/>
          <w:color w:val="000000"/>
          <w:sz w:val="20"/>
          <w:szCs w:val="20"/>
        </w:rPr>
        <w:t>prema drugoj</w:t>
      </w:r>
      <w:r w:rsidR="00B74CBE" w:rsidRPr="00E61AEA">
        <w:rPr>
          <w:rFonts w:ascii="Arial" w:hAnsi="Arial" w:cs="Arial"/>
          <w:color w:val="000000"/>
          <w:sz w:val="20"/>
          <w:szCs w:val="20"/>
        </w:rPr>
        <w:t xml:space="preserve"> </w:t>
      </w:r>
      <w:r w:rsidR="00C23572" w:rsidRPr="00E61AEA">
        <w:rPr>
          <w:rFonts w:ascii="Arial" w:hAnsi="Arial" w:cs="Arial"/>
          <w:color w:val="000000"/>
          <w:sz w:val="20"/>
          <w:szCs w:val="20"/>
        </w:rPr>
        <w:t>postoji</w:t>
      </w:r>
      <w:r w:rsidR="00DD0155" w:rsidRPr="00E61AEA">
        <w:rPr>
          <w:rFonts w:ascii="Arial" w:hAnsi="Arial" w:cs="Arial"/>
          <w:color w:val="000000"/>
          <w:sz w:val="20"/>
          <w:szCs w:val="20"/>
        </w:rPr>
        <w:t xml:space="preserve">, </w:t>
      </w:r>
      <w:r w:rsidR="00C23572" w:rsidRPr="00E61AEA">
        <w:rPr>
          <w:rFonts w:ascii="Arial" w:hAnsi="Arial" w:cs="Arial"/>
          <w:color w:val="000000"/>
          <w:sz w:val="20"/>
          <w:szCs w:val="20"/>
        </w:rPr>
        <w:t xml:space="preserve">ako </w:t>
      </w:r>
      <w:r w:rsidR="00DD0155" w:rsidRPr="00E61AEA">
        <w:rPr>
          <w:rFonts w:ascii="Arial" w:hAnsi="Arial" w:cs="Arial"/>
          <w:color w:val="000000"/>
          <w:sz w:val="20"/>
          <w:szCs w:val="20"/>
        </w:rPr>
        <w:t>je</w:t>
      </w:r>
      <w:r w:rsidR="00B74CBE"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zbroj svih </w:t>
      </w:r>
      <w:r w:rsidR="00B74CBE" w:rsidRPr="00E61AEA">
        <w:rPr>
          <w:rFonts w:ascii="Arial" w:hAnsi="Arial" w:cs="Arial"/>
          <w:color w:val="000000"/>
          <w:sz w:val="20"/>
          <w:szCs w:val="20"/>
        </w:rPr>
        <w:t>T</w:t>
      </w:r>
      <w:r w:rsidR="00DD0155" w:rsidRPr="00E61AEA">
        <w:rPr>
          <w:rFonts w:ascii="Arial" w:hAnsi="Arial" w:cs="Arial"/>
          <w:color w:val="000000"/>
          <w:sz w:val="20"/>
          <w:szCs w:val="20"/>
        </w:rPr>
        <w:t xml:space="preserve">ransakcijskih izloženosti </w:t>
      </w:r>
      <w:r w:rsidR="0085448F" w:rsidRPr="00E61AEA">
        <w:rPr>
          <w:rFonts w:ascii="Arial" w:hAnsi="Arial" w:cs="Arial"/>
          <w:color w:val="000000"/>
          <w:sz w:val="20"/>
          <w:szCs w:val="20"/>
        </w:rPr>
        <w:t xml:space="preserve">prve </w:t>
      </w:r>
      <w:r w:rsidR="0089362F" w:rsidRPr="00E61AEA">
        <w:rPr>
          <w:rFonts w:ascii="Arial" w:hAnsi="Arial" w:cs="Arial"/>
          <w:color w:val="000000"/>
          <w:sz w:val="20"/>
          <w:szCs w:val="20"/>
        </w:rPr>
        <w:t>S</w:t>
      </w:r>
      <w:r w:rsidR="008005C9" w:rsidRPr="00E61AEA">
        <w:rPr>
          <w:rFonts w:ascii="Arial" w:hAnsi="Arial" w:cs="Arial"/>
          <w:color w:val="000000"/>
          <w:sz w:val="20"/>
          <w:szCs w:val="20"/>
        </w:rPr>
        <w:t>trane</w:t>
      </w:r>
      <w:r w:rsidR="00BA13DF" w:rsidRPr="00E61AEA">
        <w:rPr>
          <w:rFonts w:ascii="Arial" w:hAnsi="Arial" w:cs="Arial"/>
          <w:color w:val="000000"/>
          <w:sz w:val="20"/>
          <w:szCs w:val="20"/>
        </w:rPr>
        <w:t>,</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uvećan za </w:t>
      </w:r>
      <w:r w:rsidR="0089362F" w:rsidRPr="00E61AEA">
        <w:rPr>
          <w:rFonts w:ascii="Arial" w:hAnsi="Arial" w:cs="Arial"/>
          <w:color w:val="000000"/>
          <w:sz w:val="20"/>
          <w:szCs w:val="20"/>
        </w:rPr>
        <w:t xml:space="preserve">bilo koji </w:t>
      </w:r>
      <w:r w:rsidR="00DD0155" w:rsidRPr="00E61AEA">
        <w:rPr>
          <w:rFonts w:ascii="Arial" w:hAnsi="Arial" w:cs="Arial"/>
          <w:color w:val="000000"/>
          <w:sz w:val="20"/>
          <w:szCs w:val="20"/>
        </w:rPr>
        <w:t xml:space="preserve">iznos </w:t>
      </w:r>
      <w:r w:rsidR="0089362F" w:rsidRPr="00E61AEA">
        <w:rPr>
          <w:rFonts w:ascii="Arial" w:hAnsi="Arial" w:cs="Arial"/>
          <w:color w:val="000000"/>
          <w:sz w:val="20"/>
          <w:szCs w:val="20"/>
        </w:rPr>
        <w:t>plativ</w:t>
      </w:r>
      <w:r w:rsidR="00B74CBE" w:rsidRPr="00E61AEA">
        <w:rPr>
          <w:rFonts w:ascii="Arial" w:hAnsi="Arial" w:cs="Arial"/>
          <w:color w:val="000000"/>
          <w:sz w:val="20"/>
          <w:szCs w:val="20"/>
        </w:rPr>
        <w:t xml:space="preserve"> </w:t>
      </w:r>
      <w:r w:rsidR="0085448F" w:rsidRPr="00E61AEA">
        <w:rPr>
          <w:rFonts w:ascii="Arial" w:hAnsi="Arial" w:cs="Arial"/>
          <w:color w:val="000000"/>
          <w:sz w:val="20"/>
          <w:szCs w:val="20"/>
        </w:rPr>
        <w:t xml:space="preserve">prvoj </w:t>
      </w:r>
      <w:r w:rsidR="0089362F" w:rsidRPr="00E61AEA">
        <w:rPr>
          <w:rFonts w:ascii="Arial" w:hAnsi="Arial" w:cs="Arial"/>
          <w:color w:val="000000"/>
          <w:sz w:val="20"/>
          <w:szCs w:val="20"/>
        </w:rPr>
        <w:t>S</w:t>
      </w:r>
      <w:r w:rsidR="002531E4" w:rsidRPr="00E61AEA">
        <w:rPr>
          <w:rFonts w:ascii="Arial" w:hAnsi="Arial" w:cs="Arial"/>
          <w:color w:val="000000"/>
          <w:sz w:val="20"/>
          <w:szCs w:val="20"/>
        </w:rPr>
        <w:t xml:space="preserve">trani </w:t>
      </w:r>
      <w:r w:rsidR="00B74CBE" w:rsidRPr="00E61AEA">
        <w:rPr>
          <w:rFonts w:ascii="Arial" w:hAnsi="Arial" w:cs="Arial"/>
          <w:color w:val="000000"/>
          <w:sz w:val="20"/>
          <w:szCs w:val="20"/>
        </w:rPr>
        <w:t xml:space="preserve">temeljem </w:t>
      </w:r>
      <w:r w:rsidR="00DD0155" w:rsidRPr="00E61AEA">
        <w:rPr>
          <w:rFonts w:ascii="Arial" w:hAnsi="Arial" w:cs="Arial"/>
          <w:color w:val="000000"/>
          <w:sz w:val="20"/>
          <w:szCs w:val="20"/>
        </w:rPr>
        <w:t xml:space="preserve">članka </w:t>
      </w:r>
      <w:r w:rsidR="00F73F4A" w:rsidRPr="00E61AEA">
        <w:rPr>
          <w:rFonts w:ascii="Arial" w:hAnsi="Arial" w:cs="Arial"/>
          <w:color w:val="000000"/>
          <w:sz w:val="20"/>
          <w:szCs w:val="20"/>
        </w:rPr>
        <w:t>9</w:t>
      </w:r>
      <w:r w:rsidR="00AA00AB" w:rsidRPr="00E61AEA">
        <w:rPr>
          <w:rFonts w:ascii="Arial" w:hAnsi="Arial" w:cs="Arial"/>
          <w:color w:val="000000"/>
          <w:sz w:val="20"/>
          <w:szCs w:val="20"/>
        </w:rPr>
        <w:t>.</w:t>
      </w:r>
      <w:r w:rsidR="00DD0155" w:rsidRPr="00E61AEA">
        <w:rPr>
          <w:rFonts w:ascii="Arial" w:hAnsi="Arial" w:cs="Arial"/>
          <w:color w:val="000000"/>
          <w:sz w:val="20"/>
          <w:szCs w:val="20"/>
        </w:rPr>
        <w:t xml:space="preserve"> ovog Ugovora </w:t>
      </w:r>
      <w:r w:rsidR="0089362F" w:rsidRPr="00E61AEA">
        <w:rPr>
          <w:rFonts w:ascii="Arial" w:hAnsi="Arial" w:cs="Arial"/>
          <w:color w:val="000000"/>
          <w:sz w:val="20"/>
          <w:szCs w:val="20"/>
        </w:rPr>
        <w:t xml:space="preserve">koji nije </w:t>
      </w:r>
      <w:r w:rsidR="002531E4" w:rsidRPr="00E61AEA">
        <w:rPr>
          <w:rFonts w:ascii="Arial" w:hAnsi="Arial" w:cs="Arial"/>
          <w:color w:val="000000"/>
          <w:sz w:val="20"/>
          <w:szCs w:val="20"/>
        </w:rPr>
        <w:t xml:space="preserve">plaćen </w:t>
      </w:r>
      <w:r w:rsidR="00DD0155" w:rsidRPr="00E61AEA">
        <w:rPr>
          <w:rFonts w:ascii="Arial" w:hAnsi="Arial" w:cs="Arial"/>
          <w:color w:val="000000"/>
          <w:sz w:val="20"/>
          <w:szCs w:val="20"/>
        </w:rPr>
        <w:t>i umanjen za iznos bilo</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koje </w:t>
      </w:r>
      <w:r w:rsidR="002531E4" w:rsidRPr="00E61AEA">
        <w:rPr>
          <w:rFonts w:ascii="Arial" w:hAnsi="Arial" w:cs="Arial"/>
          <w:color w:val="000000"/>
          <w:sz w:val="20"/>
          <w:szCs w:val="20"/>
        </w:rPr>
        <w:t>N</w:t>
      </w:r>
      <w:r w:rsidR="00DD0155" w:rsidRPr="00E61AEA">
        <w:rPr>
          <w:rFonts w:ascii="Arial" w:hAnsi="Arial" w:cs="Arial"/>
          <w:color w:val="000000"/>
          <w:sz w:val="20"/>
          <w:szCs w:val="20"/>
        </w:rPr>
        <w:t>eto mar</w:t>
      </w:r>
      <w:r w:rsidR="0089362F" w:rsidRPr="00E61AEA">
        <w:rPr>
          <w:rFonts w:ascii="Arial" w:hAnsi="Arial" w:cs="Arial"/>
          <w:color w:val="000000"/>
          <w:sz w:val="20"/>
          <w:szCs w:val="20"/>
        </w:rPr>
        <w:t>že</w:t>
      </w:r>
      <w:r w:rsidR="00DD0155" w:rsidRPr="00E61AEA">
        <w:rPr>
          <w:rFonts w:ascii="Arial" w:hAnsi="Arial" w:cs="Arial"/>
          <w:color w:val="000000"/>
          <w:sz w:val="20"/>
          <w:szCs w:val="20"/>
        </w:rPr>
        <w:t xml:space="preserve"> </w:t>
      </w:r>
      <w:r w:rsidR="0089362F" w:rsidRPr="00E61AEA">
        <w:rPr>
          <w:rFonts w:ascii="Arial" w:hAnsi="Arial" w:cs="Arial"/>
          <w:color w:val="000000"/>
          <w:sz w:val="20"/>
          <w:szCs w:val="20"/>
        </w:rPr>
        <w:t>pribavljene</w:t>
      </w:r>
      <w:r w:rsidR="002531E4" w:rsidRPr="00E61AEA">
        <w:rPr>
          <w:rFonts w:ascii="Arial" w:hAnsi="Arial" w:cs="Arial"/>
          <w:color w:val="000000"/>
          <w:sz w:val="20"/>
          <w:szCs w:val="20"/>
        </w:rPr>
        <w:t xml:space="preserve"> </w:t>
      </w:r>
      <w:r w:rsidR="0085448F" w:rsidRPr="00E61AEA">
        <w:rPr>
          <w:rFonts w:ascii="Arial" w:hAnsi="Arial" w:cs="Arial"/>
          <w:color w:val="000000"/>
          <w:sz w:val="20"/>
          <w:szCs w:val="20"/>
        </w:rPr>
        <w:t xml:space="preserve">prvoj </w:t>
      </w:r>
      <w:r w:rsidR="0089362F" w:rsidRPr="00E61AEA">
        <w:rPr>
          <w:rFonts w:ascii="Arial" w:hAnsi="Arial" w:cs="Arial"/>
          <w:color w:val="000000"/>
          <w:sz w:val="20"/>
          <w:szCs w:val="20"/>
        </w:rPr>
        <w:t>S</w:t>
      </w:r>
      <w:r w:rsidR="00DD0155" w:rsidRPr="00E61AEA">
        <w:rPr>
          <w:rFonts w:ascii="Arial" w:hAnsi="Arial" w:cs="Arial"/>
          <w:color w:val="000000"/>
          <w:sz w:val="20"/>
          <w:szCs w:val="20"/>
        </w:rPr>
        <w:t>trani</w:t>
      </w:r>
      <w:r w:rsidR="002531E4" w:rsidRPr="00E61AEA">
        <w:rPr>
          <w:rFonts w:ascii="Arial" w:hAnsi="Arial" w:cs="Arial"/>
          <w:color w:val="000000"/>
          <w:sz w:val="20"/>
          <w:szCs w:val="20"/>
        </w:rPr>
        <w:t xml:space="preserve"> </w:t>
      </w:r>
      <w:r w:rsidR="00DD0155" w:rsidRPr="00E61AEA">
        <w:rPr>
          <w:rFonts w:ascii="Arial" w:hAnsi="Arial" w:cs="Arial"/>
          <w:color w:val="000000"/>
          <w:sz w:val="20"/>
          <w:szCs w:val="20"/>
        </w:rPr>
        <w:t>veći od</w:t>
      </w:r>
      <w:r w:rsidR="002531E4"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zbroja svih </w:t>
      </w:r>
      <w:r w:rsidR="002531E4" w:rsidRPr="00E61AEA">
        <w:rPr>
          <w:rFonts w:ascii="Arial" w:hAnsi="Arial" w:cs="Arial"/>
          <w:color w:val="000000"/>
          <w:sz w:val="20"/>
          <w:szCs w:val="20"/>
        </w:rPr>
        <w:t>T</w:t>
      </w:r>
      <w:r w:rsidR="00DD0155" w:rsidRPr="00E61AEA">
        <w:rPr>
          <w:rFonts w:ascii="Arial" w:hAnsi="Arial" w:cs="Arial"/>
          <w:color w:val="000000"/>
          <w:sz w:val="20"/>
          <w:szCs w:val="20"/>
        </w:rPr>
        <w:t>ransakcijskih izloženost</w:t>
      </w:r>
      <w:r w:rsidR="008005C9" w:rsidRPr="00E61AEA">
        <w:rPr>
          <w:rFonts w:ascii="Arial" w:hAnsi="Arial" w:cs="Arial"/>
          <w:color w:val="000000"/>
          <w:sz w:val="20"/>
          <w:szCs w:val="20"/>
        </w:rPr>
        <w:t xml:space="preserve">i druge </w:t>
      </w:r>
      <w:r w:rsidR="0089362F" w:rsidRPr="00E61AEA">
        <w:rPr>
          <w:rFonts w:ascii="Arial" w:hAnsi="Arial" w:cs="Arial"/>
          <w:color w:val="000000"/>
          <w:sz w:val="20"/>
          <w:szCs w:val="20"/>
        </w:rPr>
        <w:t>S</w:t>
      </w:r>
      <w:r w:rsidR="008005C9" w:rsidRPr="00E61AEA">
        <w:rPr>
          <w:rFonts w:ascii="Arial" w:hAnsi="Arial" w:cs="Arial"/>
          <w:color w:val="000000"/>
          <w:sz w:val="20"/>
          <w:szCs w:val="20"/>
        </w:rPr>
        <w:t>trane</w:t>
      </w:r>
      <w:r w:rsidR="00BA13DF" w:rsidRPr="00E61AEA">
        <w:rPr>
          <w:rFonts w:ascii="Arial" w:hAnsi="Arial" w:cs="Arial"/>
          <w:color w:val="000000"/>
          <w:sz w:val="20"/>
          <w:szCs w:val="20"/>
        </w:rPr>
        <w:t>,</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uvećan</w:t>
      </w:r>
      <w:r w:rsidR="002531E4" w:rsidRPr="00E61AEA">
        <w:rPr>
          <w:rFonts w:ascii="Arial" w:hAnsi="Arial" w:cs="Arial"/>
          <w:color w:val="000000"/>
          <w:sz w:val="20"/>
          <w:szCs w:val="20"/>
        </w:rPr>
        <w:t>og</w:t>
      </w:r>
      <w:r w:rsidR="00DD0155" w:rsidRPr="00E61AEA">
        <w:rPr>
          <w:rFonts w:ascii="Arial" w:hAnsi="Arial" w:cs="Arial"/>
          <w:color w:val="000000"/>
          <w:sz w:val="20"/>
          <w:szCs w:val="20"/>
        </w:rPr>
        <w:t xml:space="preserve"> za </w:t>
      </w:r>
      <w:r w:rsidR="0089362F" w:rsidRPr="00E61AEA">
        <w:rPr>
          <w:rFonts w:ascii="Arial" w:hAnsi="Arial" w:cs="Arial"/>
          <w:color w:val="000000"/>
          <w:sz w:val="20"/>
          <w:szCs w:val="20"/>
        </w:rPr>
        <w:t xml:space="preserve">bilo koji </w:t>
      </w:r>
      <w:r w:rsidR="00DD0155" w:rsidRPr="00E61AEA">
        <w:rPr>
          <w:rFonts w:ascii="Arial" w:hAnsi="Arial" w:cs="Arial"/>
          <w:color w:val="000000"/>
          <w:sz w:val="20"/>
          <w:szCs w:val="20"/>
        </w:rPr>
        <w:t xml:space="preserve">iznos </w:t>
      </w:r>
      <w:r w:rsidR="0089362F" w:rsidRPr="00E61AEA">
        <w:rPr>
          <w:rFonts w:ascii="Arial" w:hAnsi="Arial" w:cs="Arial"/>
          <w:color w:val="000000"/>
          <w:sz w:val="20"/>
          <w:szCs w:val="20"/>
        </w:rPr>
        <w:t>plativ</w:t>
      </w:r>
      <w:r w:rsidR="002531E4" w:rsidRPr="00E61AEA">
        <w:rPr>
          <w:rFonts w:ascii="Arial" w:hAnsi="Arial" w:cs="Arial"/>
          <w:color w:val="000000"/>
          <w:sz w:val="20"/>
          <w:szCs w:val="20"/>
        </w:rPr>
        <w:t xml:space="preserve"> </w:t>
      </w:r>
      <w:r w:rsidR="0085448F" w:rsidRPr="00E61AEA">
        <w:rPr>
          <w:rFonts w:ascii="Arial" w:hAnsi="Arial" w:cs="Arial"/>
          <w:color w:val="000000"/>
          <w:sz w:val="20"/>
          <w:szCs w:val="20"/>
        </w:rPr>
        <w:t xml:space="preserve">drugoj </w:t>
      </w:r>
      <w:r w:rsidR="0089362F" w:rsidRPr="00E61AEA">
        <w:rPr>
          <w:rFonts w:ascii="Arial" w:hAnsi="Arial" w:cs="Arial"/>
          <w:color w:val="000000"/>
          <w:sz w:val="20"/>
          <w:szCs w:val="20"/>
        </w:rPr>
        <w:t>S</w:t>
      </w:r>
      <w:r w:rsidR="002531E4" w:rsidRPr="00E61AEA">
        <w:rPr>
          <w:rFonts w:ascii="Arial" w:hAnsi="Arial" w:cs="Arial"/>
          <w:color w:val="000000"/>
          <w:sz w:val="20"/>
          <w:szCs w:val="20"/>
        </w:rPr>
        <w:t xml:space="preserve">trani temeljem </w:t>
      </w:r>
      <w:r w:rsidR="00DD0155" w:rsidRPr="00E61AEA">
        <w:rPr>
          <w:rFonts w:ascii="Arial" w:hAnsi="Arial" w:cs="Arial"/>
          <w:color w:val="000000"/>
          <w:sz w:val="20"/>
          <w:szCs w:val="20"/>
        </w:rPr>
        <w:t>članka</w:t>
      </w:r>
      <w:r w:rsidR="008005C9" w:rsidRPr="00E61AEA">
        <w:rPr>
          <w:rFonts w:ascii="Arial" w:hAnsi="Arial" w:cs="Arial"/>
          <w:color w:val="000000"/>
          <w:sz w:val="20"/>
          <w:szCs w:val="20"/>
        </w:rPr>
        <w:t xml:space="preserve"> </w:t>
      </w:r>
      <w:r w:rsidR="00F73F4A" w:rsidRPr="00E61AEA">
        <w:rPr>
          <w:rFonts w:ascii="Arial" w:hAnsi="Arial" w:cs="Arial"/>
          <w:color w:val="000000"/>
          <w:sz w:val="20"/>
          <w:szCs w:val="20"/>
        </w:rPr>
        <w:t>9</w:t>
      </w:r>
      <w:r w:rsidR="00AA00AB" w:rsidRPr="00E61AEA">
        <w:rPr>
          <w:rFonts w:ascii="Arial" w:hAnsi="Arial" w:cs="Arial"/>
          <w:color w:val="000000"/>
          <w:sz w:val="20"/>
          <w:szCs w:val="20"/>
        </w:rPr>
        <w:t>.</w:t>
      </w:r>
      <w:r w:rsidR="00DD0155" w:rsidRPr="00E61AEA">
        <w:rPr>
          <w:rFonts w:ascii="Arial" w:hAnsi="Arial" w:cs="Arial"/>
          <w:color w:val="000000"/>
          <w:sz w:val="20"/>
          <w:szCs w:val="20"/>
        </w:rPr>
        <w:t xml:space="preserve"> ovog Ugovora</w:t>
      </w:r>
      <w:r w:rsidR="00915189" w:rsidRPr="00E61AEA">
        <w:rPr>
          <w:rFonts w:ascii="Arial" w:hAnsi="Arial" w:cs="Arial"/>
          <w:color w:val="000000"/>
          <w:sz w:val="20"/>
          <w:szCs w:val="20"/>
        </w:rPr>
        <w:t xml:space="preserve"> koji nije plaćen</w:t>
      </w:r>
      <w:r w:rsidR="00DD0155" w:rsidRPr="00E61AEA">
        <w:rPr>
          <w:rFonts w:ascii="Arial" w:hAnsi="Arial" w:cs="Arial"/>
          <w:color w:val="000000"/>
          <w:sz w:val="20"/>
          <w:szCs w:val="20"/>
        </w:rPr>
        <w:t xml:space="preserve"> i umanjen za iznos bilo koje </w:t>
      </w:r>
      <w:r w:rsidR="002531E4" w:rsidRPr="00E61AEA">
        <w:rPr>
          <w:rFonts w:ascii="Arial" w:hAnsi="Arial" w:cs="Arial"/>
          <w:color w:val="000000"/>
          <w:sz w:val="20"/>
          <w:szCs w:val="20"/>
        </w:rPr>
        <w:t>N</w:t>
      </w:r>
      <w:r w:rsidR="00DD0155" w:rsidRPr="00E61AEA">
        <w:rPr>
          <w:rFonts w:ascii="Arial" w:hAnsi="Arial" w:cs="Arial"/>
          <w:color w:val="000000"/>
          <w:sz w:val="20"/>
          <w:szCs w:val="20"/>
        </w:rPr>
        <w:t>eto mar</w:t>
      </w:r>
      <w:r w:rsidR="0089362F" w:rsidRPr="00E61AEA">
        <w:rPr>
          <w:rFonts w:ascii="Arial" w:hAnsi="Arial" w:cs="Arial"/>
          <w:color w:val="000000"/>
          <w:sz w:val="20"/>
          <w:szCs w:val="20"/>
        </w:rPr>
        <w:t>že</w:t>
      </w:r>
      <w:r w:rsidR="00DD0155" w:rsidRPr="00E61AEA">
        <w:rPr>
          <w:rFonts w:ascii="Arial" w:hAnsi="Arial" w:cs="Arial"/>
          <w:color w:val="000000"/>
          <w:sz w:val="20"/>
          <w:szCs w:val="20"/>
        </w:rPr>
        <w:t xml:space="preserve"> </w:t>
      </w:r>
      <w:r w:rsidR="0089362F" w:rsidRPr="00E61AEA">
        <w:rPr>
          <w:rFonts w:ascii="Arial" w:hAnsi="Arial" w:cs="Arial"/>
          <w:color w:val="000000"/>
          <w:sz w:val="20"/>
          <w:szCs w:val="20"/>
        </w:rPr>
        <w:t>pribavljene</w:t>
      </w:r>
      <w:r w:rsidR="002531E4" w:rsidRPr="00E61AEA">
        <w:rPr>
          <w:rFonts w:ascii="Arial" w:hAnsi="Arial" w:cs="Arial"/>
          <w:color w:val="000000"/>
          <w:sz w:val="20"/>
          <w:szCs w:val="20"/>
        </w:rPr>
        <w:t xml:space="preserve"> </w:t>
      </w:r>
      <w:r w:rsidR="0085448F" w:rsidRPr="00E61AEA">
        <w:rPr>
          <w:rFonts w:ascii="Arial" w:hAnsi="Arial" w:cs="Arial"/>
          <w:color w:val="000000"/>
          <w:sz w:val="20"/>
          <w:szCs w:val="20"/>
        </w:rPr>
        <w:t xml:space="preserve">drugoj </w:t>
      </w:r>
      <w:r w:rsidR="0089362F" w:rsidRPr="00E61AEA">
        <w:rPr>
          <w:rFonts w:ascii="Arial" w:hAnsi="Arial" w:cs="Arial"/>
          <w:color w:val="000000"/>
          <w:sz w:val="20"/>
          <w:szCs w:val="20"/>
        </w:rPr>
        <w:t>S</w:t>
      </w:r>
      <w:r w:rsidR="00DD0155" w:rsidRPr="00E61AEA">
        <w:rPr>
          <w:rFonts w:ascii="Arial" w:hAnsi="Arial" w:cs="Arial"/>
          <w:color w:val="000000"/>
          <w:sz w:val="20"/>
          <w:szCs w:val="20"/>
        </w:rPr>
        <w:t>trani</w:t>
      </w:r>
      <w:r w:rsidR="00DB084E" w:rsidRPr="00E61AEA">
        <w:rPr>
          <w:rFonts w:ascii="Arial" w:hAnsi="Arial" w:cs="Arial"/>
          <w:color w:val="000000"/>
          <w:sz w:val="20"/>
          <w:szCs w:val="20"/>
        </w:rPr>
        <w:t>;</w:t>
      </w:r>
      <w:r w:rsidR="001A7BD9" w:rsidRPr="00E61AEA">
        <w:rPr>
          <w:rFonts w:ascii="Arial" w:hAnsi="Arial" w:cs="Arial"/>
          <w:color w:val="000000"/>
          <w:sz w:val="20"/>
          <w:szCs w:val="20"/>
        </w:rPr>
        <w:t xml:space="preserve"> te je iznos Neto izloženosti iznos tog viška</w:t>
      </w:r>
      <w:r w:rsidR="00B91C68" w:rsidRPr="00E61AEA">
        <w:rPr>
          <w:rFonts w:ascii="Arial" w:hAnsi="Arial" w:cs="Arial"/>
          <w:color w:val="000000"/>
          <w:sz w:val="20"/>
          <w:szCs w:val="20"/>
        </w:rPr>
        <w:t>.</w:t>
      </w:r>
      <w:r w:rsidR="002531E4" w:rsidRPr="00E61AEA">
        <w:rPr>
          <w:rFonts w:ascii="Arial" w:hAnsi="Arial" w:cs="Arial"/>
          <w:color w:val="000000"/>
          <w:sz w:val="20"/>
          <w:szCs w:val="20"/>
        </w:rPr>
        <w:t xml:space="preserve"> </w:t>
      </w:r>
      <w:r w:rsidR="001A7BD9" w:rsidRPr="00E61AEA">
        <w:rPr>
          <w:rFonts w:ascii="Arial" w:hAnsi="Arial" w:cs="Arial"/>
          <w:color w:val="000000"/>
          <w:sz w:val="20"/>
          <w:szCs w:val="20"/>
        </w:rPr>
        <w:t xml:space="preserve">U tu svrhu, svi iznosi koji nisu izraženi u Osnovnoj valuti bit će konvertirani u Osnovnu valutu primjenom </w:t>
      </w:r>
      <w:r w:rsidR="00426BDF" w:rsidRPr="00E61AEA">
        <w:rPr>
          <w:rFonts w:ascii="Arial" w:hAnsi="Arial" w:cs="Arial"/>
          <w:color w:val="000000"/>
          <w:sz w:val="20"/>
          <w:szCs w:val="20"/>
        </w:rPr>
        <w:t xml:space="preserve">važećeg </w:t>
      </w:r>
      <w:r w:rsidR="001A7BD9" w:rsidRPr="00E61AEA">
        <w:rPr>
          <w:rFonts w:ascii="Arial" w:hAnsi="Arial" w:cs="Arial"/>
          <w:color w:val="000000"/>
          <w:sz w:val="20"/>
          <w:szCs w:val="20"/>
        </w:rPr>
        <w:t>Spot tečaja .</w:t>
      </w:r>
    </w:p>
    <w:p w14:paraId="11C86C38" w14:textId="77777777" w:rsidR="008005C9" w:rsidRPr="00E61AEA" w:rsidRDefault="008005C9" w:rsidP="00DD0155">
      <w:pPr>
        <w:autoSpaceDE w:val="0"/>
        <w:autoSpaceDN w:val="0"/>
        <w:adjustRightInd w:val="0"/>
        <w:rPr>
          <w:rFonts w:ascii="Arial" w:hAnsi="Arial" w:cs="Arial"/>
          <w:color w:val="000000"/>
          <w:sz w:val="20"/>
          <w:szCs w:val="20"/>
        </w:rPr>
      </w:pPr>
    </w:p>
    <w:p w14:paraId="50EC4C7A"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 xml:space="preserve">.4. </w:t>
      </w:r>
      <w:r w:rsidR="00B62FA6" w:rsidRPr="00E61AEA">
        <w:rPr>
          <w:rFonts w:ascii="Arial" w:hAnsi="Arial" w:cs="Arial"/>
          <w:color w:val="000000"/>
          <w:sz w:val="20"/>
          <w:szCs w:val="20"/>
        </w:rPr>
        <w:t>U mjeri u kojoj je</w:t>
      </w:r>
      <w:r w:rsidR="00DD0155" w:rsidRPr="00E61AEA">
        <w:rPr>
          <w:rFonts w:ascii="Arial" w:hAnsi="Arial" w:cs="Arial"/>
          <w:color w:val="000000"/>
          <w:sz w:val="20"/>
          <w:szCs w:val="20"/>
        </w:rPr>
        <w:t xml:space="preserve"> </w:t>
      </w:r>
      <w:r w:rsidR="00A334FF" w:rsidRPr="00E61AEA">
        <w:rPr>
          <w:rFonts w:ascii="Arial" w:hAnsi="Arial" w:cs="Arial"/>
          <w:color w:val="000000"/>
          <w:sz w:val="20"/>
          <w:szCs w:val="20"/>
        </w:rPr>
        <w:t>S</w:t>
      </w:r>
      <w:r w:rsidR="00DD0155" w:rsidRPr="00E61AEA">
        <w:rPr>
          <w:rFonts w:ascii="Arial" w:hAnsi="Arial" w:cs="Arial"/>
          <w:color w:val="000000"/>
          <w:sz w:val="20"/>
          <w:szCs w:val="20"/>
        </w:rPr>
        <w:t xml:space="preserve">trana </w:t>
      </w:r>
      <w:r w:rsidR="00B62FA6" w:rsidRPr="00E61AEA">
        <w:rPr>
          <w:rFonts w:ascii="Arial" w:hAnsi="Arial" w:cs="Arial"/>
          <w:color w:val="000000"/>
          <w:sz w:val="20"/>
          <w:szCs w:val="20"/>
        </w:rPr>
        <w:t xml:space="preserve">koja je pozvala </w:t>
      </w:r>
      <w:r w:rsidR="00A334FF" w:rsidRPr="00E61AEA">
        <w:rPr>
          <w:rFonts w:ascii="Arial" w:hAnsi="Arial" w:cs="Arial"/>
          <w:color w:val="000000"/>
          <w:sz w:val="20"/>
          <w:szCs w:val="20"/>
        </w:rPr>
        <w:t>Prijenos marže</w:t>
      </w:r>
      <w:r w:rsidR="00B62FA6" w:rsidRPr="00E61AEA">
        <w:rPr>
          <w:rFonts w:ascii="Arial" w:hAnsi="Arial" w:cs="Arial"/>
          <w:color w:val="000000"/>
          <w:sz w:val="20"/>
          <w:szCs w:val="20"/>
        </w:rPr>
        <w:t xml:space="preserve"> prethodno platila </w:t>
      </w:r>
      <w:r w:rsidR="00A334FF" w:rsidRPr="00E61AEA">
        <w:rPr>
          <w:rFonts w:ascii="Arial" w:hAnsi="Arial" w:cs="Arial"/>
          <w:color w:val="000000"/>
          <w:sz w:val="20"/>
          <w:szCs w:val="20"/>
        </w:rPr>
        <w:t>Novčanu maržu koja</w:t>
      </w:r>
      <w:r w:rsidR="00B62FA6" w:rsidRPr="00E61AEA">
        <w:rPr>
          <w:rFonts w:ascii="Arial" w:hAnsi="Arial" w:cs="Arial"/>
          <w:color w:val="000000"/>
          <w:sz w:val="20"/>
          <w:szCs w:val="20"/>
        </w:rPr>
        <w:t xml:space="preserve"> joj nije </w:t>
      </w:r>
      <w:r w:rsidR="007608C4" w:rsidRPr="00E61AEA">
        <w:rPr>
          <w:rFonts w:ascii="Arial" w:hAnsi="Arial" w:cs="Arial"/>
          <w:color w:val="000000"/>
          <w:sz w:val="20"/>
          <w:szCs w:val="20"/>
        </w:rPr>
        <w:t xml:space="preserve">povratno </w:t>
      </w:r>
      <w:r w:rsidR="00B62FA6" w:rsidRPr="00E61AEA">
        <w:rPr>
          <w:rFonts w:ascii="Arial" w:hAnsi="Arial" w:cs="Arial"/>
          <w:color w:val="000000"/>
          <w:sz w:val="20"/>
          <w:szCs w:val="20"/>
        </w:rPr>
        <w:t>plaćen</w:t>
      </w:r>
      <w:r w:rsidR="00A334FF" w:rsidRPr="00E61AEA">
        <w:rPr>
          <w:rFonts w:ascii="Arial" w:hAnsi="Arial" w:cs="Arial"/>
          <w:color w:val="000000"/>
          <w:sz w:val="20"/>
          <w:szCs w:val="20"/>
        </w:rPr>
        <w:t>a ili je isporučila Maržne</w:t>
      </w:r>
      <w:r w:rsidR="00B62FA6" w:rsidRPr="00E61AEA">
        <w:rPr>
          <w:rFonts w:ascii="Arial" w:hAnsi="Arial" w:cs="Arial"/>
          <w:color w:val="000000"/>
          <w:sz w:val="20"/>
          <w:szCs w:val="20"/>
        </w:rPr>
        <w:t xml:space="preserve"> </w:t>
      </w:r>
      <w:r w:rsidR="00A26389" w:rsidRPr="00E61AEA">
        <w:rPr>
          <w:rFonts w:ascii="Arial" w:hAnsi="Arial" w:cs="Arial"/>
          <w:color w:val="000000"/>
          <w:sz w:val="20"/>
          <w:szCs w:val="20"/>
        </w:rPr>
        <w:t xml:space="preserve">financijske instrumente </w:t>
      </w:r>
      <w:r w:rsidR="00B62FA6" w:rsidRPr="00E61AEA">
        <w:rPr>
          <w:rFonts w:ascii="Arial" w:hAnsi="Arial" w:cs="Arial"/>
          <w:color w:val="000000"/>
          <w:sz w:val="20"/>
          <w:szCs w:val="20"/>
        </w:rPr>
        <w:t xml:space="preserve">za koje joj Ekvivalentni </w:t>
      </w:r>
      <w:r w:rsidR="00A334FF" w:rsidRPr="00E61AEA">
        <w:rPr>
          <w:rFonts w:ascii="Arial" w:hAnsi="Arial" w:cs="Arial"/>
          <w:color w:val="000000"/>
          <w:sz w:val="20"/>
          <w:szCs w:val="20"/>
        </w:rPr>
        <w:t xml:space="preserve">maržni </w:t>
      </w:r>
      <w:r w:rsidR="00BF70ED" w:rsidRPr="00E61AEA">
        <w:rPr>
          <w:rFonts w:ascii="Arial" w:hAnsi="Arial" w:cs="Arial"/>
          <w:color w:val="000000"/>
          <w:sz w:val="20"/>
          <w:szCs w:val="20"/>
        </w:rPr>
        <w:t>financijski instrumenti</w:t>
      </w:r>
      <w:r w:rsidR="00BF70ED" w:rsidRPr="00E61AEA">
        <w:rPr>
          <w:rFonts w:ascii="Arial" w:hAnsi="Arial" w:cs="Arial"/>
          <w:b/>
          <w:color w:val="000000"/>
          <w:sz w:val="20"/>
          <w:szCs w:val="20"/>
        </w:rPr>
        <w:t xml:space="preserve"> </w:t>
      </w:r>
      <w:r w:rsidR="00B62FA6" w:rsidRPr="00E61AEA">
        <w:rPr>
          <w:rFonts w:ascii="Arial" w:hAnsi="Arial" w:cs="Arial"/>
          <w:color w:val="000000"/>
          <w:sz w:val="20"/>
          <w:szCs w:val="20"/>
        </w:rPr>
        <w:t>nisu isporučeni</w:t>
      </w:r>
      <w:r w:rsidR="00F74905" w:rsidRPr="00E61AEA">
        <w:rPr>
          <w:rFonts w:ascii="Arial" w:hAnsi="Arial" w:cs="Arial"/>
          <w:color w:val="000000"/>
          <w:sz w:val="20"/>
          <w:szCs w:val="20"/>
        </w:rPr>
        <w:t xml:space="preserve"> ili Ekvivalentni novčani iznos nije plaćen</w:t>
      </w:r>
      <w:r w:rsidR="00B62FA6" w:rsidRPr="00E61AEA">
        <w:rPr>
          <w:rFonts w:ascii="Arial" w:hAnsi="Arial" w:cs="Arial"/>
          <w:color w:val="000000"/>
          <w:sz w:val="20"/>
          <w:szCs w:val="20"/>
        </w:rPr>
        <w:t>,</w:t>
      </w:r>
      <w:r w:rsidR="00DD0155" w:rsidRPr="00E61AEA">
        <w:rPr>
          <w:rFonts w:ascii="Arial" w:hAnsi="Arial" w:cs="Arial"/>
          <w:color w:val="000000"/>
          <w:sz w:val="20"/>
          <w:szCs w:val="20"/>
        </w:rPr>
        <w:t xml:space="preserve"> ta </w:t>
      </w:r>
      <w:r w:rsidR="00A334FF" w:rsidRPr="00E61AEA">
        <w:rPr>
          <w:rFonts w:ascii="Arial" w:hAnsi="Arial" w:cs="Arial"/>
          <w:color w:val="000000"/>
          <w:sz w:val="20"/>
          <w:szCs w:val="20"/>
        </w:rPr>
        <w:t>S</w:t>
      </w:r>
      <w:r w:rsidR="00DD0155" w:rsidRPr="00E61AEA">
        <w:rPr>
          <w:rFonts w:ascii="Arial" w:hAnsi="Arial" w:cs="Arial"/>
          <w:color w:val="000000"/>
          <w:sz w:val="20"/>
          <w:szCs w:val="20"/>
        </w:rPr>
        <w:t xml:space="preserve">trana ima pravo zahtijevati da </w:t>
      </w:r>
      <w:r w:rsidR="00B62FA6" w:rsidRPr="00E61AEA">
        <w:rPr>
          <w:rFonts w:ascii="Arial" w:hAnsi="Arial" w:cs="Arial"/>
          <w:color w:val="000000"/>
          <w:sz w:val="20"/>
          <w:szCs w:val="20"/>
        </w:rPr>
        <w:t xml:space="preserve">se takav </w:t>
      </w:r>
      <w:r w:rsidR="00A334FF" w:rsidRPr="00E61AEA">
        <w:rPr>
          <w:rFonts w:ascii="Arial" w:hAnsi="Arial" w:cs="Arial"/>
          <w:color w:val="000000"/>
          <w:sz w:val="20"/>
          <w:szCs w:val="20"/>
        </w:rPr>
        <w:t>Prijenos marže</w:t>
      </w:r>
      <w:r w:rsidR="00B62FA6" w:rsidRPr="00E61AEA">
        <w:rPr>
          <w:rFonts w:ascii="Arial" w:hAnsi="Arial" w:cs="Arial"/>
          <w:color w:val="000000"/>
          <w:sz w:val="20"/>
          <w:szCs w:val="20"/>
        </w:rPr>
        <w:t xml:space="preserve"> </w:t>
      </w:r>
      <w:r w:rsidR="00A334FF" w:rsidRPr="00E61AEA">
        <w:rPr>
          <w:rFonts w:ascii="Arial" w:hAnsi="Arial" w:cs="Arial"/>
          <w:color w:val="000000"/>
          <w:sz w:val="20"/>
          <w:szCs w:val="20"/>
        </w:rPr>
        <w:t xml:space="preserve">provede </w:t>
      </w:r>
      <w:r w:rsidR="002D0555" w:rsidRPr="00E61AEA">
        <w:rPr>
          <w:rFonts w:ascii="Arial" w:hAnsi="Arial" w:cs="Arial"/>
          <w:color w:val="000000"/>
          <w:sz w:val="20"/>
          <w:szCs w:val="20"/>
        </w:rPr>
        <w:t>is</w:t>
      </w:r>
      <w:r w:rsidR="00B62FA6" w:rsidRPr="00E61AEA">
        <w:rPr>
          <w:rFonts w:ascii="Arial" w:hAnsi="Arial" w:cs="Arial"/>
          <w:color w:val="000000"/>
          <w:sz w:val="20"/>
          <w:szCs w:val="20"/>
        </w:rPr>
        <w:t>platom</w:t>
      </w:r>
      <w:r w:rsidR="00DD0155" w:rsidRPr="00E61AEA">
        <w:rPr>
          <w:rFonts w:ascii="Arial" w:hAnsi="Arial" w:cs="Arial"/>
          <w:color w:val="000000"/>
          <w:sz w:val="20"/>
          <w:szCs w:val="20"/>
        </w:rPr>
        <w:t xml:space="preserve"> </w:t>
      </w:r>
      <w:r w:rsidR="00A334FF" w:rsidRPr="00E61AEA">
        <w:rPr>
          <w:rFonts w:ascii="Arial" w:hAnsi="Arial" w:cs="Arial"/>
          <w:color w:val="000000"/>
          <w:sz w:val="20"/>
          <w:szCs w:val="20"/>
        </w:rPr>
        <w:t>te</w:t>
      </w:r>
      <w:r w:rsidR="00B62FA6" w:rsidRPr="00E61AEA">
        <w:rPr>
          <w:rFonts w:ascii="Arial" w:hAnsi="Arial" w:cs="Arial"/>
          <w:color w:val="000000"/>
          <w:sz w:val="20"/>
          <w:szCs w:val="20"/>
        </w:rPr>
        <w:t xml:space="preserve"> </w:t>
      </w:r>
      <w:r w:rsidR="00A334FF" w:rsidRPr="00E61AEA">
        <w:rPr>
          <w:rFonts w:ascii="Arial" w:hAnsi="Arial" w:cs="Arial"/>
          <w:color w:val="000000"/>
          <w:sz w:val="20"/>
          <w:szCs w:val="20"/>
        </w:rPr>
        <w:t>Novčane marže</w:t>
      </w:r>
      <w:r w:rsidR="00DD0155" w:rsidRPr="00E61AEA">
        <w:rPr>
          <w:rFonts w:ascii="Arial" w:hAnsi="Arial" w:cs="Arial"/>
          <w:color w:val="000000"/>
          <w:sz w:val="20"/>
          <w:szCs w:val="20"/>
        </w:rPr>
        <w:t xml:space="preserve"> ili isporu</w:t>
      </w:r>
      <w:r w:rsidR="00B62FA6" w:rsidRPr="00E61AEA">
        <w:rPr>
          <w:rFonts w:ascii="Arial" w:hAnsi="Arial" w:cs="Arial"/>
          <w:color w:val="000000"/>
          <w:sz w:val="20"/>
          <w:szCs w:val="20"/>
        </w:rPr>
        <w:t>kom</w:t>
      </w:r>
      <w:r w:rsidR="00DD0155" w:rsidRPr="00E61AEA">
        <w:rPr>
          <w:rFonts w:ascii="Arial" w:hAnsi="Arial" w:cs="Arial"/>
          <w:color w:val="000000"/>
          <w:sz w:val="20"/>
          <w:szCs w:val="20"/>
        </w:rPr>
        <w:t xml:space="preserve"> </w:t>
      </w:r>
      <w:r w:rsidR="00B62FA6" w:rsidRPr="00E61AEA">
        <w:rPr>
          <w:rFonts w:ascii="Arial" w:hAnsi="Arial" w:cs="Arial"/>
          <w:color w:val="000000"/>
          <w:sz w:val="20"/>
          <w:szCs w:val="20"/>
        </w:rPr>
        <w:t>E</w:t>
      </w:r>
      <w:r w:rsidR="00DD0155" w:rsidRPr="00E61AEA">
        <w:rPr>
          <w:rFonts w:ascii="Arial" w:hAnsi="Arial" w:cs="Arial"/>
          <w:color w:val="000000"/>
          <w:sz w:val="20"/>
          <w:szCs w:val="20"/>
        </w:rPr>
        <w:t>kvivalentn</w:t>
      </w:r>
      <w:r w:rsidR="00B62FA6" w:rsidRPr="00E61AEA">
        <w:rPr>
          <w:rFonts w:ascii="Arial" w:hAnsi="Arial" w:cs="Arial"/>
          <w:color w:val="000000"/>
          <w:sz w:val="20"/>
          <w:szCs w:val="20"/>
        </w:rPr>
        <w:t>ih</w:t>
      </w:r>
      <w:r w:rsidR="00DD0155" w:rsidRPr="00E61AEA">
        <w:rPr>
          <w:rFonts w:ascii="Arial" w:hAnsi="Arial" w:cs="Arial"/>
          <w:color w:val="000000"/>
          <w:sz w:val="20"/>
          <w:szCs w:val="20"/>
        </w:rPr>
        <w:t xml:space="preserve"> mar</w:t>
      </w:r>
      <w:r w:rsidR="00A334FF" w:rsidRPr="00E61AEA">
        <w:rPr>
          <w:rFonts w:ascii="Arial" w:hAnsi="Arial" w:cs="Arial"/>
          <w:color w:val="000000"/>
          <w:sz w:val="20"/>
          <w:szCs w:val="20"/>
        </w:rPr>
        <w:t>žnih</w:t>
      </w:r>
      <w:r w:rsidR="00DD0155"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B91C68" w:rsidRPr="00E61AEA">
        <w:rPr>
          <w:rFonts w:ascii="Arial" w:hAnsi="Arial" w:cs="Arial"/>
          <w:color w:val="000000"/>
          <w:sz w:val="20"/>
          <w:szCs w:val="20"/>
        </w:rPr>
        <w:t xml:space="preserve">. </w:t>
      </w:r>
      <w:r w:rsidR="00E0139A" w:rsidRPr="00E61AEA">
        <w:rPr>
          <w:rFonts w:ascii="Arial" w:hAnsi="Arial" w:cs="Arial"/>
          <w:color w:val="000000"/>
          <w:sz w:val="20"/>
          <w:szCs w:val="20"/>
        </w:rPr>
        <w:t>Osim u tom slučaju,</w:t>
      </w:r>
      <w:r w:rsidR="00DD0155" w:rsidRPr="00E61AEA">
        <w:rPr>
          <w:rFonts w:ascii="Arial" w:hAnsi="Arial" w:cs="Arial"/>
          <w:color w:val="000000"/>
          <w:sz w:val="20"/>
          <w:szCs w:val="20"/>
        </w:rPr>
        <w:t xml:space="preserve"> </w:t>
      </w:r>
      <w:r w:rsidR="00E0139A" w:rsidRPr="00E61AEA">
        <w:rPr>
          <w:rFonts w:ascii="Arial" w:hAnsi="Arial" w:cs="Arial"/>
          <w:color w:val="000000"/>
          <w:sz w:val="20"/>
          <w:szCs w:val="20"/>
        </w:rPr>
        <w:t xml:space="preserve">sastav </w:t>
      </w:r>
      <w:r w:rsidR="0089362F" w:rsidRPr="00E61AEA">
        <w:rPr>
          <w:rFonts w:ascii="Arial" w:hAnsi="Arial" w:cs="Arial"/>
          <w:color w:val="000000"/>
          <w:sz w:val="20"/>
          <w:szCs w:val="20"/>
        </w:rPr>
        <w:t>Prijenosa marže</w:t>
      </w:r>
      <w:r w:rsidR="00E0139A" w:rsidRPr="00E61AEA">
        <w:rPr>
          <w:rFonts w:ascii="Arial" w:hAnsi="Arial" w:cs="Arial"/>
          <w:color w:val="000000"/>
          <w:sz w:val="20"/>
          <w:szCs w:val="20"/>
        </w:rPr>
        <w:t xml:space="preserve"> prepušten </w:t>
      </w:r>
      <w:r w:rsidR="00B91C68" w:rsidRPr="00E61AEA">
        <w:rPr>
          <w:rFonts w:ascii="Arial" w:hAnsi="Arial" w:cs="Arial"/>
          <w:color w:val="000000"/>
          <w:sz w:val="20"/>
          <w:szCs w:val="20"/>
        </w:rPr>
        <w:t xml:space="preserve">je </w:t>
      </w:r>
      <w:r w:rsidR="00E0139A" w:rsidRPr="00E61AEA">
        <w:rPr>
          <w:rFonts w:ascii="Arial" w:hAnsi="Arial" w:cs="Arial"/>
          <w:color w:val="000000"/>
          <w:sz w:val="20"/>
          <w:szCs w:val="20"/>
        </w:rPr>
        <w:t xml:space="preserve">na volju </w:t>
      </w:r>
      <w:r w:rsidR="0089362F" w:rsidRPr="00E61AEA">
        <w:rPr>
          <w:rFonts w:ascii="Arial" w:hAnsi="Arial" w:cs="Arial"/>
          <w:color w:val="000000"/>
          <w:sz w:val="20"/>
          <w:szCs w:val="20"/>
        </w:rPr>
        <w:t>S</w:t>
      </w:r>
      <w:r w:rsidR="00DD0155" w:rsidRPr="00E61AEA">
        <w:rPr>
          <w:rFonts w:ascii="Arial" w:hAnsi="Arial" w:cs="Arial"/>
          <w:color w:val="000000"/>
          <w:sz w:val="20"/>
          <w:szCs w:val="20"/>
        </w:rPr>
        <w:t>tran</w:t>
      </w:r>
      <w:r w:rsidR="00E0139A" w:rsidRPr="00E61AEA">
        <w:rPr>
          <w:rFonts w:ascii="Arial" w:hAnsi="Arial" w:cs="Arial"/>
          <w:color w:val="000000"/>
          <w:sz w:val="20"/>
          <w:szCs w:val="20"/>
        </w:rPr>
        <w:t>i</w:t>
      </w:r>
      <w:r w:rsidR="00DD0155" w:rsidRPr="00E61AEA">
        <w:rPr>
          <w:rFonts w:ascii="Arial" w:hAnsi="Arial" w:cs="Arial"/>
          <w:color w:val="000000"/>
          <w:sz w:val="20"/>
          <w:szCs w:val="20"/>
        </w:rPr>
        <w:t xml:space="preserve"> koja </w:t>
      </w:r>
      <w:r w:rsidR="00E0139A" w:rsidRPr="00E61AEA">
        <w:rPr>
          <w:rFonts w:ascii="Arial" w:hAnsi="Arial" w:cs="Arial"/>
          <w:color w:val="000000"/>
          <w:sz w:val="20"/>
          <w:szCs w:val="20"/>
        </w:rPr>
        <w:t>ga izvršava</w:t>
      </w:r>
      <w:r w:rsidR="00DD0155" w:rsidRPr="00E61AEA">
        <w:rPr>
          <w:rFonts w:ascii="Arial" w:hAnsi="Arial" w:cs="Arial"/>
          <w:color w:val="000000"/>
          <w:sz w:val="20"/>
          <w:szCs w:val="20"/>
        </w:rPr>
        <w:t>.</w:t>
      </w:r>
    </w:p>
    <w:p w14:paraId="143EBDA3" w14:textId="77777777" w:rsidR="008005C9" w:rsidRPr="00E61AEA" w:rsidRDefault="008005C9" w:rsidP="00DD0155">
      <w:pPr>
        <w:autoSpaceDE w:val="0"/>
        <w:autoSpaceDN w:val="0"/>
        <w:adjustRightInd w:val="0"/>
        <w:rPr>
          <w:rFonts w:ascii="Arial" w:hAnsi="Arial" w:cs="Arial"/>
          <w:color w:val="000000"/>
          <w:sz w:val="20"/>
          <w:szCs w:val="20"/>
        </w:rPr>
      </w:pPr>
    </w:p>
    <w:p w14:paraId="45FDDD79"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.5. Bilo koj</w:t>
      </w:r>
      <w:r w:rsidR="00C23572" w:rsidRPr="00E61AEA">
        <w:rPr>
          <w:rFonts w:ascii="Arial" w:hAnsi="Arial" w:cs="Arial"/>
          <w:color w:val="000000"/>
          <w:sz w:val="20"/>
          <w:szCs w:val="20"/>
        </w:rPr>
        <w:t>a</w:t>
      </w:r>
      <w:r w:rsidR="00DD0155" w:rsidRPr="00E61AEA">
        <w:rPr>
          <w:rFonts w:ascii="Arial" w:hAnsi="Arial" w:cs="Arial"/>
          <w:color w:val="000000"/>
          <w:sz w:val="20"/>
          <w:szCs w:val="20"/>
        </w:rPr>
        <w:t xml:space="preserve"> </w:t>
      </w:r>
      <w:r w:rsidR="00426BDF" w:rsidRPr="00E61AEA">
        <w:rPr>
          <w:rFonts w:ascii="Arial" w:hAnsi="Arial" w:cs="Arial"/>
          <w:color w:val="000000"/>
          <w:sz w:val="20"/>
          <w:szCs w:val="20"/>
        </w:rPr>
        <w:t xml:space="preserve">plaćena </w:t>
      </w:r>
      <w:r w:rsidR="00C23572" w:rsidRPr="00E61AEA">
        <w:rPr>
          <w:rFonts w:ascii="Arial" w:hAnsi="Arial" w:cs="Arial"/>
          <w:color w:val="000000"/>
          <w:sz w:val="20"/>
          <w:szCs w:val="20"/>
        </w:rPr>
        <w:t>Novčana marža</w:t>
      </w:r>
      <w:r w:rsidR="00DD0155" w:rsidRPr="00E61AEA">
        <w:rPr>
          <w:rFonts w:ascii="Arial" w:hAnsi="Arial" w:cs="Arial"/>
          <w:color w:val="000000"/>
          <w:sz w:val="20"/>
          <w:szCs w:val="20"/>
        </w:rPr>
        <w:t xml:space="preserve"> mora biti u </w:t>
      </w:r>
      <w:r w:rsidR="001A7BD9" w:rsidRPr="00E61AEA">
        <w:rPr>
          <w:rFonts w:ascii="Arial" w:hAnsi="Arial" w:cs="Arial"/>
          <w:color w:val="000000"/>
          <w:sz w:val="20"/>
          <w:szCs w:val="20"/>
        </w:rPr>
        <w:t>O</w:t>
      </w:r>
      <w:r w:rsidR="00DD0155" w:rsidRPr="00E61AEA">
        <w:rPr>
          <w:rFonts w:ascii="Arial" w:hAnsi="Arial" w:cs="Arial"/>
          <w:color w:val="000000"/>
          <w:sz w:val="20"/>
          <w:szCs w:val="20"/>
        </w:rPr>
        <w:t>snovnoj valuti</w:t>
      </w:r>
      <w:r w:rsidR="00C23572" w:rsidRPr="00E61AEA">
        <w:rPr>
          <w:rFonts w:ascii="Arial" w:hAnsi="Arial" w:cs="Arial"/>
          <w:color w:val="000000"/>
          <w:sz w:val="20"/>
          <w:szCs w:val="20"/>
        </w:rPr>
        <w:t xml:space="preserve"> ili u valuti koju su</w:t>
      </w:r>
      <w:r w:rsidR="00DD0155" w:rsidRPr="00E61AEA">
        <w:rPr>
          <w:rFonts w:ascii="Arial" w:hAnsi="Arial" w:cs="Arial"/>
          <w:color w:val="000000"/>
          <w:sz w:val="20"/>
          <w:szCs w:val="20"/>
        </w:rPr>
        <w:t xml:space="preserve"> </w:t>
      </w:r>
      <w:r w:rsidR="00C23572" w:rsidRPr="00E61AEA">
        <w:rPr>
          <w:rFonts w:ascii="Arial" w:hAnsi="Arial" w:cs="Arial"/>
          <w:color w:val="000000"/>
          <w:sz w:val="20"/>
          <w:szCs w:val="20"/>
        </w:rPr>
        <w:t>S</w:t>
      </w:r>
      <w:r w:rsidR="008005C9" w:rsidRPr="00E61AEA">
        <w:rPr>
          <w:rFonts w:ascii="Arial" w:hAnsi="Arial" w:cs="Arial"/>
          <w:color w:val="000000"/>
          <w:sz w:val="20"/>
          <w:szCs w:val="20"/>
        </w:rPr>
        <w:t>trane</w:t>
      </w:r>
      <w:r w:rsidR="001A7BD9" w:rsidRPr="00E61AEA">
        <w:rPr>
          <w:rFonts w:ascii="Arial" w:hAnsi="Arial" w:cs="Arial"/>
          <w:color w:val="000000"/>
          <w:sz w:val="20"/>
          <w:szCs w:val="20"/>
        </w:rPr>
        <w:t xml:space="preserve"> </w:t>
      </w:r>
      <w:r w:rsidR="00C23572" w:rsidRPr="00E61AEA">
        <w:rPr>
          <w:rFonts w:ascii="Arial" w:hAnsi="Arial" w:cs="Arial"/>
          <w:color w:val="000000"/>
          <w:sz w:val="20"/>
          <w:szCs w:val="20"/>
        </w:rPr>
        <w:t>u</w:t>
      </w:r>
      <w:r w:rsidR="00DD0155" w:rsidRPr="00E61AEA">
        <w:rPr>
          <w:rFonts w:ascii="Arial" w:hAnsi="Arial" w:cs="Arial"/>
          <w:color w:val="000000"/>
          <w:sz w:val="20"/>
          <w:szCs w:val="20"/>
        </w:rPr>
        <w:t>govor</w:t>
      </w:r>
      <w:r w:rsidR="00C23572" w:rsidRPr="00E61AEA">
        <w:rPr>
          <w:rFonts w:ascii="Arial" w:hAnsi="Arial" w:cs="Arial"/>
          <w:color w:val="000000"/>
          <w:sz w:val="20"/>
          <w:szCs w:val="20"/>
        </w:rPr>
        <w:t>il</w:t>
      </w:r>
      <w:r w:rsidR="00DD0155" w:rsidRPr="00E61AEA">
        <w:rPr>
          <w:rFonts w:ascii="Arial" w:hAnsi="Arial" w:cs="Arial"/>
          <w:color w:val="000000"/>
          <w:sz w:val="20"/>
          <w:szCs w:val="20"/>
        </w:rPr>
        <w:t>e.</w:t>
      </w:r>
    </w:p>
    <w:p w14:paraId="37263AD5" w14:textId="77777777" w:rsidR="008005C9" w:rsidRPr="00E61AEA" w:rsidRDefault="008005C9" w:rsidP="00DD0155">
      <w:pPr>
        <w:autoSpaceDE w:val="0"/>
        <w:autoSpaceDN w:val="0"/>
        <w:adjustRightInd w:val="0"/>
        <w:rPr>
          <w:rFonts w:ascii="Arial" w:hAnsi="Arial" w:cs="Arial"/>
          <w:color w:val="000000"/>
          <w:sz w:val="20"/>
          <w:szCs w:val="20"/>
        </w:rPr>
      </w:pPr>
    </w:p>
    <w:p w14:paraId="50ABC8FB"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 xml:space="preserve">.6. </w:t>
      </w:r>
      <w:r w:rsidR="001A7BD9" w:rsidRPr="00E61AEA">
        <w:rPr>
          <w:rFonts w:ascii="Arial" w:hAnsi="Arial" w:cs="Arial"/>
          <w:color w:val="000000"/>
          <w:sz w:val="20"/>
          <w:szCs w:val="20"/>
        </w:rPr>
        <w:t>Plaćanjem</w:t>
      </w:r>
      <w:r w:rsidR="008005C9" w:rsidRPr="00E61AEA">
        <w:rPr>
          <w:rFonts w:ascii="Arial" w:hAnsi="Arial" w:cs="Arial"/>
          <w:color w:val="000000"/>
          <w:sz w:val="20"/>
          <w:szCs w:val="20"/>
        </w:rPr>
        <w:t xml:space="preserve"> </w:t>
      </w:r>
      <w:r w:rsidR="00C23572" w:rsidRPr="00E61AEA">
        <w:rPr>
          <w:rFonts w:ascii="Arial" w:hAnsi="Arial" w:cs="Arial"/>
          <w:color w:val="000000"/>
          <w:sz w:val="20"/>
          <w:szCs w:val="20"/>
        </w:rPr>
        <w:t>Novčane marže</w:t>
      </w:r>
      <w:r w:rsidR="008005C9" w:rsidRPr="00E61AEA">
        <w:rPr>
          <w:rFonts w:ascii="Arial" w:hAnsi="Arial" w:cs="Arial"/>
          <w:color w:val="000000"/>
          <w:sz w:val="20"/>
          <w:szCs w:val="20"/>
        </w:rPr>
        <w:t xml:space="preserve"> </w:t>
      </w:r>
      <w:r w:rsidR="001A7BD9" w:rsidRPr="00E61AEA">
        <w:rPr>
          <w:rFonts w:ascii="Arial" w:hAnsi="Arial" w:cs="Arial"/>
          <w:color w:val="000000"/>
          <w:sz w:val="20"/>
          <w:szCs w:val="20"/>
        </w:rPr>
        <w:t xml:space="preserve">nastaje novčana obveza </w:t>
      </w:r>
      <w:r w:rsidR="00C23572" w:rsidRPr="00E61AEA">
        <w:rPr>
          <w:rFonts w:ascii="Arial" w:hAnsi="Arial" w:cs="Arial"/>
          <w:color w:val="000000"/>
          <w:sz w:val="20"/>
          <w:szCs w:val="20"/>
        </w:rPr>
        <w:t>S</w:t>
      </w:r>
      <w:r w:rsidR="00DD0155" w:rsidRPr="00E61AEA">
        <w:rPr>
          <w:rFonts w:ascii="Arial" w:hAnsi="Arial" w:cs="Arial"/>
          <w:color w:val="000000"/>
          <w:sz w:val="20"/>
          <w:szCs w:val="20"/>
        </w:rPr>
        <w:t>tran</w:t>
      </w:r>
      <w:r w:rsidR="00A334FF" w:rsidRPr="00E61AEA">
        <w:rPr>
          <w:rFonts w:ascii="Arial" w:hAnsi="Arial" w:cs="Arial"/>
          <w:color w:val="000000"/>
          <w:sz w:val="20"/>
          <w:szCs w:val="20"/>
        </w:rPr>
        <w:t>e</w:t>
      </w:r>
      <w:r w:rsidR="00DD0155" w:rsidRPr="00E61AEA">
        <w:rPr>
          <w:rFonts w:ascii="Arial" w:hAnsi="Arial" w:cs="Arial"/>
          <w:color w:val="000000"/>
          <w:sz w:val="20"/>
          <w:szCs w:val="20"/>
        </w:rPr>
        <w:t xml:space="preserve"> koja je primila </w:t>
      </w:r>
      <w:r w:rsidR="001A7BD9" w:rsidRPr="00E61AEA">
        <w:rPr>
          <w:rFonts w:ascii="Arial" w:hAnsi="Arial" w:cs="Arial"/>
          <w:color w:val="000000"/>
          <w:sz w:val="20"/>
          <w:szCs w:val="20"/>
        </w:rPr>
        <w:t>uplatu</w:t>
      </w:r>
      <w:r w:rsidR="00E11147" w:rsidRPr="00E61AEA">
        <w:rPr>
          <w:rFonts w:ascii="Arial" w:hAnsi="Arial" w:cs="Arial"/>
          <w:color w:val="000000"/>
          <w:sz w:val="20"/>
          <w:szCs w:val="20"/>
        </w:rPr>
        <w:t xml:space="preserve"> </w:t>
      </w:r>
      <w:r w:rsidR="00C11D73" w:rsidRPr="00E61AEA">
        <w:rPr>
          <w:rFonts w:ascii="Arial" w:hAnsi="Arial" w:cs="Arial"/>
          <w:color w:val="000000"/>
          <w:sz w:val="20"/>
          <w:szCs w:val="20"/>
        </w:rPr>
        <w:t xml:space="preserve">prema </w:t>
      </w:r>
      <w:r w:rsidR="00A334FF" w:rsidRPr="00E61AEA">
        <w:rPr>
          <w:rFonts w:ascii="Arial" w:hAnsi="Arial" w:cs="Arial"/>
          <w:color w:val="000000"/>
          <w:sz w:val="20"/>
          <w:szCs w:val="20"/>
        </w:rPr>
        <w:t>S</w:t>
      </w:r>
      <w:r w:rsidR="00E11147" w:rsidRPr="00E61AEA">
        <w:rPr>
          <w:rFonts w:ascii="Arial" w:hAnsi="Arial" w:cs="Arial"/>
          <w:color w:val="000000"/>
          <w:sz w:val="20"/>
          <w:szCs w:val="20"/>
        </w:rPr>
        <w:t>trani koja je uplatu izvršila.</w:t>
      </w:r>
      <w:r w:rsidR="00DD0155" w:rsidRPr="00E61AEA">
        <w:rPr>
          <w:rFonts w:ascii="Arial" w:hAnsi="Arial" w:cs="Arial"/>
          <w:color w:val="000000"/>
          <w:sz w:val="20"/>
          <w:szCs w:val="20"/>
        </w:rPr>
        <w:t xml:space="preserve"> </w:t>
      </w:r>
      <w:r w:rsidR="00E11147" w:rsidRPr="00E61AEA">
        <w:rPr>
          <w:rFonts w:ascii="Arial" w:hAnsi="Arial" w:cs="Arial"/>
          <w:color w:val="000000"/>
          <w:sz w:val="20"/>
          <w:szCs w:val="20"/>
        </w:rPr>
        <w:t>Na takv</w:t>
      </w:r>
      <w:r w:rsidR="00C11D73" w:rsidRPr="00E61AEA">
        <w:rPr>
          <w:rFonts w:ascii="Arial" w:hAnsi="Arial" w:cs="Arial"/>
          <w:color w:val="000000"/>
          <w:sz w:val="20"/>
          <w:szCs w:val="20"/>
        </w:rPr>
        <w:t>u</w:t>
      </w:r>
      <w:r w:rsidR="00E11147" w:rsidRPr="00E61AEA">
        <w:rPr>
          <w:rFonts w:ascii="Arial" w:hAnsi="Arial" w:cs="Arial"/>
          <w:color w:val="000000"/>
          <w:sz w:val="20"/>
          <w:szCs w:val="20"/>
        </w:rPr>
        <w:t xml:space="preserve"> novčanu obvezu obračunavaju se kamate. Kamatna stopa i dospijeće kamata navedeni su u Dodatku I </w:t>
      </w:r>
      <w:r w:rsidR="00BB2298" w:rsidRPr="00E61AEA">
        <w:rPr>
          <w:rFonts w:ascii="Arial" w:hAnsi="Arial" w:cs="Arial"/>
          <w:color w:val="000000"/>
          <w:sz w:val="20"/>
          <w:szCs w:val="20"/>
        </w:rPr>
        <w:t>vezano uz</w:t>
      </w:r>
      <w:r w:rsidR="00E11147" w:rsidRPr="00E61AEA">
        <w:rPr>
          <w:rFonts w:ascii="Arial" w:hAnsi="Arial" w:cs="Arial"/>
          <w:color w:val="000000"/>
          <w:sz w:val="20"/>
          <w:szCs w:val="20"/>
        </w:rPr>
        <w:t xml:space="preserve"> relevantnu valutu ili su </w:t>
      </w:r>
      <w:r w:rsidR="00B91C68" w:rsidRPr="00E61AEA">
        <w:rPr>
          <w:rFonts w:ascii="Arial" w:hAnsi="Arial" w:cs="Arial"/>
          <w:color w:val="000000"/>
          <w:sz w:val="20"/>
          <w:szCs w:val="20"/>
        </w:rPr>
        <w:t>ugovoren</w:t>
      </w:r>
      <w:r w:rsidR="00DD4EF2" w:rsidRPr="00E61AEA">
        <w:rPr>
          <w:rFonts w:ascii="Arial" w:hAnsi="Arial" w:cs="Arial"/>
          <w:color w:val="000000"/>
          <w:sz w:val="20"/>
          <w:szCs w:val="20"/>
        </w:rPr>
        <w:t>i</w:t>
      </w:r>
      <w:r w:rsidR="00B91C68" w:rsidRPr="00E61AEA">
        <w:rPr>
          <w:rFonts w:ascii="Arial" w:hAnsi="Arial" w:cs="Arial"/>
          <w:color w:val="000000"/>
          <w:sz w:val="20"/>
          <w:szCs w:val="20"/>
        </w:rPr>
        <w:t xml:space="preserve"> </w:t>
      </w:r>
      <w:r w:rsidR="00E11147" w:rsidRPr="00E61AEA">
        <w:rPr>
          <w:rFonts w:ascii="Arial" w:hAnsi="Arial" w:cs="Arial"/>
          <w:color w:val="000000"/>
          <w:sz w:val="20"/>
          <w:szCs w:val="20"/>
        </w:rPr>
        <w:t>na drugi način</w:t>
      </w:r>
      <w:r w:rsidR="00426BDF" w:rsidRPr="00E61AEA">
        <w:rPr>
          <w:rFonts w:ascii="Arial" w:hAnsi="Arial" w:cs="Arial"/>
          <w:color w:val="000000"/>
          <w:sz w:val="20"/>
          <w:szCs w:val="20"/>
        </w:rPr>
        <w:t>;</w:t>
      </w:r>
      <w:r w:rsidR="00E11147" w:rsidRPr="00E61AEA">
        <w:rPr>
          <w:rFonts w:ascii="Arial" w:hAnsi="Arial" w:cs="Arial"/>
          <w:color w:val="000000"/>
          <w:sz w:val="20"/>
          <w:szCs w:val="20"/>
        </w:rPr>
        <w:t xml:space="preserve"> </w:t>
      </w:r>
      <w:r w:rsidR="00426BDF" w:rsidRPr="00E61AEA">
        <w:rPr>
          <w:rFonts w:ascii="Arial" w:hAnsi="Arial" w:cs="Arial"/>
          <w:color w:val="000000"/>
          <w:sz w:val="20"/>
          <w:szCs w:val="20"/>
        </w:rPr>
        <w:t>t</w:t>
      </w:r>
      <w:r w:rsidR="00E11147" w:rsidRPr="00E61AEA">
        <w:rPr>
          <w:rFonts w:ascii="Arial" w:hAnsi="Arial" w:cs="Arial"/>
          <w:color w:val="000000"/>
          <w:sz w:val="20"/>
          <w:szCs w:val="20"/>
        </w:rPr>
        <w:t>akv</w:t>
      </w:r>
      <w:r w:rsidR="00C11D73" w:rsidRPr="00E61AEA">
        <w:rPr>
          <w:rFonts w:ascii="Arial" w:hAnsi="Arial" w:cs="Arial"/>
          <w:color w:val="000000"/>
          <w:sz w:val="20"/>
          <w:szCs w:val="20"/>
        </w:rPr>
        <w:t>a</w:t>
      </w:r>
      <w:r w:rsidR="00E11147" w:rsidRPr="00E61AEA">
        <w:rPr>
          <w:rFonts w:ascii="Arial" w:hAnsi="Arial" w:cs="Arial"/>
          <w:color w:val="000000"/>
          <w:sz w:val="20"/>
          <w:szCs w:val="20"/>
        </w:rPr>
        <w:t xml:space="preserve"> novčan</w:t>
      </w:r>
      <w:r w:rsidR="00C11D73" w:rsidRPr="00E61AEA">
        <w:rPr>
          <w:rFonts w:ascii="Arial" w:hAnsi="Arial" w:cs="Arial"/>
          <w:color w:val="000000"/>
          <w:sz w:val="20"/>
          <w:szCs w:val="20"/>
        </w:rPr>
        <w:t>a</w:t>
      </w:r>
      <w:r w:rsidR="00E11147" w:rsidRPr="00E61AEA">
        <w:rPr>
          <w:rFonts w:ascii="Arial" w:hAnsi="Arial" w:cs="Arial"/>
          <w:color w:val="000000"/>
          <w:sz w:val="20"/>
          <w:szCs w:val="20"/>
        </w:rPr>
        <w:t xml:space="preserve"> obvez</w:t>
      </w:r>
      <w:r w:rsidR="00C11D73" w:rsidRPr="00E61AEA">
        <w:rPr>
          <w:rFonts w:ascii="Arial" w:hAnsi="Arial" w:cs="Arial"/>
          <w:color w:val="000000"/>
          <w:sz w:val="20"/>
          <w:szCs w:val="20"/>
        </w:rPr>
        <w:t>a</w:t>
      </w:r>
      <w:r w:rsidR="00E11147" w:rsidRPr="00E61AEA">
        <w:rPr>
          <w:rFonts w:ascii="Arial" w:hAnsi="Arial" w:cs="Arial"/>
          <w:color w:val="000000"/>
          <w:sz w:val="20"/>
          <w:szCs w:val="20"/>
        </w:rPr>
        <w:t xml:space="preserve"> </w:t>
      </w:r>
      <w:r w:rsidR="00DD0155" w:rsidRPr="00E61AEA">
        <w:rPr>
          <w:rFonts w:ascii="Arial" w:hAnsi="Arial" w:cs="Arial"/>
          <w:color w:val="000000"/>
          <w:sz w:val="20"/>
          <w:szCs w:val="20"/>
        </w:rPr>
        <w:t>bit</w:t>
      </w:r>
      <w:r w:rsidR="00E11147" w:rsidRPr="00E61AEA">
        <w:rPr>
          <w:rFonts w:ascii="Arial" w:hAnsi="Arial" w:cs="Arial"/>
          <w:color w:val="000000"/>
          <w:sz w:val="20"/>
          <w:szCs w:val="20"/>
        </w:rPr>
        <w:t xml:space="preserve"> će</w:t>
      </w:r>
      <w:r w:rsidR="00DD0155" w:rsidRPr="00E61AEA">
        <w:rPr>
          <w:rFonts w:ascii="Arial" w:hAnsi="Arial" w:cs="Arial"/>
          <w:color w:val="000000"/>
          <w:sz w:val="20"/>
          <w:szCs w:val="20"/>
        </w:rPr>
        <w:t xml:space="preserve"> plaćen</w:t>
      </w:r>
      <w:r w:rsidR="00C11D73" w:rsidRPr="00E61AEA">
        <w:rPr>
          <w:rFonts w:ascii="Arial" w:hAnsi="Arial" w:cs="Arial"/>
          <w:color w:val="000000"/>
          <w:sz w:val="20"/>
          <w:szCs w:val="20"/>
        </w:rPr>
        <w:t>a</w:t>
      </w:r>
      <w:r w:rsidR="00DD0155" w:rsidRPr="00E61AEA">
        <w:rPr>
          <w:rFonts w:ascii="Arial" w:hAnsi="Arial" w:cs="Arial"/>
          <w:color w:val="000000"/>
          <w:sz w:val="20"/>
          <w:szCs w:val="20"/>
        </w:rPr>
        <w:t xml:space="preserve"> u skladu s odredbama ovog Ugovora.</w:t>
      </w:r>
    </w:p>
    <w:p w14:paraId="694A2996" w14:textId="77777777" w:rsidR="008005C9" w:rsidRPr="00E61AEA" w:rsidRDefault="008005C9" w:rsidP="00DD0155">
      <w:pPr>
        <w:autoSpaceDE w:val="0"/>
        <w:autoSpaceDN w:val="0"/>
        <w:adjustRightInd w:val="0"/>
        <w:rPr>
          <w:rFonts w:ascii="Arial" w:hAnsi="Arial" w:cs="Arial"/>
          <w:color w:val="000000"/>
          <w:sz w:val="20"/>
          <w:szCs w:val="20"/>
        </w:rPr>
      </w:pPr>
    </w:p>
    <w:p w14:paraId="5D2A489D"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 xml:space="preserve">.7. </w:t>
      </w:r>
      <w:r w:rsidR="00E0139A" w:rsidRPr="00E61AEA">
        <w:rPr>
          <w:rFonts w:ascii="Arial" w:hAnsi="Arial" w:cs="Arial"/>
          <w:color w:val="000000"/>
          <w:sz w:val="20"/>
          <w:szCs w:val="20"/>
        </w:rPr>
        <w:t xml:space="preserve">Kad za </w:t>
      </w:r>
      <w:r w:rsidR="00DD0155" w:rsidRPr="00E61AEA">
        <w:rPr>
          <w:rFonts w:ascii="Arial" w:hAnsi="Arial" w:cs="Arial"/>
          <w:color w:val="000000"/>
          <w:sz w:val="20"/>
          <w:szCs w:val="20"/>
        </w:rPr>
        <w:t>Prodavatelj</w:t>
      </w:r>
      <w:r w:rsidR="00E0139A" w:rsidRPr="00E61AEA">
        <w:rPr>
          <w:rFonts w:ascii="Arial" w:hAnsi="Arial" w:cs="Arial"/>
          <w:color w:val="000000"/>
          <w:sz w:val="20"/>
          <w:szCs w:val="20"/>
        </w:rPr>
        <w:t>a</w:t>
      </w:r>
      <w:r w:rsidR="00DD0155" w:rsidRPr="00E61AEA">
        <w:rPr>
          <w:rFonts w:ascii="Arial" w:hAnsi="Arial" w:cs="Arial"/>
          <w:color w:val="000000"/>
          <w:sz w:val="20"/>
          <w:szCs w:val="20"/>
        </w:rPr>
        <w:t xml:space="preserve"> ili Kupc</w:t>
      </w:r>
      <w:r w:rsidR="00E0139A" w:rsidRPr="00E61AEA">
        <w:rPr>
          <w:rFonts w:ascii="Arial" w:hAnsi="Arial" w:cs="Arial"/>
          <w:color w:val="000000"/>
          <w:sz w:val="20"/>
          <w:szCs w:val="20"/>
        </w:rPr>
        <w:t>a</w:t>
      </w:r>
      <w:r w:rsidR="00DD0155" w:rsidRPr="00E61AEA">
        <w:rPr>
          <w:rFonts w:ascii="Arial" w:hAnsi="Arial" w:cs="Arial"/>
          <w:color w:val="000000"/>
          <w:sz w:val="20"/>
          <w:szCs w:val="20"/>
        </w:rPr>
        <w:t xml:space="preserve"> </w:t>
      </w:r>
      <w:r w:rsidR="00E0139A" w:rsidRPr="00E61AEA">
        <w:rPr>
          <w:rFonts w:ascii="Arial" w:hAnsi="Arial" w:cs="Arial"/>
          <w:color w:val="000000"/>
          <w:sz w:val="20"/>
          <w:szCs w:val="20"/>
        </w:rPr>
        <w:t xml:space="preserve">nastane </w:t>
      </w:r>
      <w:r w:rsidR="00A334FF" w:rsidRPr="00E61AEA">
        <w:rPr>
          <w:rFonts w:ascii="Arial" w:hAnsi="Arial" w:cs="Arial"/>
          <w:color w:val="000000"/>
          <w:sz w:val="20"/>
          <w:szCs w:val="20"/>
        </w:rPr>
        <w:t xml:space="preserve">temeljem odredbe </w:t>
      </w:r>
      <w:r w:rsidR="00DD4EF2" w:rsidRPr="00E61AEA">
        <w:rPr>
          <w:rFonts w:ascii="Arial" w:hAnsi="Arial" w:cs="Arial"/>
          <w:color w:val="000000"/>
          <w:sz w:val="20"/>
          <w:szCs w:val="20"/>
        </w:rPr>
        <w:t>članka</w:t>
      </w:r>
      <w:r w:rsidR="00A334FF" w:rsidRPr="00E61AEA">
        <w:rPr>
          <w:rFonts w:ascii="Arial" w:hAnsi="Arial" w:cs="Arial"/>
          <w:color w:val="000000"/>
          <w:sz w:val="20"/>
          <w:szCs w:val="20"/>
        </w:rPr>
        <w:t xml:space="preserve"> </w:t>
      </w:r>
      <w:r w:rsidR="00AB3CE4" w:rsidRPr="00E61AEA">
        <w:rPr>
          <w:rFonts w:ascii="Arial" w:hAnsi="Arial" w:cs="Arial"/>
          <w:color w:val="000000"/>
          <w:sz w:val="20"/>
          <w:szCs w:val="20"/>
        </w:rPr>
        <w:t>8</w:t>
      </w:r>
      <w:r w:rsidR="00A334FF" w:rsidRPr="00E61AEA">
        <w:rPr>
          <w:rFonts w:ascii="Arial" w:hAnsi="Arial" w:cs="Arial"/>
          <w:color w:val="000000"/>
          <w:sz w:val="20"/>
          <w:szCs w:val="20"/>
        </w:rPr>
        <w:t xml:space="preserve">.1. ovog Ugovora </w:t>
      </w:r>
      <w:r w:rsidR="00DD0155" w:rsidRPr="00E61AEA">
        <w:rPr>
          <w:rFonts w:ascii="Arial" w:hAnsi="Arial" w:cs="Arial"/>
          <w:color w:val="000000"/>
          <w:sz w:val="20"/>
          <w:szCs w:val="20"/>
        </w:rPr>
        <w:t>obvez</w:t>
      </w:r>
      <w:r w:rsidR="00E0139A" w:rsidRPr="00E61AEA">
        <w:rPr>
          <w:rFonts w:ascii="Arial" w:hAnsi="Arial" w:cs="Arial"/>
          <w:color w:val="000000"/>
          <w:sz w:val="20"/>
          <w:szCs w:val="20"/>
        </w:rPr>
        <w:t>a</w:t>
      </w:r>
      <w:r w:rsidR="00DD0155" w:rsidRPr="00E61AEA">
        <w:rPr>
          <w:rFonts w:ascii="Arial" w:hAnsi="Arial" w:cs="Arial"/>
          <w:color w:val="000000"/>
          <w:sz w:val="20"/>
          <w:szCs w:val="20"/>
        </w:rPr>
        <w:t xml:space="preserve"> </w:t>
      </w:r>
      <w:r w:rsidR="00A334FF" w:rsidRPr="00E61AEA">
        <w:rPr>
          <w:rFonts w:ascii="Arial" w:hAnsi="Arial" w:cs="Arial"/>
          <w:color w:val="000000"/>
          <w:sz w:val="20"/>
          <w:szCs w:val="20"/>
        </w:rPr>
        <w:t>izvrši</w:t>
      </w:r>
      <w:r w:rsidR="00DD4EF2" w:rsidRPr="00E61AEA">
        <w:rPr>
          <w:rFonts w:ascii="Arial" w:hAnsi="Arial" w:cs="Arial"/>
          <w:color w:val="000000"/>
          <w:sz w:val="20"/>
          <w:szCs w:val="20"/>
        </w:rPr>
        <w:t>ti</w:t>
      </w:r>
      <w:r w:rsidR="00E0139A" w:rsidRPr="00E61AEA">
        <w:rPr>
          <w:rFonts w:ascii="Arial" w:hAnsi="Arial" w:cs="Arial"/>
          <w:color w:val="000000"/>
          <w:sz w:val="20"/>
          <w:szCs w:val="20"/>
        </w:rPr>
        <w:t xml:space="preserve"> </w:t>
      </w:r>
      <w:r w:rsidR="00A334FF" w:rsidRPr="00E61AEA">
        <w:rPr>
          <w:rFonts w:ascii="Arial" w:hAnsi="Arial" w:cs="Arial"/>
          <w:color w:val="000000"/>
          <w:sz w:val="20"/>
          <w:szCs w:val="20"/>
        </w:rPr>
        <w:t>Prijenos marže</w:t>
      </w:r>
      <w:r w:rsidR="00E0139A" w:rsidRPr="00E61AEA">
        <w:rPr>
          <w:rFonts w:ascii="Arial" w:hAnsi="Arial" w:cs="Arial"/>
          <w:color w:val="000000"/>
          <w:sz w:val="20"/>
          <w:szCs w:val="20"/>
        </w:rPr>
        <w:t>, prenijet će Novčanu maržu</w:t>
      </w:r>
      <w:r w:rsidR="00DD0155" w:rsidRPr="00E61AEA">
        <w:rPr>
          <w:rFonts w:ascii="Arial" w:hAnsi="Arial" w:cs="Arial"/>
          <w:color w:val="000000"/>
          <w:sz w:val="20"/>
          <w:szCs w:val="20"/>
        </w:rPr>
        <w:t xml:space="preserve"> </w:t>
      </w:r>
      <w:r w:rsidR="00E0139A" w:rsidRPr="00E61AEA">
        <w:rPr>
          <w:rFonts w:ascii="Arial" w:hAnsi="Arial" w:cs="Arial"/>
          <w:color w:val="000000"/>
          <w:sz w:val="20"/>
          <w:szCs w:val="20"/>
        </w:rPr>
        <w:t>ili Mar</w:t>
      </w:r>
      <w:r w:rsidR="00A334FF" w:rsidRPr="00E61AEA">
        <w:rPr>
          <w:rFonts w:ascii="Arial" w:hAnsi="Arial" w:cs="Arial"/>
          <w:color w:val="000000"/>
          <w:sz w:val="20"/>
          <w:szCs w:val="20"/>
        </w:rPr>
        <w:t>žne</w:t>
      </w:r>
      <w:r w:rsidR="00E0139A" w:rsidRPr="00E61AEA">
        <w:rPr>
          <w:rFonts w:ascii="Arial" w:hAnsi="Arial" w:cs="Arial"/>
          <w:color w:val="000000"/>
          <w:sz w:val="20"/>
          <w:szCs w:val="20"/>
        </w:rPr>
        <w:t xml:space="preserve"> </w:t>
      </w:r>
      <w:r w:rsidR="00A26389" w:rsidRPr="00E61AEA">
        <w:rPr>
          <w:rFonts w:ascii="Arial" w:hAnsi="Arial" w:cs="Arial"/>
          <w:color w:val="000000"/>
          <w:sz w:val="20"/>
          <w:szCs w:val="20"/>
        </w:rPr>
        <w:t xml:space="preserve">financijske instrumente </w:t>
      </w:r>
      <w:r w:rsidR="00DD0155" w:rsidRPr="00E61AEA">
        <w:rPr>
          <w:rFonts w:ascii="Arial" w:hAnsi="Arial" w:cs="Arial"/>
          <w:color w:val="000000"/>
          <w:sz w:val="20"/>
          <w:szCs w:val="20"/>
        </w:rPr>
        <w:t xml:space="preserve">ili </w:t>
      </w:r>
      <w:r w:rsidR="00E0139A" w:rsidRPr="00E61AEA">
        <w:rPr>
          <w:rFonts w:ascii="Arial" w:hAnsi="Arial" w:cs="Arial"/>
          <w:color w:val="000000"/>
          <w:sz w:val="20"/>
          <w:szCs w:val="20"/>
        </w:rPr>
        <w:t>E</w:t>
      </w:r>
      <w:r w:rsidR="00DD0155" w:rsidRPr="00E61AEA">
        <w:rPr>
          <w:rFonts w:ascii="Arial" w:hAnsi="Arial" w:cs="Arial"/>
          <w:color w:val="000000"/>
          <w:sz w:val="20"/>
          <w:szCs w:val="20"/>
        </w:rPr>
        <w:t>kvivalentn</w:t>
      </w:r>
      <w:r w:rsidR="00E0139A" w:rsidRPr="00E61AEA">
        <w:rPr>
          <w:rFonts w:ascii="Arial" w:hAnsi="Arial" w:cs="Arial"/>
          <w:color w:val="000000"/>
          <w:sz w:val="20"/>
          <w:szCs w:val="20"/>
        </w:rPr>
        <w:t>e</w:t>
      </w:r>
      <w:r w:rsidR="00DD0155" w:rsidRPr="00E61AEA">
        <w:rPr>
          <w:rFonts w:ascii="Arial" w:hAnsi="Arial" w:cs="Arial"/>
          <w:color w:val="000000"/>
          <w:sz w:val="20"/>
          <w:szCs w:val="20"/>
        </w:rPr>
        <w:t xml:space="preserve"> </w:t>
      </w:r>
      <w:r w:rsidR="00E0139A" w:rsidRPr="00E61AEA">
        <w:rPr>
          <w:rFonts w:ascii="Arial" w:hAnsi="Arial" w:cs="Arial"/>
          <w:color w:val="000000"/>
          <w:sz w:val="20"/>
          <w:szCs w:val="20"/>
        </w:rPr>
        <w:t>maržne</w:t>
      </w:r>
      <w:r w:rsidR="00DD0155" w:rsidRPr="00E61AEA">
        <w:rPr>
          <w:rFonts w:ascii="Arial" w:hAnsi="Arial" w:cs="Arial"/>
          <w:color w:val="000000"/>
          <w:sz w:val="20"/>
          <w:szCs w:val="20"/>
        </w:rPr>
        <w:t xml:space="preserve"> </w:t>
      </w:r>
      <w:r w:rsidR="00A26389" w:rsidRPr="00E61AEA">
        <w:rPr>
          <w:rFonts w:ascii="Arial" w:hAnsi="Arial" w:cs="Arial"/>
          <w:color w:val="000000"/>
          <w:sz w:val="20"/>
          <w:szCs w:val="20"/>
        </w:rPr>
        <w:t xml:space="preserve">financijske instrumente </w:t>
      </w:r>
      <w:r w:rsidR="00DD0155" w:rsidRPr="00E61AEA">
        <w:rPr>
          <w:rFonts w:ascii="Arial" w:hAnsi="Arial" w:cs="Arial"/>
          <w:color w:val="000000"/>
          <w:sz w:val="20"/>
          <w:szCs w:val="20"/>
        </w:rPr>
        <w:t>u roku određenom u Dodatku I ovog Ugovora</w:t>
      </w:r>
      <w:r w:rsidR="00E0139A" w:rsidRPr="00E61AEA">
        <w:rPr>
          <w:rFonts w:ascii="Arial" w:hAnsi="Arial" w:cs="Arial"/>
          <w:color w:val="000000"/>
          <w:sz w:val="20"/>
          <w:szCs w:val="20"/>
        </w:rPr>
        <w:t xml:space="preserve"> ili, ako</w:t>
      </w:r>
      <w:r w:rsidR="00DD0155" w:rsidRPr="00E61AEA">
        <w:rPr>
          <w:rFonts w:ascii="Arial" w:hAnsi="Arial" w:cs="Arial"/>
          <w:color w:val="000000"/>
          <w:sz w:val="20"/>
          <w:szCs w:val="20"/>
        </w:rPr>
        <w:t xml:space="preserve"> </w:t>
      </w:r>
      <w:r w:rsidR="00E0139A" w:rsidRPr="00E61AEA">
        <w:rPr>
          <w:rFonts w:ascii="Arial" w:hAnsi="Arial" w:cs="Arial"/>
          <w:color w:val="000000"/>
          <w:sz w:val="20"/>
          <w:szCs w:val="20"/>
        </w:rPr>
        <w:t>t</w:t>
      </w:r>
      <w:r w:rsidR="00B91C68" w:rsidRPr="00E61AEA">
        <w:rPr>
          <w:rFonts w:ascii="Arial" w:hAnsi="Arial" w:cs="Arial"/>
          <w:color w:val="000000"/>
          <w:sz w:val="20"/>
          <w:szCs w:val="20"/>
        </w:rPr>
        <w:t>aj rok nije</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odre</w:t>
      </w:r>
      <w:r w:rsidR="00E0139A" w:rsidRPr="00E61AEA">
        <w:rPr>
          <w:rFonts w:ascii="Arial" w:hAnsi="Arial" w:cs="Arial"/>
          <w:color w:val="000000"/>
          <w:sz w:val="20"/>
          <w:szCs w:val="20"/>
        </w:rPr>
        <w:t>đen</w:t>
      </w:r>
      <w:r w:rsidR="00DD0155" w:rsidRPr="00E61AEA">
        <w:rPr>
          <w:rFonts w:ascii="Arial" w:hAnsi="Arial" w:cs="Arial"/>
          <w:color w:val="000000"/>
          <w:sz w:val="20"/>
          <w:szCs w:val="20"/>
        </w:rPr>
        <w:t xml:space="preserve"> u Dodatku I, </w:t>
      </w:r>
      <w:r w:rsidR="00E0139A" w:rsidRPr="00E61AEA">
        <w:rPr>
          <w:rFonts w:ascii="Arial" w:hAnsi="Arial" w:cs="Arial"/>
          <w:color w:val="000000"/>
          <w:sz w:val="20"/>
          <w:szCs w:val="20"/>
        </w:rPr>
        <w:t>u</w:t>
      </w:r>
      <w:r w:rsidR="00DD0155" w:rsidRPr="00E61AEA">
        <w:rPr>
          <w:rFonts w:ascii="Arial" w:hAnsi="Arial" w:cs="Arial"/>
          <w:color w:val="000000"/>
          <w:sz w:val="20"/>
          <w:szCs w:val="20"/>
        </w:rPr>
        <w:t xml:space="preserve"> </w:t>
      </w:r>
      <w:r w:rsidR="00E0139A" w:rsidRPr="00E61AEA">
        <w:rPr>
          <w:rFonts w:ascii="Arial" w:hAnsi="Arial" w:cs="Arial"/>
          <w:color w:val="000000"/>
          <w:sz w:val="20"/>
          <w:szCs w:val="20"/>
        </w:rPr>
        <w:t xml:space="preserve">najkraćem </w:t>
      </w:r>
      <w:r w:rsidR="00A334FF" w:rsidRPr="00E61AEA">
        <w:rPr>
          <w:rFonts w:ascii="Arial" w:hAnsi="Arial" w:cs="Arial"/>
          <w:color w:val="000000"/>
          <w:sz w:val="20"/>
          <w:szCs w:val="20"/>
        </w:rPr>
        <w:t>roku</w:t>
      </w:r>
      <w:r w:rsidR="00DD0155" w:rsidRPr="00E61AEA">
        <w:rPr>
          <w:rFonts w:ascii="Arial" w:hAnsi="Arial" w:cs="Arial"/>
          <w:color w:val="000000"/>
          <w:sz w:val="20"/>
          <w:szCs w:val="20"/>
        </w:rPr>
        <w:t xml:space="preserve"> koj</w:t>
      </w:r>
      <w:r w:rsidR="00A334FF" w:rsidRPr="00E61AEA">
        <w:rPr>
          <w:rFonts w:ascii="Arial" w:hAnsi="Arial" w:cs="Arial"/>
          <w:color w:val="000000"/>
          <w:sz w:val="20"/>
          <w:szCs w:val="20"/>
        </w:rPr>
        <w:t>i</w:t>
      </w:r>
      <w:r w:rsidR="00DD0155" w:rsidRPr="00E61AEA">
        <w:rPr>
          <w:rFonts w:ascii="Arial" w:hAnsi="Arial" w:cs="Arial"/>
          <w:color w:val="000000"/>
          <w:sz w:val="20"/>
          <w:szCs w:val="20"/>
        </w:rPr>
        <w:t xml:space="preserve"> je</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uobičajeno potreb</w:t>
      </w:r>
      <w:r w:rsidR="00A334FF" w:rsidRPr="00E61AEA">
        <w:rPr>
          <w:rFonts w:ascii="Arial" w:hAnsi="Arial" w:cs="Arial"/>
          <w:color w:val="000000"/>
          <w:sz w:val="20"/>
          <w:szCs w:val="20"/>
        </w:rPr>
        <w:t>a</w:t>
      </w:r>
      <w:r w:rsidR="00DD0155" w:rsidRPr="00E61AEA">
        <w:rPr>
          <w:rFonts w:ascii="Arial" w:hAnsi="Arial" w:cs="Arial"/>
          <w:color w:val="000000"/>
          <w:sz w:val="20"/>
          <w:szCs w:val="20"/>
        </w:rPr>
        <w:t>n za namiru</w:t>
      </w:r>
      <w:r w:rsidR="009110C6" w:rsidRPr="00E61AEA">
        <w:rPr>
          <w:rFonts w:ascii="Arial" w:hAnsi="Arial" w:cs="Arial"/>
          <w:color w:val="000000"/>
          <w:sz w:val="20"/>
          <w:szCs w:val="20"/>
        </w:rPr>
        <w:t xml:space="preserve"> ili </w:t>
      </w:r>
      <w:r w:rsidR="00DD0155" w:rsidRPr="00E61AEA">
        <w:rPr>
          <w:rFonts w:ascii="Arial" w:hAnsi="Arial" w:cs="Arial"/>
          <w:color w:val="000000"/>
          <w:sz w:val="20"/>
          <w:szCs w:val="20"/>
        </w:rPr>
        <w:t xml:space="preserve">isporuku novca, </w:t>
      </w:r>
      <w:r w:rsidR="009110C6" w:rsidRPr="00E61AEA">
        <w:rPr>
          <w:rFonts w:ascii="Arial" w:hAnsi="Arial" w:cs="Arial"/>
          <w:color w:val="000000"/>
          <w:sz w:val="20"/>
          <w:szCs w:val="20"/>
        </w:rPr>
        <w:t>M</w:t>
      </w:r>
      <w:r w:rsidR="00DD0155" w:rsidRPr="00E61AEA">
        <w:rPr>
          <w:rFonts w:ascii="Arial" w:hAnsi="Arial" w:cs="Arial"/>
          <w:color w:val="000000"/>
          <w:sz w:val="20"/>
          <w:szCs w:val="20"/>
        </w:rPr>
        <w:t>ar</w:t>
      </w:r>
      <w:r w:rsidR="00A334FF" w:rsidRPr="00E61AEA">
        <w:rPr>
          <w:rFonts w:ascii="Arial" w:hAnsi="Arial" w:cs="Arial"/>
          <w:color w:val="000000"/>
          <w:sz w:val="20"/>
          <w:szCs w:val="20"/>
        </w:rPr>
        <w:t>žnih</w:t>
      </w:r>
      <w:r w:rsidR="008005C9"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DD0155" w:rsidRPr="00E61AEA">
        <w:rPr>
          <w:rFonts w:ascii="Arial" w:hAnsi="Arial" w:cs="Arial"/>
          <w:color w:val="000000"/>
          <w:sz w:val="20"/>
          <w:szCs w:val="20"/>
        </w:rPr>
        <w:t xml:space="preserve">ili </w:t>
      </w:r>
      <w:r w:rsidR="009110C6" w:rsidRPr="00E61AEA">
        <w:rPr>
          <w:rFonts w:ascii="Arial" w:hAnsi="Arial" w:cs="Arial"/>
          <w:color w:val="000000"/>
          <w:sz w:val="20"/>
          <w:szCs w:val="20"/>
        </w:rPr>
        <w:t>E</w:t>
      </w:r>
      <w:r w:rsidR="00DD0155" w:rsidRPr="00E61AEA">
        <w:rPr>
          <w:rFonts w:ascii="Arial" w:hAnsi="Arial" w:cs="Arial"/>
          <w:color w:val="000000"/>
          <w:sz w:val="20"/>
          <w:szCs w:val="20"/>
        </w:rPr>
        <w:t>kvivalentnih mar</w:t>
      </w:r>
      <w:r w:rsidR="00A334FF" w:rsidRPr="00E61AEA">
        <w:rPr>
          <w:rFonts w:ascii="Arial" w:hAnsi="Arial" w:cs="Arial"/>
          <w:color w:val="000000"/>
          <w:sz w:val="20"/>
          <w:szCs w:val="20"/>
        </w:rPr>
        <w:t>žnih</w:t>
      </w:r>
      <w:r w:rsidR="00DD0155"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DD0155" w:rsidRPr="00E61AEA">
        <w:rPr>
          <w:rFonts w:ascii="Arial" w:hAnsi="Arial" w:cs="Arial"/>
          <w:color w:val="000000"/>
          <w:sz w:val="20"/>
          <w:szCs w:val="20"/>
        </w:rPr>
        <w:t>određene vrste.</w:t>
      </w:r>
    </w:p>
    <w:p w14:paraId="3A30A92B" w14:textId="77777777" w:rsidR="000867C0" w:rsidRPr="00E61AEA" w:rsidRDefault="000867C0" w:rsidP="008005C9">
      <w:pPr>
        <w:autoSpaceDE w:val="0"/>
        <w:autoSpaceDN w:val="0"/>
        <w:adjustRightInd w:val="0"/>
        <w:jc w:val="both"/>
        <w:rPr>
          <w:rFonts w:ascii="Arial" w:hAnsi="Arial" w:cs="Arial"/>
          <w:color w:val="000000"/>
          <w:sz w:val="20"/>
          <w:szCs w:val="20"/>
        </w:rPr>
      </w:pPr>
    </w:p>
    <w:p w14:paraId="77D6B34E" w14:textId="77777777" w:rsidR="000867C0" w:rsidRPr="00E61AEA" w:rsidRDefault="000867C0"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8.8. Kad Strana </w:t>
      </w:r>
      <w:r w:rsidR="007608C4" w:rsidRPr="00E61AEA">
        <w:rPr>
          <w:rFonts w:ascii="Arial" w:hAnsi="Arial" w:cs="Arial"/>
          <w:color w:val="000000"/>
          <w:sz w:val="20"/>
          <w:szCs w:val="20"/>
        </w:rPr>
        <w:t>k</w:t>
      </w:r>
      <w:r w:rsidR="00B02384" w:rsidRPr="00E61AEA">
        <w:rPr>
          <w:rFonts w:ascii="Arial" w:hAnsi="Arial" w:cs="Arial"/>
          <w:color w:val="000000"/>
          <w:sz w:val="20"/>
          <w:szCs w:val="20"/>
        </w:rPr>
        <w:t>ojoj je izvršen</w:t>
      </w:r>
      <w:r w:rsidR="007608C4" w:rsidRPr="00E61AEA">
        <w:rPr>
          <w:rFonts w:ascii="Arial" w:hAnsi="Arial" w:cs="Arial"/>
          <w:color w:val="000000"/>
          <w:sz w:val="20"/>
          <w:szCs w:val="20"/>
        </w:rPr>
        <w:t xml:space="preserve"> Prijenos marže </w:t>
      </w:r>
      <w:r w:rsidRPr="00E61AEA">
        <w:rPr>
          <w:rFonts w:ascii="Arial" w:hAnsi="Arial" w:cs="Arial"/>
          <w:color w:val="000000"/>
          <w:sz w:val="20"/>
          <w:szCs w:val="20"/>
        </w:rPr>
        <w:t>(Prenositelj) postane obvezna prenijeti Ekvivalentne maržne financijske instrumente</w:t>
      </w:r>
      <w:r w:rsidR="008116EE" w:rsidRPr="00E61AEA">
        <w:rPr>
          <w:rFonts w:ascii="Arial" w:hAnsi="Arial" w:cs="Arial"/>
          <w:color w:val="000000"/>
          <w:sz w:val="20"/>
          <w:szCs w:val="20"/>
        </w:rPr>
        <w:t>, ali</w:t>
      </w:r>
      <w:r w:rsidRPr="00E61AEA">
        <w:rPr>
          <w:rFonts w:ascii="Arial" w:hAnsi="Arial" w:cs="Arial"/>
          <w:color w:val="000000"/>
          <w:sz w:val="20"/>
          <w:szCs w:val="20"/>
        </w:rPr>
        <w:t xml:space="preserve"> </w:t>
      </w:r>
      <w:r w:rsidR="008116EE" w:rsidRPr="00E61AEA">
        <w:rPr>
          <w:rFonts w:ascii="Arial" w:hAnsi="Arial" w:cs="Arial"/>
          <w:color w:val="000000"/>
          <w:sz w:val="20"/>
          <w:szCs w:val="20"/>
        </w:rPr>
        <w:t>unatoč ulaganju</w:t>
      </w:r>
      <w:r w:rsidRPr="00E61AEA">
        <w:rPr>
          <w:rFonts w:ascii="Arial" w:hAnsi="Arial" w:cs="Arial"/>
          <w:color w:val="000000"/>
          <w:sz w:val="20"/>
          <w:szCs w:val="20"/>
        </w:rPr>
        <w:t xml:space="preserve"> sv</w:t>
      </w:r>
      <w:r w:rsidR="008116EE" w:rsidRPr="00E61AEA">
        <w:rPr>
          <w:rFonts w:ascii="Arial" w:hAnsi="Arial" w:cs="Arial"/>
          <w:color w:val="000000"/>
          <w:sz w:val="20"/>
          <w:szCs w:val="20"/>
        </w:rPr>
        <w:t>ih</w:t>
      </w:r>
      <w:r w:rsidRPr="00E61AEA">
        <w:rPr>
          <w:rFonts w:ascii="Arial" w:hAnsi="Arial" w:cs="Arial"/>
          <w:color w:val="000000"/>
          <w:sz w:val="20"/>
          <w:szCs w:val="20"/>
        </w:rPr>
        <w:t xml:space="preserve"> </w:t>
      </w:r>
      <w:r w:rsidR="008116EE" w:rsidRPr="00E61AEA">
        <w:rPr>
          <w:rFonts w:ascii="Arial" w:hAnsi="Arial" w:cs="Arial"/>
          <w:color w:val="000000"/>
          <w:sz w:val="20"/>
          <w:szCs w:val="20"/>
        </w:rPr>
        <w:t>razumnih</w:t>
      </w:r>
      <w:r w:rsidRPr="00E61AEA">
        <w:rPr>
          <w:rFonts w:ascii="Arial" w:hAnsi="Arial" w:cs="Arial"/>
          <w:color w:val="000000"/>
          <w:sz w:val="20"/>
          <w:szCs w:val="20"/>
        </w:rPr>
        <w:t xml:space="preserve"> napor</w:t>
      </w:r>
      <w:r w:rsidR="008116EE" w:rsidRPr="00E61AEA">
        <w:rPr>
          <w:rFonts w:ascii="Arial" w:hAnsi="Arial" w:cs="Arial"/>
          <w:color w:val="000000"/>
          <w:sz w:val="20"/>
          <w:szCs w:val="20"/>
        </w:rPr>
        <w:t>a</w:t>
      </w:r>
      <w:r w:rsidRPr="00E61AEA">
        <w:rPr>
          <w:rFonts w:ascii="Arial" w:hAnsi="Arial" w:cs="Arial"/>
          <w:color w:val="000000"/>
          <w:sz w:val="20"/>
          <w:szCs w:val="20"/>
        </w:rPr>
        <w:t>, iz bilo kojeg razloga vezano</w:t>
      </w:r>
      <w:r w:rsidR="008116EE" w:rsidRPr="00E61AEA">
        <w:rPr>
          <w:rFonts w:ascii="Arial" w:hAnsi="Arial" w:cs="Arial"/>
          <w:color w:val="000000"/>
          <w:sz w:val="20"/>
          <w:szCs w:val="20"/>
        </w:rPr>
        <w:t>g</w:t>
      </w:r>
      <w:r w:rsidRPr="00E61AEA">
        <w:rPr>
          <w:rFonts w:ascii="Arial" w:hAnsi="Arial" w:cs="Arial"/>
          <w:color w:val="000000"/>
          <w:sz w:val="20"/>
          <w:szCs w:val="20"/>
        </w:rPr>
        <w:t xml:space="preserve"> uz Financijske instrumente ili za </w:t>
      </w:r>
      <w:r w:rsidR="00D55F6C" w:rsidRPr="00E61AEA">
        <w:rPr>
          <w:rFonts w:ascii="Arial" w:hAnsi="Arial" w:cs="Arial"/>
          <w:color w:val="000000"/>
          <w:sz w:val="20"/>
          <w:szCs w:val="20"/>
        </w:rPr>
        <w:t xml:space="preserve">sustav za </w:t>
      </w:r>
      <w:r w:rsidR="008116EE" w:rsidRPr="00E61AEA">
        <w:rPr>
          <w:rFonts w:ascii="Arial" w:hAnsi="Arial" w:cs="Arial"/>
          <w:color w:val="000000"/>
          <w:sz w:val="20"/>
          <w:szCs w:val="20"/>
        </w:rPr>
        <w:t>poravnanje</w:t>
      </w:r>
      <w:r w:rsidRPr="00E61AEA">
        <w:rPr>
          <w:rFonts w:ascii="Arial" w:hAnsi="Arial" w:cs="Arial"/>
          <w:color w:val="000000"/>
          <w:sz w:val="20"/>
          <w:szCs w:val="20"/>
        </w:rPr>
        <w:t xml:space="preserve"> putem kojeg Financijski instrumenti trebaju biti preneseni, </w:t>
      </w:r>
      <w:r w:rsidR="008116EE" w:rsidRPr="00E61AEA">
        <w:rPr>
          <w:rFonts w:ascii="Arial" w:hAnsi="Arial" w:cs="Arial"/>
          <w:color w:val="000000"/>
          <w:sz w:val="20"/>
          <w:szCs w:val="20"/>
        </w:rPr>
        <w:t xml:space="preserve">u tome </w:t>
      </w:r>
      <w:r w:rsidRPr="00E61AEA">
        <w:rPr>
          <w:rFonts w:ascii="Arial" w:hAnsi="Arial" w:cs="Arial"/>
          <w:color w:val="000000"/>
          <w:sz w:val="20"/>
          <w:szCs w:val="20"/>
        </w:rPr>
        <w:t>bude onemogućena tada:</w:t>
      </w:r>
    </w:p>
    <w:p w14:paraId="02A9ABA1" w14:textId="77777777" w:rsidR="000867C0" w:rsidRPr="00E61AEA" w:rsidRDefault="000867C0" w:rsidP="008005C9">
      <w:pPr>
        <w:autoSpaceDE w:val="0"/>
        <w:autoSpaceDN w:val="0"/>
        <w:adjustRightInd w:val="0"/>
        <w:jc w:val="both"/>
        <w:rPr>
          <w:rFonts w:ascii="Arial" w:hAnsi="Arial" w:cs="Arial"/>
          <w:color w:val="000000"/>
          <w:sz w:val="20"/>
          <w:szCs w:val="20"/>
        </w:rPr>
      </w:pPr>
    </w:p>
    <w:p w14:paraId="4229EF5E" w14:textId="77777777" w:rsidR="000867C0" w:rsidRPr="00E61AEA" w:rsidRDefault="00D72628" w:rsidP="000867C0">
      <w:pPr>
        <w:numPr>
          <w:ilvl w:val="0"/>
          <w:numId w:val="30"/>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će </w:t>
      </w:r>
      <w:r w:rsidR="000867C0" w:rsidRPr="00E61AEA">
        <w:rPr>
          <w:rFonts w:ascii="Arial" w:hAnsi="Arial" w:cs="Arial"/>
          <w:color w:val="000000"/>
          <w:sz w:val="20"/>
          <w:szCs w:val="20"/>
        </w:rPr>
        <w:t xml:space="preserve">Prenositelj odmah platiti drugoj Strani Novčanu maržu </w:t>
      </w:r>
      <w:r w:rsidR="006C6D1C" w:rsidRPr="00E61AEA">
        <w:rPr>
          <w:rFonts w:ascii="Arial" w:hAnsi="Arial" w:cs="Arial"/>
          <w:color w:val="000000"/>
          <w:sz w:val="20"/>
          <w:szCs w:val="20"/>
        </w:rPr>
        <w:t xml:space="preserve">barem </w:t>
      </w:r>
      <w:r w:rsidR="000867C0" w:rsidRPr="00E61AEA">
        <w:rPr>
          <w:rFonts w:ascii="Arial" w:hAnsi="Arial" w:cs="Arial"/>
          <w:color w:val="000000"/>
          <w:sz w:val="20"/>
          <w:szCs w:val="20"/>
        </w:rPr>
        <w:t xml:space="preserve">jednaku Tržišnoj vrijednosti </w:t>
      </w:r>
      <w:r w:rsidR="008116EE" w:rsidRPr="00E61AEA">
        <w:rPr>
          <w:rFonts w:ascii="Arial" w:hAnsi="Arial" w:cs="Arial"/>
          <w:color w:val="000000"/>
          <w:sz w:val="20"/>
          <w:szCs w:val="20"/>
        </w:rPr>
        <w:t xml:space="preserve">tih </w:t>
      </w:r>
      <w:r w:rsidR="000867C0" w:rsidRPr="00E61AEA">
        <w:rPr>
          <w:rFonts w:ascii="Arial" w:hAnsi="Arial" w:cs="Arial"/>
          <w:color w:val="000000"/>
          <w:sz w:val="20"/>
          <w:szCs w:val="20"/>
        </w:rPr>
        <w:t>Ekvivalentn</w:t>
      </w:r>
      <w:r w:rsidR="008116EE" w:rsidRPr="00E61AEA">
        <w:rPr>
          <w:rFonts w:ascii="Arial" w:hAnsi="Arial" w:cs="Arial"/>
          <w:color w:val="000000"/>
          <w:sz w:val="20"/>
          <w:szCs w:val="20"/>
        </w:rPr>
        <w:t>ih</w:t>
      </w:r>
      <w:r w:rsidR="000867C0" w:rsidRPr="00E61AEA">
        <w:rPr>
          <w:rFonts w:ascii="Arial" w:hAnsi="Arial" w:cs="Arial"/>
          <w:color w:val="000000"/>
          <w:sz w:val="20"/>
          <w:szCs w:val="20"/>
        </w:rPr>
        <w:t xml:space="preserve"> maržn</w:t>
      </w:r>
      <w:r w:rsidR="008116EE" w:rsidRPr="00E61AEA">
        <w:rPr>
          <w:rFonts w:ascii="Arial" w:hAnsi="Arial" w:cs="Arial"/>
          <w:color w:val="000000"/>
          <w:sz w:val="20"/>
          <w:szCs w:val="20"/>
        </w:rPr>
        <w:t>ih</w:t>
      </w:r>
      <w:r w:rsidR="000867C0" w:rsidRPr="00E61AEA">
        <w:rPr>
          <w:rFonts w:ascii="Arial" w:hAnsi="Arial" w:cs="Arial"/>
          <w:color w:val="000000"/>
          <w:sz w:val="20"/>
          <w:szCs w:val="20"/>
        </w:rPr>
        <w:t xml:space="preserve"> financijsk</w:t>
      </w:r>
      <w:r w:rsidR="008116EE" w:rsidRPr="00E61AEA">
        <w:rPr>
          <w:rFonts w:ascii="Arial" w:hAnsi="Arial" w:cs="Arial"/>
          <w:color w:val="000000"/>
          <w:sz w:val="20"/>
          <w:szCs w:val="20"/>
        </w:rPr>
        <w:t>ih</w:t>
      </w:r>
      <w:r w:rsidR="000867C0" w:rsidRPr="00E61AEA">
        <w:rPr>
          <w:rFonts w:ascii="Arial" w:hAnsi="Arial" w:cs="Arial"/>
          <w:color w:val="000000"/>
          <w:sz w:val="20"/>
          <w:szCs w:val="20"/>
        </w:rPr>
        <w:t xml:space="preserve"> inst</w:t>
      </w:r>
      <w:r w:rsidR="008116EE" w:rsidRPr="00E61AEA">
        <w:rPr>
          <w:rFonts w:ascii="Arial" w:hAnsi="Arial" w:cs="Arial"/>
          <w:color w:val="000000"/>
          <w:sz w:val="20"/>
          <w:szCs w:val="20"/>
        </w:rPr>
        <w:t>r</w:t>
      </w:r>
      <w:r w:rsidR="000867C0" w:rsidRPr="00E61AEA">
        <w:rPr>
          <w:rFonts w:ascii="Arial" w:hAnsi="Arial" w:cs="Arial"/>
          <w:color w:val="000000"/>
          <w:sz w:val="20"/>
          <w:szCs w:val="20"/>
        </w:rPr>
        <w:t>umen</w:t>
      </w:r>
      <w:r w:rsidR="008116EE" w:rsidRPr="00E61AEA">
        <w:rPr>
          <w:rFonts w:ascii="Arial" w:hAnsi="Arial" w:cs="Arial"/>
          <w:color w:val="000000"/>
          <w:sz w:val="20"/>
          <w:szCs w:val="20"/>
        </w:rPr>
        <w:t>a</w:t>
      </w:r>
      <w:r w:rsidR="000867C0" w:rsidRPr="00E61AEA">
        <w:rPr>
          <w:rFonts w:ascii="Arial" w:hAnsi="Arial" w:cs="Arial"/>
          <w:color w:val="000000"/>
          <w:sz w:val="20"/>
          <w:szCs w:val="20"/>
        </w:rPr>
        <w:t xml:space="preserve">ta (i, </w:t>
      </w:r>
      <w:r w:rsidR="008116EE" w:rsidRPr="00E61AEA">
        <w:rPr>
          <w:rFonts w:ascii="Arial" w:hAnsi="Arial" w:cs="Arial"/>
          <w:color w:val="000000"/>
          <w:sz w:val="20"/>
          <w:szCs w:val="20"/>
        </w:rPr>
        <w:t>ako</w:t>
      </w:r>
      <w:r w:rsidR="000867C0" w:rsidRPr="00E61AEA">
        <w:rPr>
          <w:rFonts w:ascii="Arial" w:hAnsi="Arial" w:cs="Arial"/>
          <w:color w:val="000000"/>
          <w:sz w:val="20"/>
          <w:szCs w:val="20"/>
        </w:rPr>
        <w:t xml:space="preserve"> Strane drugačije ne dogovore, na takvu Novčanu maržu neće </w:t>
      </w:r>
      <w:r w:rsidR="008116EE" w:rsidRPr="00E61AEA">
        <w:rPr>
          <w:rFonts w:ascii="Arial" w:hAnsi="Arial" w:cs="Arial"/>
          <w:color w:val="000000"/>
          <w:sz w:val="20"/>
          <w:szCs w:val="20"/>
        </w:rPr>
        <w:t xml:space="preserve">se </w:t>
      </w:r>
      <w:r w:rsidR="000867C0" w:rsidRPr="00E61AEA">
        <w:rPr>
          <w:rFonts w:ascii="Arial" w:hAnsi="Arial" w:cs="Arial"/>
          <w:color w:val="000000"/>
          <w:sz w:val="20"/>
          <w:szCs w:val="20"/>
        </w:rPr>
        <w:t xml:space="preserve">obračunavati kamate, sukladno članku </w:t>
      </w:r>
      <w:r w:rsidRPr="00E61AEA">
        <w:rPr>
          <w:rFonts w:ascii="Arial" w:hAnsi="Arial" w:cs="Arial"/>
          <w:color w:val="000000"/>
          <w:sz w:val="20"/>
          <w:szCs w:val="20"/>
        </w:rPr>
        <w:t xml:space="preserve">8.6. ovog Ugovora; i </w:t>
      </w:r>
    </w:p>
    <w:p w14:paraId="5DD0C59C" w14:textId="77777777" w:rsidR="00D72628" w:rsidRPr="00E61AEA" w:rsidRDefault="00D72628" w:rsidP="000867C0">
      <w:pPr>
        <w:numPr>
          <w:ilvl w:val="0"/>
          <w:numId w:val="30"/>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nemogućnost </w:t>
      </w:r>
      <w:r w:rsidR="008116EE" w:rsidRPr="00E61AEA">
        <w:rPr>
          <w:rFonts w:ascii="Arial" w:hAnsi="Arial" w:cs="Arial"/>
          <w:color w:val="000000"/>
          <w:sz w:val="20"/>
          <w:szCs w:val="20"/>
        </w:rPr>
        <w:t>traje</w:t>
      </w:r>
      <w:r w:rsidRPr="00E61AEA">
        <w:rPr>
          <w:rFonts w:ascii="Arial" w:hAnsi="Arial" w:cs="Arial"/>
          <w:color w:val="000000"/>
          <w:sz w:val="20"/>
          <w:szCs w:val="20"/>
        </w:rPr>
        <w:t xml:space="preserve"> dva Radna dana ili </w:t>
      </w:r>
      <w:r w:rsidR="008116EE" w:rsidRPr="00E61AEA">
        <w:rPr>
          <w:rFonts w:ascii="Arial" w:hAnsi="Arial" w:cs="Arial"/>
          <w:color w:val="000000"/>
          <w:sz w:val="20"/>
          <w:szCs w:val="20"/>
        </w:rPr>
        <w:t>dulje</w:t>
      </w:r>
      <w:r w:rsidRPr="00E61AEA">
        <w:rPr>
          <w:rFonts w:ascii="Arial" w:hAnsi="Arial" w:cs="Arial"/>
          <w:color w:val="000000"/>
          <w:sz w:val="20"/>
          <w:szCs w:val="20"/>
        </w:rPr>
        <w:t xml:space="preserve">, druga Strana može </w:t>
      </w:r>
      <w:r w:rsidR="008116EE" w:rsidRPr="00E61AEA">
        <w:rPr>
          <w:rFonts w:ascii="Arial" w:hAnsi="Arial" w:cs="Arial"/>
          <w:color w:val="000000"/>
          <w:sz w:val="20"/>
          <w:szCs w:val="20"/>
        </w:rPr>
        <w:t>obaviješću</w:t>
      </w:r>
      <w:r w:rsidRPr="00E61AEA">
        <w:rPr>
          <w:rFonts w:ascii="Arial" w:hAnsi="Arial" w:cs="Arial"/>
          <w:color w:val="000000"/>
          <w:sz w:val="20"/>
          <w:szCs w:val="20"/>
        </w:rPr>
        <w:t xml:space="preserve"> zahtijevati od Prenositelja pla</w:t>
      </w:r>
      <w:r w:rsidR="008116EE" w:rsidRPr="00E61AEA">
        <w:rPr>
          <w:rFonts w:ascii="Arial" w:hAnsi="Arial" w:cs="Arial"/>
          <w:color w:val="000000"/>
          <w:sz w:val="20"/>
          <w:szCs w:val="20"/>
        </w:rPr>
        <w:t>ćanje</w:t>
      </w:r>
      <w:r w:rsidRPr="00E61AEA">
        <w:rPr>
          <w:rFonts w:ascii="Arial" w:hAnsi="Arial" w:cs="Arial"/>
          <w:color w:val="000000"/>
          <w:sz w:val="20"/>
          <w:szCs w:val="20"/>
        </w:rPr>
        <w:t xml:space="preserve"> iznos</w:t>
      </w:r>
      <w:r w:rsidR="008116EE" w:rsidRPr="00E61AEA">
        <w:rPr>
          <w:rFonts w:ascii="Arial" w:hAnsi="Arial" w:cs="Arial"/>
          <w:color w:val="000000"/>
          <w:sz w:val="20"/>
          <w:szCs w:val="20"/>
        </w:rPr>
        <w:t>a</w:t>
      </w:r>
      <w:r w:rsidRPr="00E61AEA">
        <w:rPr>
          <w:rFonts w:ascii="Arial" w:hAnsi="Arial" w:cs="Arial"/>
          <w:color w:val="000000"/>
          <w:sz w:val="20"/>
          <w:szCs w:val="20"/>
        </w:rPr>
        <w:t xml:space="preserve"> (</w:t>
      </w:r>
      <w:r w:rsidR="007126BC" w:rsidRPr="00E61AEA">
        <w:rPr>
          <w:rFonts w:ascii="Arial" w:hAnsi="Arial" w:cs="Arial"/>
          <w:color w:val="000000"/>
          <w:sz w:val="20"/>
          <w:szCs w:val="20"/>
        </w:rPr>
        <w:t>Ekvivalentni novčani iznos) jednak</w:t>
      </w:r>
      <w:r w:rsidR="008116EE" w:rsidRPr="00E61AEA">
        <w:rPr>
          <w:rFonts w:ascii="Arial" w:hAnsi="Arial" w:cs="Arial"/>
          <w:color w:val="000000"/>
          <w:sz w:val="20"/>
          <w:szCs w:val="20"/>
        </w:rPr>
        <w:t>og</w:t>
      </w:r>
      <w:r w:rsidR="007126BC" w:rsidRPr="00E61AEA">
        <w:rPr>
          <w:rFonts w:ascii="Arial" w:hAnsi="Arial" w:cs="Arial"/>
          <w:color w:val="000000"/>
          <w:sz w:val="20"/>
          <w:szCs w:val="20"/>
        </w:rPr>
        <w:t xml:space="preserve"> </w:t>
      </w:r>
      <w:r w:rsidR="00410AD0" w:rsidRPr="00E61AEA">
        <w:rPr>
          <w:rFonts w:ascii="Arial" w:hAnsi="Arial" w:cs="Arial"/>
          <w:color w:val="000000"/>
          <w:sz w:val="20"/>
          <w:szCs w:val="20"/>
        </w:rPr>
        <w:t>Tržišnoj vrijednosti u slučaju povrede</w:t>
      </w:r>
      <w:r w:rsidR="007126BC" w:rsidRPr="00E61AEA">
        <w:rPr>
          <w:rFonts w:ascii="Arial" w:hAnsi="Arial" w:cs="Arial"/>
          <w:color w:val="000000"/>
          <w:sz w:val="20"/>
          <w:szCs w:val="20"/>
        </w:rPr>
        <w:t xml:space="preserve"> Ekvivalentn</w:t>
      </w:r>
      <w:r w:rsidR="008116EE" w:rsidRPr="00E61AEA">
        <w:rPr>
          <w:rFonts w:ascii="Arial" w:hAnsi="Arial" w:cs="Arial"/>
          <w:color w:val="000000"/>
          <w:sz w:val="20"/>
          <w:szCs w:val="20"/>
        </w:rPr>
        <w:t>ih</w:t>
      </w:r>
      <w:r w:rsidR="007126BC" w:rsidRPr="00E61AEA">
        <w:rPr>
          <w:rFonts w:ascii="Arial" w:hAnsi="Arial" w:cs="Arial"/>
          <w:color w:val="000000"/>
          <w:sz w:val="20"/>
          <w:szCs w:val="20"/>
        </w:rPr>
        <w:t xml:space="preserve"> maržn</w:t>
      </w:r>
      <w:r w:rsidR="008116EE" w:rsidRPr="00E61AEA">
        <w:rPr>
          <w:rFonts w:ascii="Arial" w:hAnsi="Arial" w:cs="Arial"/>
          <w:color w:val="000000"/>
          <w:sz w:val="20"/>
          <w:szCs w:val="20"/>
        </w:rPr>
        <w:t>ih</w:t>
      </w:r>
      <w:r w:rsidR="007126BC" w:rsidRPr="00E61AEA">
        <w:rPr>
          <w:rFonts w:ascii="Arial" w:hAnsi="Arial" w:cs="Arial"/>
          <w:color w:val="000000"/>
          <w:sz w:val="20"/>
          <w:szCs w:val="20"/>
        </w:rPr>
        <w:t xml:space="preserve"> financijsk</w:t>
      </w:r>
      <w:r w:rsidR="008116EE" w:rsidRPr="00E61AEA">
        <w:rPr>
          <w:rFonts w:ascii="Arial" w:hAnsi="Arial" w:cs="Arial"/>
          <w:color w:val="000000"/>
          <w:sz w:val="20"/>
          <w:szCs w:val="20"/>
        </w:rPr>
        <w:t>ih</w:t>
      </w:r>
      <w:r w:rsidR="007126BC" w:rsidRPr="00E61AEA">
        <w:rPr>
          <w:rFonts w:ascii="Arial" w:hAnsi="Arial" w:cs="Arial"/>
          <w:color w:val="000000"/>
          <w:sz w:val="20"/>
          <w:szCs w:val="20"/>
        </w:rPr>
        <w:t xml:space="preserve"> instrumen</w:t>
      </w:r>
      <w:r w:rsidR="008116EE" w:rsidRPr="00E61AEA">
        <w:rPr>
          <w:rFonts w:ascii="Arial" w:hAnsi="Arial" w:cs="Arial"/>
          <w:color w:val="000000"/>
          <w:sz w:val="20"/>
          <w:szCs w:val="20"/>
        </w:rPr>
        <w:t>a</w:t>
      </w:r>
      <w:r w:rsidR="007126BC" w:rsidRPr="00E61AEA">
        <w:rPr>
          <w:rFonts w:ascii="Arial" w:hAnsi="Arial" w:cs="Arial"/>
          <w:color w:val="000000"/>
          <w:sz w:val="20"/>
          <w:szCs w:val="20"/>
        </w:rPr>
        <w:t xml:space="preserve">ta </w:t>
      </w:r>
      <w:r w:rsidR="008116EE" w:rsidRPr="00E61AEA">
        <w:rPr>
          <w:rFonts w:ascii="Arial" w:hAnsi="Arial" w:cs="Arial"/>
          <w:color w:val="000000"/>
          <w:sz w:val="20"/>
          <w:szCs w:val="20"/>
        </w:rPr>
        <w:t xml:space="preserve">koji </w:t>
      </w:r>
      <w:r w:rsidR="007126BC" w:rsidRPr="00E61AEA">
        <w:rPr>
          <w:rFonts w:ascii="Arial" w:hAnsi="Arial" w:cs="Arial"/>
          <w:color w:val="000000"/>
          <w:sz w:val="20"/>
          <w:szCs w:val="20"/>
        </w:rPr>
        <w:t>utvr</w:t>
      </w:r>
      <w:r w:rsidR="008116EE" w:rsidRPr="00E61AEA">
        <w:rPr>
          <w:rFonts w:ascii="Arial" w:hAnsi="Arial" w:cs="Arial"/>
          <w:color w:val="000000"/>
          <w:sz w:val="20"/>
          <w:szCs w:val="20"/>
        </w:rPr>
        <w:t>di</w:t>
      </w:r>
      <w:r w:rsidR="007126BC" w:rsidRPr="00E61AEA">
        <w:rPr>
          <w:rFonts w:ascii="Arial" w:hAnsi="Arial" w:cs="Arial"/>
          <w:color w:val="000000"/>
          <w:sz w:val="20"/>
          <w:szCs w:val="20"/>
        </w:rPr>
        <w:t xml:space="preserve"> drug</w:t>
      </w:r>
      <w:r w:rsidR="008116EE" w:rsidRPr="00E61AEA">
        <w:rPr>
          <w:rFonts w:ascii="Arial" w:hAnsi="Arial" w:cs="Arial"/>
          <w:color w:val="000000"/>
          <w:sz w:val="20"/>
          <w:szCs w:val="20"/>
        </w:rPr>
        <w:t>a</w:t>
      </w:r>
      <w:r w:rsidR="007126BC" w:rsidRPr="00E61AEA">
        <w:rPr>
          <w:rFonts w:ascii="Arial" w:hAnsi="Arial" w:cs="Arial"/>
          <w:color w:val="000000"/>
          <w:sz w:val="20"/>
          <w:szCs w:val="20"/>
        </w:rPr>
        <w:t xml:space="preserve"> Stran</w:t>
      </w:r>
      <w:r w:rsidR="008116EE" w:rsidRPr="00E61AEA">
        <w:rPr>
          <w:rFonts w:ascii="Arial" w:hAnsi="Arial" w:cs="Arial"/>
          <w:color w:val="000000"/>
          <w:sz w:val="20"/>
          <w:szCs w:val="20"/>
        </w:rPr>
        <w:t>a</w:t>
      </w:r>
      <w:r w:rsidR="007126BC" w:rsidRPr="00E61AEA">
        <w:rPr>
          <w:rFonts w:ascii="Arial" w:hAnsi="Arial" w:cs="Arial"/>
          <w:color w:val="000000"/>
          <w:sz w:val="20"/>
          <w:szCs w:val="20"/>
        </w:rPr>
        <w:t xml:space="preserve"> </w:t>
      </w:r>
      <w:r w:rsidR="007126BC" w:rsidRPr="00E61AEA">
        <w:rPr>
          <w:rFonts w:ascii="Arial" w:hAnsi="Arial" w:cs="Arial"/>
          <w:color w:val="000000"/>
          <w:sz w:val="20"/>
          <w:szCs w:val="20"/>
        </w:rPr>
        <w:lastRenderedPageBreak/>
        <w:t xml:space="preserve">sukladno članku </w:t>
      </w:r>
      <w:r w:rsidR="006C7919" w:rsidRPr="00E61AEA">
        <w:rPr>
          <w:rFonts w:ascii="Arial" w:hAnsi="Arial" w:cs="Arial"/>
          <w:color w:val="000000"/>
          <w:sz w:val="20"/>
          <w:szCs w:val="20"/>
        </w:rPr>
        <w:t xml:space="preserve">15.6. </w:t>
      </w:r>
      <w:r w:rsidR="007126BC" w:rsidRPr="00E61AEA">
        <w:rPr>
          <w:rFonts w:ascii="Arial" w:hAnsi="Arial" w:cs="Arial"/>
          <w:color w:val="000000"/>
          <w:sz w:val="20"/>
          <w:szCs w:val="20"/>
        </w:rPr>
        <w:t>ovog Ugovora</w:t>
      </w:r>
      <w:r w:rsidR="008116EE" w:rsidRPr="00E61AEA">
        <w:rPr>
          <w:rFonts w:ascii="Arial" w:hAnsi="Arial" w:cs="Arial"/>
          <w:color w:val="000000"/>
          <w:sz w:val="20"/>
          <w:szCs w:val="20"/>
        </w:rPr>
        <w:t>,</w:t>
      </w:r>
      <w:r w:rsidR="007126BC" w:rsidRPr="00E61AEA">
        <w:rPr>
          <w:rFonts w:ascii="Arial" w:hAnsi="Arial" w:cs="Arial"/>
          <w:color w:val="000000"/>
          <w:sz w:val="20"/>
          <w:szCs w:val="20"/>
        </w:rPr>
        <w:t xml:space="preserve"> pri čemu se </w:t>
      </w:r>
      <w:r w:rsidR="008116EE" w:rsidRPr="00E61AEA">
        <w:rPr>
          <w:rFonts w:ascii="Arial" w:hAnsi="Arial" w:cs="Arial"/>
          <w:color w:val="000000"/>
          <w:sz w:val="20"/>
          <w:szCs w:val="20"/>
        </w:rPr>
        <w:t>upućivanje</w:t>
      </w:r>
      <w:r w:rsidR="007126BC" w:rsidRPr="00E61AEA">
        <w:rPr>
          <w:rFonts w:ascii="Arial" w:hAnsi="Arial" w:cs="Arial"/>
          <w:color w:val="000000"/>
          <w:sz w:val="20"/>
          <w:szCs w:val="20"/>
        </w:rPr>
        <w:t xml:space="preserve"> na Stranu koja nije počinila povredu smatra </w:t>
      </w:r>
      <w:r w:rsidR="008116EE" w:rsidRPr="00E61AEA">
        <w:rPr>
          <w:rFonts w:ascii="Arial" w:hAnsi="Arial" w:cs="Arial"/>
          <w:color w:val="000000"/>
          <w:sz w:val="20"/>
          <w:szCs w:val="20"/>
        </w:rPr>
        <w:t>upućivanjem</w:t>
      </w:r>
      <w:r w:rsidR="007126BC" w:rsidRPr="00E61AEA">
        <w:rPr>
          <w:rFonts w:ascii="Arial" w:hAnsi="Arial" w:cs="Arial"/>
          <w:color w:val="000000"/>
          <w:sz w:val="20"/>
          <w:szCs w:val="20"/>
        </w:rPr>
        <w:t xml:space="preserve"> na drugu Stranu, a </w:t>
      </w:r>
      <w:r w:rsidR="008116EE" w:rsidRPr="00E61AEA">
        <w:rPr>
          <w:rFonts w:ascii="Arial" w:hAnsi="Arial" w:cs="Arial"/>
          <w:color w:val="000000"/>
          <w:sz w:val="20"/>
          <w:szCs w:val="20"/>
        </w:rPr>
        <w:t>upućivanje</w:t>
      </w:r>
      <w:r w:rsidR="007126BC" w:rsidRPr="00E61AEA">
        <w:rPr>
          <w:rFonts w:ascii="Arial" w:hAnsi="Arial" w:cs="Arial"/>
          <w:color w:val="000000"/>
          <w:sz w:val="20"/>
          <w:szCs w:val="20"/>
        </w:rPr>
        <w:t xml:space="preserve"> na Dan prijevremenog prestanka smatra se </w:t>
      </w:r>
      <w:r w:rsidR="008116EE" w:rsidRPr="00E61AEA">
        <w:rPr>
          <w:rFonts w:ascii="Arial" w:hAnsi="Arial" w:cs="Arial"/>
          <w:color w:val="000000"/>
          <w:sz w:val="20"/>
          <w:szCs w:val="20"/>
        </w:rPr>
        <w:t>upućivanjem</w:t>
      </w:r>
      <w:r w:rsidR="007126BC" w:rsidRPr="00E61AEA">
        <w:rPr>
          <w:rFonts w:ascii="Arial" w:hAnsi="Arial" w:cs="Arial"/>
          <w:color w:val="000000"/>
          <w:sz w:val="20"/>
          <w:szCs w:val="20"/>
        </w:rPr>
        <w:t xml:space="preserve"> na da</w:t>
      </w:r>
      <w:r w:rsidR="008116EE" w:rsidRPr="00E61AEA">
        <w:rPr>
          <w:rFonts w:ascii="Arial" w:hAnsi="Arial" w:cs="Arial"/>
          <w:color w:val="000000"/>
          <w:sz w:val="20"/>
          <w:szCs w:val="20"/>
        </w:rPr>
        <w:t>tum</w:t>
      </w:r>
      <w:r w:rsidR="007126BC" w:rsidRPr="00E61AEA">
        <w:rPr>
          <w:rFonts w:ascii="Arial" w:hAnsi="Arial" w:cs="Arial"/>
          <w:color w:val="000000"/>
          <w:sz w:val="20"/>
          <w:szCs w:val="20"/>
        </w:rPr>
        <w:t xml:space="preserve"> na koji obavijest </w:t>
      </w:r>
      <w:r w:rsidR="008116EE" w:rsidRPr="00E61AEA">
        <w:rPr>
          <w:rFonts w:ascii="Arial" w:hAnsi="Arial" w:cs="Arial"/>
          <w:color w:val="000000"/>
          <w:sz w:val="20"/>
          <w:szCs w:val="20"/>
        </w:rPr>
        <w:t>iz</w:t>
      </w:r>
      <w:r w:rsidR="007126BC" w:rsidRPr="00E61AEA">
        <w:rPr>
          <w:rFonts w:ascii="Arial" w:hAnsi="Arial" w:cs="Arial"/>
          <w:color w:val="000000"/>
          <w:sz w:val="20"/>
          <w:szCs w:val="20"/>
        </w:rPr>
        <w:t xml:space="preserve"> ovo</w:t>
      </w:r>
      <w:r w:rsidR="008116EE" w:rsidRPr="00E61AEA">
        <w:rPr>
          <w:rFonts w:ascii="Arial" w:hAnsi="Arial" w:cs="Arial"/>
          <w:color w:val="000000"/>
          <w:sz w:val="20"/>
          <w:szCs w:val="20"/>
        </w:rPr>
        <w:t>g</w:t>
      </w:r>
      <w:r w:rsidR="007126BC" w:rsidRPr="00E61AEA">
        <w:rPr>
          <w:rFonts w:ascii="Arial" w:hAnsi="Arial" w:cs="Arial"/>
          <w:color w:val="000000"/>
          <w:sz w:val="20"/>
          <w:szCs w:val="20"/>
        </w:rPr>
        <w:t xml:space="preserve"> člank</w:t>
      </w:r>
      <w:r w:rsidR="008116EE" w:rsidRPr="00E61AEA">
        <w:rPr>
          <w:rFonts w:ascii="Arial" w:hAnsi="Arial" w:cs="Arial"/>
          <w:color w:val="000000"/>
          <w:sz w:val="20"/>
          <w:szCs w:val="20"/>
        </w:rPr>
        <w:t>a</w:t>
      </w:r>
      <w:r w:rsidR="007126BC" w:rsidRPr="00E61AEA">
        <w:rPr>
          <w:rFonts w:ascii="Arial" w:hAnsi="Arial" w:cs="Arial"/>
          <w:color w:val="000000"/>
          <w:sz w:val="20"/>
          <w:szCs w:val="20"/>
        </w:rPr>
        <w:t xml:space="preserve"> proizvodi učinke.</w:t>
      </w:r>
    </w:p>
    <w:p w14:paraId="2D39E80F" w14:textId="77777777" w:rsidR="008005C9" w:rsidRPr="00E61AEA" w:rsidRDefault="008005C9" w:rsidP="00DD0155">
      <w:pPr>
        <w:autoSpaceDE w:val="0"/>
        <w:autoSpaceDN w:val="0"/>
        <w:adjustRightInd w:val="0"/>
        <w:rPr>
          <w:rFonts w:ascii="Arial" w:hAnsi="Arial" w:cs="Arial"/>
          <w:color w:val="000000"/>
          <w:sz w:val="20"/>
          <w:szCs w:val="20"/>
        </w:rPr>
      </w:pPr>
    </w:p>
    <w:p w14:paraId="218860FE" w14:textId="77777777" w:rsidR="00DD0155" w:rsidRPr="00E61AEA" w:rsidRDefault="00CC3233" w:rsidP="002F188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w:t>
      </w:r>
      <w:r w:rsidR="005B513F" w:rsidRPr="00E61AEA">
        <w:rPr>
          <w:rFonts w:ascii="Arial" w:hAnsi="Arial" w:cs="Arial"/>
          <w:color w:val="000000"/>
          <w:sz w:val="20"/>
          <w:szCs w:val="20"/>
        </w:rPr>
        <w:t>9</w:t>
      </w:r>
      <w:r w:rsidR="00DD0155" w:rsidRPr="00E61AEA">
        <w:rPr>
          <w:rFonts w:ascii="Arial" w:hAnsi="Arial" w:cs="Arial"/>
          <w:color w:val="000000"/>
          <w:sz w:val="20"/>
          <w:szCs w:val="20"/>
        </w:rPr>
        <w:t xml:space="preserve">. </w:t>
      </w:r>
      <w:r w:rsidR="00A334FF" w:rsidRPr="00E61AEA">
        <w:rPr>
          <w:rFonts w:ascii="Arial" w:hAnsi="Arial" w:cs="Arial"/>
          <w:color w:val="000000"/>
          <w:sz w:val="20"/>
          <w:szCs w:val="20"/>
        </w:rPr>
        <w:t>S</w:t>
      </w:r>
      <w:r w:rsidR="00DD0155" w:rsidRPr="00E61AEA">
        <w:rPr>
          <w:rFonts w:ascii="Arial" w:hAnsi="Arial" w:cs="Arial"/>
          <w:color w:val="000000"/>
          <w:sz w:val="20"/>
          <w:szCs w:val="20"/>
        </w:rPr>
        <w:t xml:space="preserve">trane mogu </w:t>
      </w:r>
      <w:r w:rsidR="002F1888" w:rsidRPr="00E61AEA">
        <w:rPr>
          <w:rFonts w:ascii="Arial" w:hAnsi="Arial" w:cs="Arial"/>
          <w:color w:val="000000"/>
          <w:sz w:val="20"/>
          <w:szCs w:val="20"/>
        </w:rPr>
        <w:t>u</w:t>
      </w:r>
      <w:r w:rsidR="00DD0155" w:rsidRPr="00E61AEA">
        <w:rPr>
          <w:rFonts w:ascii="Arial" w:hAnsi="Arial" w:cs="Arial"/>
          <w:color w:val="000000"/>
          <w:sz w:val="20"/>
          <w:szCs w:val="20"/>
        </w:rPr>
        <w:t>govoriti da se</w:t>
      </w:r>
      <w:r w:rsidR="00A334FF" w:rsidRPr="00E61AEA">
        <w:rPr>
          <w:rFonts w:ascii="Arial" w:hAnsi="Arial" w:cs="Arial"/>
          <w:color w:val="000000"/>
          <w:sz w:val="20"/>
          <w:szCs w:val="20"/>
        </w:rPr>
        <w:t>,</w:t>
      </w:r>
      <w:r w:rsidR="00DD0155" w:rsidRPr="00E61AEA">
        <w:rPr>
          <w:rFonts w:ascii="Arial" w:hAnsi="Arial" w:cs="Arial"/>
          <w:color w:val="000000"/>
          <w:sz w:val="20"/>
          <w:szCs w:val="20"/>
        </w:rPr>
        <w:t xml:space="preserve"> u odnosu n</w:t>
      </w:r>
      <w:r w:rsidR="008005C9" w:rsidRPr="00E61AEA">
        <w:rPr>
          <w:rFonts w:ascii="Arial" w:hAnsi="Arial" w:cs="Arial"/>
          <w:color w:val="000000"/>
          <w:sz w:val="20"/>
          <w:szCs w:val="20"/>
        </w:rPr>
        <w:t xml:space="preserve">a bilo koju Transakciju, </w:t>
      </w:r>
      <w:r w:rsidR="002F1888" w:rsidRPr="00E61AEA">
        <w:rPr>
          <w:rFonts w:ascii="Arial" w:hAnsi="Arial" w:cs="Arial"/>
          <w:color w:val="000000"/>
          <w:sz w:val="20"/>
          <w:szCs w:val="20"/>
        </w:rPr>
        <w:t xml:space="preserve">odredbe </w:t>
      </w:r>
      <w:r w:rsidR="00DD4EF2" w:rsidRPr="00E61AEA">
        <w:rPr>
          <w:rFonts w:ascii="Arial" w:hAnsi="Arial" w:cs="Arial"/>
          <w:color w:val="000000"/>
          <w:sz w:val="20"/>
          <w:szCs w:val="20"/>
        </w:rPr>
        <w:t>članaka</w:t>
      </w:r>
      <w:r w:rsidR="008005C9" w:rsidRPr="00E61AEA">
        <w:rPr>
          <w:rFonts w:ascii="Arial" w:hAnsi="Arial" w:cs="Arial"/>
          <w:color w:val="000000"/>
          <w:sz w:val="20"/>
          <w:szCs w:val="20"/>
        </w:rPr>
        <w:t xml:space="preserve"> </w:t>
      </w:r>
      <w:r w:rsidR="00AB3CE4" w:rsidRPr="00E61AEA">
        <w:rPr>
          <w:rFonts w:ascii="Arial" w:hAnsi="Arial" w:cs="Arial"/>
          <w:color w:val="000000"/>
          <w:sz w:val="20"/>
          <w:szCs w:val="20"/>
        </w:rPr>
        <w:t>8</w:t>
      </w:r>
      <w:r w:rsidR="00DD0155" w:rsidRPr="00E61AEA">
        <w:rPr>
          <w:rFonts w:ascii="Arial" w:hAnsi="Arial" w:cs="Arial"/>
          <w:color w:val="000000"/>
          <w:sz w:val="20"/>
          <w:szCs w:val="20"/>
        </w:rPr>
        <w:t xml:space="preserve">.1. </w:t>
      </w:r>
      <w:r w:rsidR="002F1888" w:rsidRPr="00E61AEA">
        <w:rPr>
          <w:rFonts w:ascii="Arial" w:hAnsi="Arial" w:cs="Arial"/>
          <w:color w:val="000000"/>
          <w:sz w:val="20"/>
          <w:szCs w:val="20"/>
        </w:rPr>
        <w:t xml:space="preserve">- </w:t>
      </w:r>
      <w:r w:rsidR="00AB3CE4" w:rsidRPr="00E61AEA">
        <w:rPr>
          <w:rFonts w:ascii="Arial" w:hAnsi="Arial" w:cs="Arial"/>
          <w:color w:val="000000"/>
          <w:sz w:val="20"/>
          <w:szCs w:val="20"/>
        </w:rPr>
        <w:t>8</w:t>
      </w:r>
      <w:r w:rsidR="00DD0155" w:rsidRPr="00E61AEA">
        <w:rPr>
          <w:rFonts w:ascii="Arial" w:hAnsi="Arial" w:cs="Arial"/>
          <w:color w:val="000000"/>
          <w:sz w:val="20"/>
          <w:szCs w:val="20"/>
        </w:rPr>
        <w:t>.</w:t>
      </w:r>
      <w:r w:rsidR="00841F22" w:rsidRPr="00E61AEA">
        <w:rPr>
          <w:rFonts w:ascii="Arial" w:hAnsi="Arial" w:cs="Arial"/>
          <w:color w:val="000000"/>
          <w:sz w:val="20"/>
          <w:szCs w:val="20"/>
        </w:rPr>
        <w:t>8</w:t>
      </w:r>
      <w:r w:rsidR="00DD0155" w:rsidRPr="00E61AEA">
        <w:rPr>
          <w:rFonts w:ascii="Arial" w:hAnsi="Arial" w:cs="Arial"/>
          <w:color w:val="000000"/>
          <w:sz w:val="20"/>
          <w:szCs w:val="20"/>
        </w:rPr>
        <w:t xml:space="preserve">. </w:t>
      </w:r>
      <w:r w:rsidR="00DD4EF2" w:rsidRPr="00E61AEA">
        <w:rPr>
          <w:rFonts w:ascii="Arial" w:hAnsi="Arial" w:cs="Arial"/>
          <w:color w:val="000000"/>
          <w:sz w:val="20"/>
          <w:szCs w:val="20"/>
        </w:rPr>
        <w:t xml:space="preserve">ovog Ugovora </w:t>
      </w:r>
      <w:r w:rsidR="00DD0155" w:rsidRPr="00E61AEA">
        <w:rPr>
          <w:rFonts w:ascii="Arial" w:hAnsi="Arial" w:cs="Arial"/>
          <w:color w:val="000000"/>
          <w:sz w:val="20"/>
          <w:szCs w:val="20"/>
        </w:rPr>
        <w:t xml:space="preserve">neće primjenjivati, već da umjesto </w:t>
      </w:r>
      <w:r w:rsidR="002F1888" w:rsidRPr="00E61AEA">
        <w:rPr>
          <w:rFonts w:ascii="Arial" w:hAnsi="Arial" w:cs="Arial"/>
          <w:color w:val="000000"/>
          <w:sz w:val="20"/>
          <w:szCs w:val="20"/>
        </w:rPr>
        <w:t xml:space="preserve">toga </w:t>
      </w:r>
      <w:r w:rsidR="00DD0155" w:rsidRPr="00E61AEA">
        <w:rPr>
          <w:rFonts w:ascii="Arial" w:hAnsi="Arial" w:cs="Arial"/>
          <w:color w:val="000000"/>
          <w:sz w:val="20"/>
          <w:szCs w:val="20"/>
        </w:rPr>
        <w:t>mar</w:t>
      </w:r>
      <w:r w:rsidR="00A334FF" w:rsidRPr="00E61AEA">
        <w:rPr>
          <w:rFonts w:ascii="Arial" w:hAnsi="Arial" w:cs="Arial"/>
          <w:color w:val="000000"/>
          <w:sz w:val="20"/>
          <w:szCs w:val="20"/>
        </w:rPr>
        <w:t>ža</w:t>
      </w:r>
      <w:r w:rsidR="00DD0155" w:rsidRPr="00E61AEA">
        <w:rPr>
          <w:rFonts w:ascii="Arial" w:hAnsi="Arial" w:cs="Arial"/>
          <w:color w:val="000000"/>
          <w:sz w:val="20"/>
          <w:szCs w:val="20"/>
        </w:rPr>
        <w:t xml:space="preserve"> </w:t>
      </w:r>
      <w:r w:rsidR="002F1888" w:rsidRPr="00E61AEA">
        <w:rPr>
          <w:rFonts w:ascii="Arial" w:hAnsi="Arial" w:cs="Arial"/>
          <w:color w:val="000000"/>
          <w:sz w:val="20"/>
          <w:szCs w:val="20"/>
        </w:rPr>
        <w:t>može biti pribavljen</w:t>
      </w:r>
      <w:r w:rsidR="00A334FF" w:rsidRPr="00E61AEA">
        <w:rPr>
          <w:rFonts w:ascii="Arial" w:hAnsi="Arial" w:cs="Arial"/>
          <w:color w:val="000000"/>
          <w:sz w:val="20"/>
          <w:szCs w:val="20"/>
        </w:rPr>
        <w:t>a</w:t>
      </w:r>
      <w:r w:rsidR="002F1888"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posebno za </w:t>
      </w:r>
      <w:r w:rsidR="002F1888" w:rsidRPr="00E61AEA">
        <w:rPr>
          <w:rFonts w:ascii="Arial" w:hAnsi="Arial" w:cs="Arial"/>
          <w:color w:val="000000"/>
          <w:sz w:val="20"/>
          <w:szCs w:val="20"/>
        </w:rPr>
        <w:t>tu</w:t>
      </w:r>
      <w:r w:rsidR="00DD0155" w:rsidRPr="00E61AEA">
        <w:rPr>
          <w:rFonts w:ascii="Arial" w:hAnsi="Arial" w:cs="Arial"/>
          <w:color w:val="000000"/>
          <w:sz w:val="20"/>
          <w:szCs w:val="20"/>
        </w:rPr>
        <w:t xml:space="preserve"> Transakciju, pri čemu:</w:t>
      </w:r>
    </w:p>
    <w:p w14:paraId="07FDA613" w14:textId="77777777" w:rsidR="008005C9" w:rsidRPr="00E61AEA" w:rsidRDefault="008005C9" w:rsidP="002F1888">
      <w:pPr>
        <w:autoSpaceDE w:val="0"/>
        <w:autoSpaceDN w:val="0"/>
        <w:adjustRightInd w:val="0"/>
        <w:jc w:val="both"/>
        <w:rPr>
          <w:rFonts w:ascii="Arial" w:hAnsi="Arial" w:cs="Arial"/>
          <w:color w:val="000000"/>
          <w:sz w:val="20"/>
          <w:szCs w:val="20"/>
        </w:rPr>
      </w:pPr>
    </w:p>
    <w:p w14:paraId="28D8EA6A" w14:textId="77777777" w:rsidR="00DD0155" w:rsidRPr="00E61AEA" w:rsidRDefault="00DD0155" w:rsidP="00EC19A6">
      <w:pPr>
        <w:numPr>
          <w:ilvl w:val="0"/>
          <w:numId w:val="1"/>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 </w:t>
      </w:r>
      <w:r w:rsidR="002F1888" w:rsidRPr="00E61AEA">
        <w:rPr>
          <w:rFonts w:ascii="Arial" w:hAnsi="Arial" w:cs="Arial"/>
          <w:color w:val="000000"/>
          <w:sz w:val="20"/>
          <w:szCs w:val="20"/>
        </w:rPr>
        <w:t xml:space="preserve">ta </w:t>
      </w:r>
      <w:r w:rsidRPr="00E61AEA">
        <w:rPr>
          <w:rFonts w:ascii="Arial" w:hAnsi="Arial" w:cs="Arial"/>
          <w:color w:val="000000"/>
          <w:sz w:val="20"/>
          <w:szCs w:val="20"/>
        </w:rPr>
        <w:t xml:space="preserve">Transakcija neće </w:t>
      </w:r>
      <w:r w:rsidR="002F1888" w:rsidRPr="00E61AEA">
        <w:rPr>
          <w:rFonts w:ascii="Arial" w:hAnsi="Arial" w:cs="Arial"/>
          <w:color w:val="000000"/>
          <w:sz w:val="20"/>
          <w:szCs w:val="20"/>
        </w:rPr>
        <w:t xml:space="preserve">biti </w:t>
      </w:r>
      <w:r w:rsidRPr="00E61AEA">
        <w:rPr>
          <w:rFonts w:ascii="Arial" w:hAnsi="Arial" w:cs="Arial"/>
          <w:color w:val="000000"/>
          <w:sz w:val="20"/>
          <w:szCs w:val="20"/>
        </w:rPr>
        <w:t>uz</w:t>
      </w:r>
      <w:r w:rsidR="002F1888" w:rsidRPr="00E61AEA">
        <w:rPr>
          <w:rFonts w:ascii="Arial" w:hAnsi="Arial" w:cs="Arial"/>
          <w:color w:val="000000"/>
          <w:sz w:val="20"/>
          <w:szCs w:val="20"/>
        </w:rPr>
        <w:t>eta</w:t>
      </w:r>
      <w:r w:rsidRPr="00E61AEA">
        <w:rPr>
          <w:rFonts w:ascii="Arial" w:hAnsi="Arial" w:cs="Arial"/>
          <w:color w:val="000000"/>
          <w:sz w:val="20"/>
          <w:szCs w:val="20"/>
        </w:rPr>
        <w:t xml:space="preserve"> u obzir prilikom </w:t>
      </w:r>
      <w:r w:rsidR="002F1888" w:rsidRPr="00E61AEA">
        <w:rPr>
          <w:rFonts w:ascii="Arial" w:hAnsi="Arial" w:cs="Arial"/>
          <w:color w:val="000000"/>
          <w:sz w:val="20"/>
          <w:szCs w:val="20"/>
        </w:rPr>
        <w:t>izračuna postoji li N</w:t>
      </w:r>
      <w:r w:rsidR="008005C9" w:rsidRPr="00E61AEA">
        <w:rPr>
          <w:rFonts w:ascii="Arial" w:hAnsi="Arial" w:cs="Arial"/>
          <w:color w:val="000000"/>
          <w:sz w:val="20"/>
          <w:szCs w:val="20"/>
        </w:rPr>
        <w:t xml:space="preserve">eto izloženosti </w:t>
      </w:r>
      <w:r w:rsidR="002F1888" w:rsidRPr="00E61AEA">
        <w:rPr>
          <w:rFonts w:ascii="Arial" w:hAnsi="Arial" w:cs="Arial"/>
          <w:color w:val="000000"/>
          <w:sz w:val="20"/>
          <w:szCs w:val="20"/>
        </w:rPr>
        <w:t xml:space="preserve">bilo koje </w:t>
      </w:r>
      <w:r w:rsidR="00C124AD" w:rsidRPr="00E61AEA">
        <w:rPr>
          <w:rFonts w:ascii="Arial" w:hAnsi="Arial" w:cs="Arial"/>
          <w:color w:val="000000"/>
          <w:sz w:val="20"/>
          <w:szCs w:val="20"/>
        </w:rPr>
        <w:t>S</w:t>
      </w:r>
      <w:r w:rsidRPr="00E61AEA">
        <w:rPr>
          <w:rFonts w:ascii="Arial" w:hAnsi="Arial" w:cs="Arial"/>
          <w:color w:val="000000"/>
          <w:sz w:val="20"/>
          <w:szCs w:val="20"/>
        </w:rPr>
        <w:t>trane;</w:t>
      </w:r>
    </w:p>
    <w:p w14:paraId="24A5B13D" w14:textId="77777777" w:rsidR="008005C9" w:rsidRPr="00E61AEA" w:rsidRDefault="008005C9" w:rsidP="00EC19A6">
      <w:pPr>
        <w:autoSpaceDE w:val="0"/>
        <w:autoSpaceDN w:val="0"/>
        <w:adjustRightInd w:val="0"/>
        <w:ind w:left="1080"/>
        <w:jc w:val="both"/>
        <w:rPr>
          <w:rFonts w:ascii="Arial" w:hAnsi="Arial" w:cs="Arial"/>
          <w:color w:val="000000"/>
          <w:sz w:val="20"/>
          <w:szCs w:val="20"/>
        </w:rPr>
      </w:pPr>
    </w:p>
    <w:p w14:paraId="038D24A4" w14:textId="77777777" w:rsidR="00DD0155" w:rsidRPr="00E61AEA" w:rsidRDefault="00DD0155" w:rsidP="00EC19A6">
      <w:pPr>
        <w:numPr>
          <w:ilvl w:val="0"/>
          <w:numId w:val="1"/>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 mar</w:t>
      </w:r>
      <w:r w:rsidR="00A334FF" w:rsidRPr="00E61AEA">
        <w:rPr>
          <w:rFonts w:ascii="Arial" w:hAnsi="Arial" w:cs="Arial"/>
          <w:color w:val="000000"/>
          <w:sz w:val="20"/>
          <w:szCs w:val="20"/>
        </w:rPr>
        <w:t>ža</w:t>
      </w:r>
      <w:r w:rsidRPr="00E61AEA">
        <w:rPr>
          <w:rFonts w:ascii="Arial" w:hAnsi="Arial" w:cs="Arial"/>
          <w:color w:val="000000"/>
          <w:sz w:val="20"/>
          <w:szCs w:val="20"/>
        </w:rPr>
        <w:t xml:space="preserve"> će biti </w:t>
      </w:r>
      <w:r w:rsidR="002F1888" w:rsidRPr="00E61AEA">
        <w:rPr>
          <w:rFonts w:ascii="Arial" w:hAnsi="Arial" w:cs="Arial"/>
          <w:color w:val="000000"/>
          <w:sz w:val="20"/>
          <w:szCs w:val="20"/>
        </w:rPr>
        <w:t>pribavljen</w:t>
      </w:r>
      <w:r w:rsidR="00A334FF" w:rsidRPr="00E61AEA">
        <w:rPr>
          <w:rFonts w:ascii="Arial" w:hAnsi="Arial" w:cs="Arial"/>
          <w:color w:val="000000"/>
          <w:sz w:val="20"/>
          <w:szCs w:val="20"/>
        </w:rPr>
        <w:t>a</w:t>
      </w:r>
      <w:r w:rsidRPr="00E61AEA">
        <w:rPr>
          <w:rFonts w:ascii="Arial" w:hAnsi="Arial" w:cs="Arial"/>
          <w:color w:val="000000"/>
          <w:sz w:val="20"/>
          <w:szCs w:val="20"/>
        </w:rPr>
        <w:t xml:space="preserve"> </w:t>
      </w:r>
      <w:r w:rsidR="002F1888" w:rsidRPr="00E61AEA">
        <w:rPr>
          <w:rFonts w:ascii="Arial" w:hAnsi="Arial" w:cs="Arial"/>
          <w:color w:val="000000"/>
          <w:sz w:val="20"/>
          <w:szCs w:val="20"/>
        </w:rPr>
        <w:t>za tu</w:t>
      </w:r>
      <w:r w:rsidR="008005C9" w:rsidRPr="00E61AEA">
        <w:rPr>
          <w:rFonts w:ascii="Arial" w:hAnsi="Arial" w:cs="Arial"/>
          <w:color w:val="000000"/>
          <w:sz w:val="20"/>
          <w:szCs w:val="20"/>
        </w:rPr>
        <w:t xml:space="preserve"> Transakciju na način </w:t>
      </w:r>
      <w:r w:rsidR="002F1888" w:rsidRPr="00E61AEA">
        <w:rPr>
          <w:rFonts w:ascii="Arial" w:hAnsi="Arial" w:cs="Arial"/>
          <w:color w:val="000000"/>
          <w:sz w:val="20"/>
          <w:szCs w:val="20"/>
        </w:rPr>
        <w:t>koji</w:t>
      </w:r>
      <w:r w:rsidR="008005C9" w:rsidRPr="00E61AEA">
        <w:rPr>
          <w:rFonts w:ascii="Arial" w:hAnsi="Arial" w:cs="Arial"/>
          <w:color w:val="000000"/>
          <w:sz w:val="20"/>
          <w:szCs w:val="20"/>
        </w:rPr>
        <w:t xml:space="preserve"> </w:t>
      </w:r>
      <w:r w:rsidRPr="00E61AEA">
        <w:rPr>
          <w:rFonts w:ascii="Arial" w:hAnsi="Arial" w:cs="Arial"/>
          <w:color w:val="000000"/>
          <w:sz w:val="20"/>
          <w:szCs w:val="20"/>
        </w:rPr>
        <w:t xml:space="preserve">su </w:t>
      </w:r>
      <w:r w:rsidR="00A334FF" w:rsidRPr="00E61AEA">
        <w:rPr>
          <w:rFonts w:ascii="Arial" w:hAnsi="Arial" w:cs="Arial"/>
          <w:color w:val="000000"/>
          <w:sz w:val="20"/>
          <w:szCs w:val="20"/>
        </w:rPr>
        <w:t>S</w:t>
      </w:r>
      <w:r w:rsidRPr="00E61AEA">
        <w:rPr>
          <w:rFonts w:ascii="Arial" w:hAnsi="Arial" w:cs="Arial"/>
          <w:color w:val="000000"/>
          <w:sz w:val="20"/>
          <w:szCs w:val="20"/>
        </w:rPr>
        <w:t xml:space="preserve">trane </w:t>
      </w:r>
      <w:r w:rsidR="002F1888" w:rsidRPr="00E61AEA">
        <w:rPr>
          <w:rFonts w:ascii="Arial" w:hAnsi="Arial" w:cs="Arial"/>
          <w:color w:val="000000"/>
          <w:sz w:val="20"/>
          <w:szCs w:val="20"/>
        </w:rPr>
        <w:t>u</w:t>
      </w:r>
      <w:r w:rsidRPr="00E61AEA">
        <w:rPr>
          <w:rFonts w:ascii="Arial" w:hAnsi="Arial" w:cs="Arial"/>
          <w:color w:val="000000"/>
          <w:sz w:val="20"/>
          <w:szCs w:val="20"/>
        </w:rPr>
        <w:t>govorile; i</w:t>
      </w:r>
    </w:p>
    <w:p w14:paraId="58C352E3" w14:textId="77777777" w:rsidR="002F1888" w:rsidRPr="00E61AEA" w:rsidRDefault="002F1888" w:rsidP="00EC19A6">
      <w:pPr>
        <w:autoSpaceDE w:val="0"/>
        <w:autoSpaceDN w:val="0"/>
        <w:adjustRightInd w:val="0"/>
        <w:ind w:left="1080"/>
        <w:jc w:val="both"/>
        <w:rPr>
          <w:rFonts w:ascii="Arial" w:hAnsi="Arial" w:cs="Arial"/>
          <w:color w:val="000000"/>
          <w:sz w:val="20"/>
          <w:szCs w:val="20"/>
        </w:rPr>
      </w:pPr>
    </w:p>
    <w:p w14:paraId="584FA7DA" w14:textId="77777777" w:rsidR="00DD0155" w:rsidRPr="00E61AEA" w:rsidRDefault="00DD0155" w:rsidP="00BE00B9">
      <w:pPr>
        <w:numPr>
          <w:ilvl w:val="0"/>
          <w:numId w:val="1"/>
        </w:numPr>
        <w:tabs>
          <w:tab w:val="left" w:pos="851"/>
        </w:tabs>
        <w:autoSpaceDE w:val="0"/>
        <w:autoSpaceDN w:val="0"/>
        <w:adjustRightInd w:val="0"/>
        <w:ind w:left="993" w:hanging="633"/>
        <w:jc w:val="both"/>
        <w:rPr>
          <w:rFonts w:ascii="Arial" w:hAnsi="Arial" w:cs="Arial"/>
          <w:color w:val="000000"/>
          <w:sz w:val="20"/>
          <w:szCs w:val="20"/>
        </w:rPr>
      </w:pPr>
      <w:r w:rsidRPr="00E61AEA">
        <w:rPr>
          <w:rFonts w:ascii="Arial" w:hAnsi="Arial" w:cs="Arial"/>
          <w:color w:val="000000"/>
          <w:sz w:val="20"/>
          <w:szCs w:val="20"/>
        </w:rPr>
        <w:t>mar</w:t>
      </w:r>
      <w:r w:rsidR="00A334FF" w:rsidRPr="00E61AEA">
        <w:rPr>
          <w:rFonts w:ascii="Arial" w:hAnsi="Arial" w:cs="Arial"/>
          <w:color w:val="000000"/>
          <w:sz w:val="20"/>
          <w:szCs w:val="20"/>
        </w:rPr>
        <w:t>ža</w:t>
      </w:r>
      <w:r w:rsidRPr="00E61AEA">
        <w:rPr>
          <w:rFonts w:ascii="Arial" w:hAnsi="Arial" w:cs="Arial"/>
          <w:color w:val="000000"/>
          <w:sz w:val="20"/>
          <w:szCs w:val="20"/>
        </w:rPr>
        <w:t xml:space="preserve"> </w:t>
      </w:r>
      <w:r w:rsidR="002F1888" w:rsidRPr="00E61AEA">
        <w:rPr>
          <w:rFonts w:ascii="Arial" w:hAnsi="Arial" w:cs="Arial"/>
          <w:color w:val="000000"/>
          <w:sz w:val="20"/>
          <w:szCs w:val="20"/>
        </w:rPr>
        <w:t>pribavljen</w:t>
      </w:r>
      <w:r w:rsidR="00A334FF" w:rsidRPr="00E61AEA">
        <w:rPr>
          <w:rFonts w:ascii="Arial" w:hAnsi="Arial" w:cs="Arial"/>
          <w:color w:val="000000"/>
          <w:sz w:val="20"/>
          <w:szCs w:val="20"/>
        </w:rPr>
        <w:t>a</w:t>
      </w:r>
      <w:r w:rsidR="002F1888" w:rsidRPr="00E61AEA">
        <w:rPr>
          <w:rFonts w:ascii="Arial" w:hAnsi="Arial" w:cs="Arial"/>
          <w:color w:val="000000"/>
          <w:sz w:val="20"/>
          <w:szCs w:val="20"/>
        </w:rPr>
        <w:t xml:space="preserve"> za tu </w:t>
      </w:r>
      <w:r w:rsidRPr="00E61AEA">
        <w:rPr>
          <w:rFonts w:ascii="Arial" w:hAnsi="Arial" w:cs="Arial"/>
          <w:color w:val="000000"/>
          <w:sz w:val="20"/>
          <w:szCs w:val="20"/>
        </w:rPr>
        <w:t>Transakci</w:t>
      </w:r>
      <w:r w:rsidR="008005C9" w:rsidRPr="00E61AEA">
        <w:rPr>
          <w:rFonts w:ascii="Arial" w:hAnsi="Arial" w:cs="Arial"/>
          <w:color w:val="000000"/>
          <w:sz w:val="20"/>
          <w:szCs w:val="20"/>
        </w:rPr>
        <w:t xml:space="preserve">ju neće </w:t>
      </w:r>
      <w:r w:rsidR="002F1888" w:rsidRPr="00E61AEA">
        <w:rPr>
          <w:rFonts w:ascii="Arial" w:hAnsi="Arial" w:cs="Arial"/>
          <w:color w:val="000000"/>
          <w:sz w:val="20"/>
          <w:szCs w:val="20"/>
        </w:rPr>
        <w:t>biti uzet</w:t>
      </w:r>
      <w:r w:rsidR="00A334FF" w:rsidRPr="00E61AEA">
        <w:rPr>
          <w:rFonts w:ascii="Arial" w:hAnsi="Arial" w:cs="Arial"/>
          <w:color w:val="000000"/>
          <w:sz w:val="20"/>
          <w:szCs w:val="20"/>
        </w:rPr>
        <w:t>a</w:t>
      </w:r>
      <w:r w:rsidR="002F1888" w:rsidRPr="00E61AEA">
        <w:rPr>
          <w:rFonts w:ascii="Arial" w:hAnsi="Arial" w:cs="Arial"/>
          <w:color w:val="000000"/>
          <w:sz w:val="20"/>
          <w:szCs w:val="20"/>
        </w:rPr>
        <w:t xml:space="preserve"> u obzir za potrebe odredaba</w:t>
      </w:r>
      <w:r w:rsidR="008005C9" w:rsidRPr="00E61AEA">
        <w:rPr>
          <w:rFonts w:ascii="Arial" w:hAnsi="Arial" w:cs="Arial"/>
          <w:color w:val="000000"/>
          <w:sz w:val="20"/>
          <w:szCs w:val="20"/>
        </w:rPr>
        <w:t xml:space="preserve"> </w:t>
      </w:r>
      <w:r w:rsidR="00DD4EF2" w:rsidRPr="00E61AEA">
        <w:rPr>
          <w:rFonts w:ascii="Arial" w:hAnsi="Arial" w:cs="Arial"/>
          <w:color w:val="000000"/>
          <w:sz w:val="20"/>
          <w:szCs w:val="20"/>
        </w:rPr>
        <w:t>članaka</w:t>
      </w:r>
      <w:r w:rsidR="008005C9" w:rsidRPr="00E61AEA">
        <w:rPr>
          <w:rFonts w:ascii="Arial" w:hAnsi="Arial" w:cs="Arial"/>
          <w:color w:val="000000"/>
          <w:sz w:val="20"/>
          <w:szCs w:val="20"/>
        </w:rPr>
        <w:t xml:space="preserve"> </w:t>
      </w:r>
      <w:r w:rsidR="00CC3233" w:rsidRPr="00E61AEA">
        <w:rPr>
          <w:rFonts w:ascii="Arial" w:hAnsi="Arial" w:cs="Arial"/>
          <w:color w:val="000000"/>
          <w:sz w:val="20"/>
          <w:szCs w:val="20"/>
        </w:rPr>
        <w:t>8</w:t>
      </w:r>
      <w:r w:rsidRPr="00E61AEA">
        <w:rPr>
          <w:rFonts w:ascii="Arial" w:hAnsi="Arial" w:cs="Arial"/>
          <w:color w:val="000000"/>
          <w:sz w:val="20"/>
          <w:szCs w:val="20"/>
        </w:rPr>
        <w:t>.1.</w:t>
      </w:r>
      <w:r w:rsidR="00B91C68" w:rsidRPr="00E61AEA">
        <w:rPr>
          <w:rFonts w:ascii="Arial" w:hAnsi="Arial" w:cs="Arial"/>
          <w:color w:val="000000"/>
          <w:sz w:val="20"/>
          <w:szCs w:val="20"/>
        </w:rPr>
        <w:t xml:space="preserve"> </w:t>
      </w:r>
      <w:r w:rsidR="002F1888" w:rsidRPr="00E61AEA">
        <w:rPr>
          <w:rFonts w:ascii="Arial" w:hAnsi="Arial" w:cs="Arial"/>
          <w:color w:val="000000"/>
          <w:sz w:val="20"/>
          <w:szCs w:val="20"/>
        </w:rPr>
        <w:t>-</w:t>
      </w:r>
      <w:r w:rsidR="00B91C68" w:rsidRPr="00E61AEA">
        <w:rPr>
          <w:rFonts w:ascii="Arial" w:hAnsi="Arial" w:cs="Arial"/>
          <w:color w:val="000000"/>
          <w:sz w:val="20"/>
          <w:szCs w:val="20"/>
        </w:rPr>
        <w:t xml:space="preserve"> </w:t>
      </w:r>
      <w:r w:rsidR="00CC3233" w:rsidRPr="00E61AEA">
        <w:rPr>
          <w:rFonts w:ascii="Arial" w:hAnsi="Arial" w:cs="Arial"/>
          <w:color w:val="000000"/>
          <w:sz w:val="20"/>
          <w:szCs w:val="20"/>
        </w:rPr>
        <w:t>8</w:t>
      </w:r>
      <w:r w:rsidRPr="00E61AEA">
        <w:rPr>
          <w:rFonts w:ascii="Arial" w:hAnsi="Arial" w:cs="Arial"/>
          <w:color w:val="000000"/>
          <w:sz w:val="20"/>
          <w:szCs w:val="20"/>
        </w:rPr>
        <w:t>.</w:t>
      </w:r>
      <w:r w:rsidR="00C65C9B" w:rsidRPr="00E61AEA">
        <w:rPr>
          <w:rFonts w:ascii="Arial" w:hAnsi="Arial" w:cs="Arial"/>
          <w:color w:val="000000"/>
          <w:sz w:val="20"/>
          <w:szCs w:val="20"/>
        </w:rPr>
        <w:t>8</w:t>
      </w:r>
      <w:r w:rsidRPr="00E61AEA">
        <w:rPr>
          <w:rFonts w:ascii="Arial" w:hAnsi="Arial" w:cs="Arial"/>
          <w:color w:val="000000"/>
          <w:sz w:val="20"/>
          <w:szCs w:val="20"/>
        </w:rPr>
        <w:t>. ovog Ugovora.</w:t>
      </w:r>
    </w:p>
    <w:p w14:paraId="02E74ACA" w14:textId="77777777" w:rsidR="008005C9" w:rsidRPr="00E61AEA" w:rsidRDefault="008005C9" w:rsidP="00DD0155">
      <w:pPr>
        <w:autoSpaceDE w:val="0"/>
        <w:autoSpaceDN w:val="0"/>
        <w:adjustRightInd w:val="0"/>
        <w:rPr>
          <w:rFonts w:ascii="Arial" w:hAnsi="Arial" w:cs="Arial"/>
          <w:color w:val="000000"/>
          <w:sz w:val="20"/>
          <w:szCs w:val="20"/>
        </w:rPr>
      </w:pPr>
    </w:p>
    <w:p w14:paraId="7E2CCCC5" w14:textId="77777777" w:rsidR="00EC19A6" w:rsidRPr="00E61AEA" w:rsidRDefault="00CC3233" w:rsidP="00EC19A6">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EC19A6" w:rsidRPr="00E61AEA">
        <w:rPr>
          <w:rFonts w:ascii="Arial" w:hAnsi="Arial" w:cs="Arial"/>
          <w:color w:val="000000"/>
          <w:sz w:val="20"/>
          <w:szCs w:val="20"/>
        </w:rPr>
        <w:t>.</w:t>
      </w:r>
      <w:r w:rsidR="005B513F" w:rsidRPr="00E61AEA">
        <w:rPr>
          <w:rFonts w:ascii="Arial" w:hAnsi="Arial" w:cs="Arial"/>
          <w:color w:val="000000"/>
          <w:sz w:val="20"/>
          <w:szCs w:val="20"/>
        </w:rPr>
        <w:t>10</w:t>
      </w:r>
      <w:r w:rsidR="00EC19A6" w:rsidRPr="00E61AEA">
        <w:rPr>
          <w:rFonts w:ascii="Arial" w:hAnsi="Arial" w:cs="Arial"/>
          <w:color w:val="000000"/>
          <w:sz w:val="20"/>
          <w:szCs w:val="20"/>
        </w:rPr>
        <w:t xml:space="preserve">. </w:t>
      </w:r>
      <w:r w:rsidR="00C124AD" w:rsidRPr="00E61AEA">
        <w:rPr>
          <w:rFonts w:ascii="Arial" w:hAnsi="Arial" w:cs="Arial"/>
          <w:color w:val="000000"/>
          <w:sz w:val="20"/>
          <w:szCs w:val="20"/>
        </w:rPr>
        <w:t>S</w:t>
      </w:r>
      <w:r w:rsidR="00EC19A6" w:rsidRPr="00E61AEA">
        <w:rPr>
          <w:rFonts w:ascii="Arial" w:hAnsi="Arial" w:cs="Arial"/>
          <w:color w:val="000000"/>
          <w:sz w:val="20"/>
          <w:szCs w:val="20"/>
        </w:rPr>
        <w:t>trane mogu ugovoriti da</w:t>
      </w:r>
      <w:r w:rsidR="00E547C6" w:rsidRPr="00E61AEA">
        <w:rPr>
          <w:rFonts w:ascii="Arial" w:hAnsi="Arial" w:cs="Arial"/>
          <w:color w:val="000000"/>
          <w:sz w:val="20"/>
          <w:szCs w:val="20"/>
        </w:rPr>
        <w:t xml:space="preserve"> bilo koja</w:t>
      </w:r>
      <w:r w:rsidR="00EC19A6" w:rsidRPr="00E61AEA">
        <w:rPr>
          <w:rFonts w:ascii="Arial" w:hAnsi="Arial" w:cs="Arial"/>
          <w:color w:val="000000"/>
          <w:sz w:val="20"/>
          <w:szCs w:val="20"/>
        </w:rPr>
        <w:t xml:space="preserve"> </w:t>
      </w:r>
      <w:r w:rsidR="00A334FF" w:rsidRPr="00E61AEA">
        <w:rPr>
          <w:rFonts w:ascii="Arial" w:hAnsi="Arial" w:cs="Arial"/>
          <w:color w:val="000000"/>
          <w:sz w:val="20"/>
          <w:szCs w:val="20"/>
        </w:rPr>
        <w:t>N</w:t>
      </w:r>
      <w:r w:rsidR="00EC19A6" w:rsidRPr="00E61AEA">
        <w:rPr>
          <w:rFonts w:ascii="Arial" w:hAnsi="Arial" w:cs="Arial"/>
          <w:color w:val="000000"/>
          <w:sz w:val="20"/>
          <w:szCs w:val="20"/>
        </w:rPr>
        <w:t xml:space="preserve">eto izloženost koja može nastati neće biti uklonjena </w:t>
      </w:r>
      <w:r w:rsidR="00A334FF" w:rsidRPr="00E61AEA">
        <w:rPr>
          <w:rFonts w:ascii="Arial" w:hAnsi="Arial" w:cs="Arial"/>
          <w:color w:val="000000"/>
          <w:sz w:val="20"/>
          <w:szCs w:val="20"/>
        </w:rPr>
        <w:t>Prijenosima marže</w:t>
      </w:r>
      <w:r w:rsidR="00EC19A6" w:rsidRPr="00E61AEA">
        <w:rPr>
          <w:rFonts w:ascii="Arial" w:hAnsi="Arial" w:cs="Arial"/>
          <w:color w:val="000000"/>
          <w:sz w:val="20"/>
          <w:szCs w:val="20"/>
        </w:rPr>
        <w:t xml:space="preserve"> </w:t>
      </w:r>
      <w:r w:rsidR="00863EC0" w:rsidRPr="00E61AEA">
        <w:rPr>
          <w:rFonts w:ascii="Arial" w:hAnsi="Arial" w:cs="Arial"/>
          <w:color w:val="000000"/>
          <w:sz w:val="20"/>
          <w:szCs w:val="20"/>
        </w:rPr>
        <w:t>u skladu s prethodnim</w:t>
      </w:r>
      <w:r w:rsidR="00C124AD" w:rsidRPr="00E61AEA">
        <w:rPr>
          <w:rFonts w:ascii="Arial" w:hAnsi="Arial" w:cs="Arial"/>
          <w:color w:val="000000"/>
          <w:sz w:val="20"/>
          <w:szCs w:val="20"/>
        </w:rPr>
        <w:t xml:space="preserve"> </w:t>
      </w:r>
      <w:r w:rsidR="00C305DB" w:rsidRPr="00E61AEA">
        <w:rPr>
          <w:rFonts w:ascii="Arial" w:hAnsi="Arial" w:cs="Arial"/>
          <w:color w:val="000000"/>
          <w:sz w:val="20"/>
          <w:szCs w:val="20"/>
        </w:rPr>
        <w:t>člancima</w:t>
      </w:r>
      <w:r w:rsidR="00EC19A6" w:rsidRPr="00E61AEA">
        <w:rPr>
          <w:rFonts w:ascii="Arial" w:hAnsi="Arial" w:cs="Arial"/>
          <w:color w:val="000000"/>
          <w:sz w:val="20"/>
          <w:szCs w:val="20"/>
        </w:rPr>
        <w:t>, već revalorizacijom (</w:t>
      </w:r>
      <w:r w:rsidR="00EC19A6" w:rsidRPr="00E61AEA">
        <w:rPr>
          <w:rFonts w:ascii="Arial" w:hAnsi="Arial" w:cs="Arial"/>
          <w:i/>
          <w:color w:val="000000"/>
          <w:sz w:val="20"/>
          <w:szCs w:val="20"/>
        </w:rPr>
        <w:t>repricing</w:t>
      </w:r>
      <w:r w:rsidR="00EC19A6" w:rsidRPr="00E61AEA">
        <w:rPr>
          <w:rFonts w:ascii="Arial" w:hAnsi="Arial" w:cs="Arial"/>
          <w:color w:val="000000"/>
          <w:sz w:val="20"/>
          <w:szCs w:val="20"/>
        </w:rPr>
        <w:t>) Transakcija sukla</w:t>
      </w:r>
      <w:r w:rsidR="00A334FF" w:rsidRPr="00E61AEA">
        <w:rPr>
          <w:rFonts w:ascii="Arial" w:hAnsi="Arial" w:cs="Arial"/>
          <w:color w:val="000000"/>
          <w:sz w:val="20"/>
          <w:szCs w:val="20"/>
        </w:rPr>
        <w:t>d</w:t>
      </w:r>
      <w:r w:rsidR="00EC19A6" w:rsidRPr="00E61AEA">
        <w:rPr>
          <w:rFonts w:ascii="Arial" w:hAnsi="Arial" w:cs="Arial"/>
          <w:color w:val="000000"/>
          <w:sz w:val="20"/>
          <w:szCs w:val="20"/>
        </w:rPr>
        <w:t>n</w:t>
      </w:r>
      <w:r w:rsidR="00C124AD" w:rsidRPr="00E61AEA">
        <w:rPr>
          <w:rFonts w:ascii="Arial" w:hAnsi="Arial" w:cs="Arial"/>
          <w:color w:val="000000"/>
          <w:sz w:val="20"/>
          <w:szCs w:val="20"/>
        </w:rPr>
        <w:t xml:space="preserve">o odredbama </w:t>
      </w:r>
      <w:r w:rsidR="00DD4EF2" w:rsidRPr="00E61AEA">
        <w:rPr>
          <w:rFonts w:ascii="Arial" w:hAnsi="Arial" w:cs="Arial"/>
          <w:color w:val="000000"/>
          <w:sz w:val="20"/>
          <w:szCs w:val="20"/>
        </w:rPr>
        <w:t>članka</w:t>
      </w:r>
      <w:r w:rsidR="00EC19A6" w:rsidRPr="00E61AEA">
        <w:rPr>
          <w:rFonts w:ascii="Arial" w:hAnsi="Arial" w:cs="Arial"/>
          <w:color w:val="000000"/>
          <w:sz w:val="20"/>
          <w:szCs w:val="20"/>
        </w:rPr>
        <w:t xml:space="preserve"> </w:t>
      </w:r>
      <w:r w:rsidR="00AB3CE4" w:rsidRPr="00E61AEA">
        <w:rPr>
          <w:rFonts w:ascii="Arial" w:hAnsi="Arial" w:cs="Arial"/>
          <w:color w:val="000000"/>
          <w:sz w:val="20"/>
          <w:szCs w:val="20"/>
        </w:rPr>
        <w:t>8</w:t>
      </w:r>
      <w:r w:rsidR="00EC19A6" w:rsidRPr="00E61AEA">
        <w:rPr>
          <w:rFonts w:ascii="Arial" w:hAnsi="Arial" w:cs="Arial"/>
          <w:color w:val="000000"/>
          <w:sz w:val="20"/>
          <w:szCs w:val="20"/>
        </w:rPr>
        <w:t>.</w:t>
      </w:r>
      <w:r w:rsidR="008A1243" w:rsidRPr="00E61AEA">
        <w:rPr>
          <w:rFonts w:ascii="Arial" w:hAnsi="Arial" w:cs="Arial"/>
          <w:color w:val="000000"/>
          <w:sz w:val="20"/>
          <w:szCs w:val="20"/>
        </w:rPr>
        <w:t>11</w:t>
      </w:r>
      <w:r w:rsidR="00AB3CE4" w:rsidRPr="00E61AEA">
        <w:rPr>
          <w:rFonts w:ascii="Arial" w:hAnsi="Arial" w:cs="Arial"/>
          <w:color w:val="000000"/>
          <w:sz w:val="20"/>
          <w:szCs w:val="20"/>
        </w:rPr>
        <w:t>. ovog</w:t>
      </w:r>
      <w:r w:rsidR="00EC19A6" w:rsidRPr="00E61AEA">
        <w:rPr>
          <w:rFonts w:ascii="Arial" w:hAnsi="Arial" w:cs="Arial"/>
          <w:color w:val="000000"/>
          <w:sz w:val="20"/>
          <w:szCs w:val="20"/>
        </w:rPr>
        <w:t xml:space="preserve"> Ugovora, prilagodbo</w:t>
      </w:r>
      <w:r w:rsidR="00C124AD" w:rsidRPr="00E61AEA">
        <w:rPr>
          <w:rFonts w:ascii="Arial" w:hAnsi="Arial" w:cs="Arial"/>
          <w:color w:val="000000"/>
          <w:sz w:val="20"/>
          <w:szCs w:val="20"/>
        </w:rPr>
        <w:t xml:space="preserve">m Transakcija sukladno odredbama </w:t>
      </w:r>
      <w:r w:rsidR="00DD4EF2" w:rsidRPr="00E61AEA">
        <w:rPr>
          <w:rFonts w:ascii="Arial" w:hAnsi="Arial" w:cs="Arial"/>
          <w:color w:val="000000"/>
          <w:sz w:val="20"/>
          <w:szCs w:val="20"/>
        </w:rPr>
        <w:t>članka</w:t>
      </w:r>
      <w:r w:rsidR="00EC19A6" w:rsidRPr="00E61AEA">
        <w:rPr>
          <w:rFonts w:ascii="Arial" w:hAnsi="Arial" w:cs="Arial"/>
          <w:color w:val="000000"/>
          <w:sz w:val="20"/>
          <w:szCs w:val="20"/>
        </w:rPr>
        <w:t xml:space="preserve"> </w:t>
      </w:r>
      <w:r w:rsidRPr="00E61AEA">
        <w:rPr>
          <w:rFonts w:ascii="Arial" w:hAnsi="Arial" w:cs="Arial"/>
          <w:color w:val="000000"/>
          <w:sz w:val="20"/>
          <w:szCs w:val="20"/>
        </w:rPr>
        <w:t>8</w:t>
      </w:r>
      <w:r w:rsidR="00EC19A6" w:rsidRPr="00E61AEA">
        <w:rPr>
          <w:rFonts w:ascii="Arial" w:hAnsi="Arial" w:cs="Arial"/>
          <w:color w:val="000000"/>
          <w:sz w:val="20"/>
          <w:szCs w:val="20"/>
        </w:rPr>
        <w:t>.</w:t>
      </w:r>
      <w:r w:rsidR="008A1243" w:rsidRPr="00E61AEA">
        <w:rPr>
          <w:rFonts w:ascii="Arial" w:hAnsi="Arial" w:cs="Arial"/>
          <w:color w:val="000000"/>
          <w:sz w:val="20"/>
          <w:szCs w:val="20"/>
        </w:rPr>
        <w:t>12</w:t>
      </w:r>
      <w:r w:rsidR="00EC19A6" w:rsidRPr="00E61AEA">
        <w:rPr>
          <w:rFonts w:ascii="Arial" w:hAnsi="Arial" w:cs="Arial"/>
          <w:color w:val="000000"/>
          <w:sz w:val="20"/>
          <w:szCs w:val="20"/>
        </w:rPr>
        <w:t xml:space="preserve">. </w:t>
      </w:r>
      <w:r w:rsidR="00AB3CE4" w:rsidRPr="00E61AEA">
        <w:rPr>
          <w:rFonts w:ascii="Arial" w:hAnsi="Arial" w:cs="Arial"/>
          <w:color w:val="000000"/>
          <w:sz w:val="20"/>
          <w:szCs w:val="20"/>
        </w:rPr>
        <w:t xml:space="preserve">ovog </w:t>
      </w:r>
      <w:r w:rsidR="00EC19A6" w:rsidRPr="00E61AEA">
        <w:rPr>
          <w:rFonts w:ascii="Arial" w:hAnsi="Arial" w:cs="Arial"/>
          <w:color w:val="000000"/>
          <w:sz w:val="20"/>
          <w:szCs w:val="20"/>
        </w:rPr>
        <w:t>Ugovora ili kombinacijom ta dva načina.</w:t>
      </w:r>
    </w:p>
    <w:p w14:paraId="17B893EA" w14:textId="77777777" w:rsidR="00EC19A6" w:rsidRPr="00E61AEA" w:rsidRDefault="00EC19A6" w:rsidP="00EC19A6">
      <w:pPr>
        <w:autoSpaceDE w:val="0"/>
        <w:autoSpaceDN w:val="0"/>
        <w:adjustRightInd w:val="0"/>
        <w:jc w:val="both"/>
        <w:rPr>
          <w:rFonts w:ascii="Arial" w:hAnsi="Arial" w:cs="Arial"/>
          <w:color w:val="000000"/>
          <w:sz w:val="20"/>
          <w:szCs w:val="20"/>
        </w:rPr>
      </w:pPr>
    </w:p>
    <w:p w14:paraId="1F0F233E" w14:textId="77777777" w:rsidR="00EC19A6" w:rsidRPr="00E61AEA" w:rsidRDefault="00CC3233" w:rsidP="00EC19A6">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EC19A6" w:rsidRPr="00E61AEA">
        <w:rPr>
          <w:rFonts w:ascii="Arial" w:hAnsi="Arial" w:cs="Arial"/>
          <w:color w:val="000000"/>
          <w:sz w:val="20"/>
          <w:szCs w:val="20"/>
        </w:rPr>
        <w:t>.1</w:t>
      </w:r>
      <w:r w:rsidR="00A86A5D" w:rsidRPr="00E61AEA">
        <w:rPr>
          <w:rFonts w:ascii="Arial" w:hAnsi="Arial" w:cs="Arial"/>
          <w:color w:val="000000"/>
          <w:sz w:val="20"/>
          <w:szCs w:val="20"/>
        </w:rPr>
        <w:t>1</w:t>
      </w:r>
      <w:r w:rsidR="00EC19A6" w:rsidRPr="00E61AEA">
        <w:rPr>
          <w:rFonts w:ascii="Arial" w:hAnsi="Arial" w:cs="Arial"/>
          <w:color w:val="000000"/>
          <w:sz w:val="20"/>
          <w:szCs w:val="20"/>
        </w:rPr>
        <w:t xml:space="preserve">. Kad </w:t>
      </w:r>
      <w:r w:rsidR="00C124AD" w:rsidRPr="00E61AEA">
        <w:rPr>
          <w:rFonts w:ascii="Arial" w:hAnsi="Arial" w:cs="Arial"/>
          <w:color w:val="000000"/>
          <w:sz w:val="20"/>
          <w:szCs w:val="20"/>
        </w:rPr>
        <w:t>S</w:t>
      </w:r>
      <w:r w:rsidR="00EC19A6" w:rsidRPr="00E61AEA">
        <w:rPr>
          <w:rFonts w:ascii="Arial" w:hAnsi="Arial" w:cs="Arial"/>
          <w:color w:val="000000"/>
          <w:sz w:val="20"/>
          <w:szCs w:val="20"/>
        </w:rPr>
        <w:t xml:space="preserve">trane </w:t>
      </w:r>
      <w:r w:rsidR="00C124AD" w:rsidRPr="00E61AEA">
        <w:rPr>
          <w:rFonts w:ascii="Arial" w:hAnsi="Arial" w:cs="Arial"/>
          <w:color w:val="000000"/>
          <w:sz w:val="20"/>
          <w:szCs w:val="20"/>
        </w:rPr>
        <w:t>ugovore</w:t>
      </w:r>
      <w:r w:rsidR="00EC19A6" w:rsidRPr="00E61AEA">
        <w:rPr>
          <w:rFonts w:ascii="Arial" w:hAnsi="Arial" w:cs="Arial"/>
          <w:color w:val="000000"/>
          <w:sz w:val="20"/>
          <w:szCs w:val="20"/>
        </w:rPr>
        <w:t xml:space="preserve"> da Transakcija treba biti r</w:t>
      </w:r>
      <w:r w:rsidR="00C124AD" w:rsidRPr="00E61AEA">
        <w:rPr>
          <w:rFonts w:ascii="Arial" w:hAnsi="Arial" w:cs="Arial"/>
          <w:color w:val="000000"/>
          <w:sz w:val="20"/>
          <w:szCs w:val="20"/>
        </w:rPr>
        <w:t>evalorizirana u skladu s odredba</w:t>
      </w:r>
      <w:r w:rsidR="00EC19A6" w:rsidRPr="00E61AEA">
        <w:rPr>
          <w:rFonts w:ascii="Arial" w:hAnsi="Arial" w:cs="Arial"/>
          <w:color w:val="000000"/>
          <w:sz w:val="20"/>
          <w:szCs w:val="20"/>
        </w:rPr>
        <w:t>m</w:t>
      </w:r>
      <w:r w:rsidR="00C124AD" w:rsidRPr="00E61AEA">
        <w:rPr>
          <w:rFonts w:ascii="Arial" w:hAnsi="Arial" w:cs="Arial"/>
          <w:color w:val="000000"/>
          <w:sz w:val="20"/>
          <w:szCs w:val="20"/>
        </w:rPr>
        <w:t>a</w:t>
      </w:r>
      <w:r w:rsidR="00C510F0" w:rsidRPr="00E61AEA">
        <w:rPr>
          <w:rFonts w:ascii="Arial" w:hAnsi="Arial" w:cs="Arial"/>
          <w:color w:val="000000"/>
          <w:sz w:val="20"/>
          <w:szCs w:val="20"/>
        </w:rPr>
        <w:t xml:space="preserve"> ovog stavka</w:t>
      </w:r>
      <w:r w:rsidR="00EC19A6" w:rsidRPr="00E61AEA">
        <w:rPr>
          <w:rFonts w:ascii="Arial" w:hAnsi="Arial" w:cs="Arial"/>
          <w:color w:val="000000"/>
          <w:sz w:val="20"/>
          <w:szCs w:val="20"/>
        </w:rPr>
        <w:t xml:space="preserve">, ta revalorizacija </w:t>
      </w:r>
      <w:r w:rsidR="00863EC0" w:rsidRPr="00E61AEA">
        <w:rPr>
          <w:rFonts w:ascii="Arial" w:hAnsi="Arial" w:cs="Arial"/>
          <w:color w:val="000000"/>
          <w:sz w:val="20"/>
          <w:szCs w:val="20"/>
        </w:rPr>
        <w:t xml:space="preserve">provest </w:t>
      </w:r>
      <w:r w:rsidR="00EC19A6" w:rsidRPr="00E61AEA">
        <w:rPr>
          <w:rFonts w:ascii="Arial" w:hAnsi="Arial" w:cs="Arial"/>
          <w:color w:val="000000"/>
          <w:sz w:val="20"/>
          <w:szCs w:val="20"/>
        </w:rPr>
        <w:t>će se kako slijedi:</w:t>
      </w:r>
    </w:p>
    <w:p w14:paraId="22C7D3F2" w14:textId="77777777" w:rsidR="00EC19A6" w:rsidRPr="00E61AEA" w:rsidRDefault="00EC19A6" w:rsidP="00EC19A6">
      <w:pPr>
        <w:autoSpaceDE w:val="0"/>
        <w:autoSpaceDN w:val="0"/>
        <w:adjustRightInd w:val="0"/>
        <w:jc w:val="both"/>
        <w:rPr>
          <w:rFonts w:ascii="Arial" w:hAnsi="Arial" w:cs="Arial"/>
          <w:color w:val="000000"/>
          <w:sz w:val="20"/>
          <w:szCs w:val="20"/>
        </w:rPr>
      </w:pPr>
    </w:p>
    <w:p w14:paraId="671ABD42" w14:textId="77777777" w:rsidR="00EC19A6" w:rsidRPr="00E61AEA" w:rsidRDefault="00C124AD"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smatrat će se da je </w:t>
      </w:r>
      <w:r w:rsidR="00EC19A6" w:rsidRPr="00E61AEA">
        <w:rPr>
          <w:rFonts w:ascii="Arial" w:hAnsi="Arial" w:cs="Arial"/>
          <w:color w:val="000000"/>
          <w:sz w:val="20"/>
          <w:szCs w:val="20"/>
        </w:rPr>
        <w:t xml:space="preserve">Datum reotkupa </w:t>
      </w:r>
      <w:r w:rsidR="00F11FB4" w:rsidRPr="00E61AEA">
        <w:rPr>
          <w:rFonts w:ascii="Arial" w:hAnsi="Arial" w:cs="Arial"/>
          <w:color w:val="000000"/>
          <w:sz w:val="20"/>
          <w:szCs w:val="20"/>
        </w:rPr>
        <w:t>u određenoj Transakciji („</w:t>
      </w:r>
      <w:r w:rsidR="00DF2026" w:rsidRPr="00E61AEA">
        <w:rPr>
          <w:rFonts w:ascii="Arial" w:hAnsi="Arial" w:cs="Arial"/>
          <w:b/>
          <w:color w:val="000000"/>
          <w:sz w:val="20"/>
          <w:szCs w:val="20"/>
        </w:rPr>
        <w:t>Originalna t</w:t>
      </w:r>
      <w:r w:rsidR="00F11FB4" w:rsidRPr="00E61AEA">
        <w:rPr>
          <w:rFonts w:ascii="Arial" w:hAnsi="Arial" w:cs="Arial"/>
          <w:b/>
          <w:color w:val="000000"/>
          <w:sz w:val="20"/>
          <w:szCs w:val="20"/>
        </w:rPr>
        <w:t>ransakcija</w:t>
      </w:r>
      <w:r w:rsidR="00F11FB4" w:rsidRPr="00E61AEA">
        <w:rPr>
          <w:rFonts w:ascii="Arial" w:hAnsi="Arial" w:cs="Arial"/>
          <w:color w:val="000000"/>
          <w:sz w:val="20"/>
          <w:szCs w:val="20"/>
        </w:rPr>
        <w:t>“) nastupio na datum provedbe revalorizacije („</w:t>
      </w:r>
      <w:r w:rsidR="00F11FB4" w:rsidRPr="00E61AEA">
        <w:rPr>
          <w:rFonts w:ascii="Arial" w:hAnsi="Arial" w:cs="Arial"/>
          <w:b/>
          <w:color w:val="000000"/>
          <w:sz w:val="20"/>
          <w:szCs w:val="20"/>
        </w:rPr>
        <w:t>Datum revalorizacije</w:t>
      </w:r>
      <w:r w:rsidR="00F11FB4" w:rsidRPr="00E61AEA">
        <w:rPr>
          <w:rFonts w:ascii="Arial" w:hAnsi="Arial" w:cs="Arial"/>
          <w:color w:val="000000"/>
          <w:sz w:val="20"/>
          <w:szCs w:val="20"/>
        </w:rPr>
        <w:t>“);</w:t>
      </w:r>
    </w:p>
    <w:p w14:paraId="07DB7EB9" w14:textId="77777777" w:rsidR="00F11FB4" w:rsidRPr="00E61AEA" w:rsidRDefault="00F11FB4" w:rsidP="00F11FB4">
      <w:pPr>
        <w:autoSpaceDE w:val="0"/>
        <w:autoSpaceDN w:val="0"/>
        <w:adjustRightInd w:val="0"/>
        <w:ind w:left="1080"/>
        <w:jc w:val="both"/>
        <w:rPr>
          <w:rFonts w:ascii="Arial" w:hAnsi="Arial" w:cs="Arial"/>
          <w:color w:val="000000"/>
          <w:sz w:val="20"/>
          <w:szCs w:val="20"/>
        </w:rPr>
      </w:pPr>
    </w:p>
    <w:p w14:paraId="0A992859" w14:textId="77777777" w:rsidR="00F11FB4" w:rsidRPr="00E61AEA" w:rsidRDefault="00F11FB4"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smatrat će se da su </w:t>
      </w:r>
      <w:r w:rsidR="00A47227" w:rsidRPr="00E61AEA">
        <w:rPr>
          <w:rFonts w:ascii="Arial" w:hAnsi="Arial" w:cs="Arial"/>
          <w:color w:val="000000"/>
          <w:sz w:val="20"/>
          <w:szCs w:val="20"/>
        </w:rPr>
        <w:t>S</w:t>
      </w:r>
      <w:r w:rsidRPr="00E61AEA">
        <w:rPr>
          <w:rFonts w:ascii="Arial" w:hAnsi="Arial" w:cs="Arial"/>
          <w:color w:val="000000"/>
          <w:sz w:val="20"/>
          <w:szCs w:val="20"/>
        </w:rPr>
        <w:t>trane sklopile novu Transakciju („</w:t>
      </w:r>
      <w:r w:rsidR="00DF2026" w:rsidRPr="00E61AEA">
        <w:rPr>
          <w:rFonts w:ascii="Arial" w:hAnsi="Arial" w:cs="Arial"/>
          <w:b/>
          <w:color w:val="000000"/>
          <w:sz w:val="20"/>
          <w:szCs w:val="20"/>
        </w:rPr>
        <w:t>Revalorizirana t</w:t>
      </w:r>
      <w:r w:rsidRPr="00E61AEA">
        <w:rPr>
          <w:rFonts w:ascii="Arial" w:hAnsi="Arial" w:cs="Arial"/>
          <w:b/>
          <w:color w:val="000000"/>
          <w:sz w:val="20"/>
          <w:szCs w:val="20"/>
        </w:rPr>
        <w:t>ransakcija</w:t>
      </w:r>
      <w:r w:rsidRPr="00E61AEA">
        <w:rPr>
          <w:rFonts w:ascii="Arial" w:hAnsi="Arial" w:cs="Arial"/>
          <w:color w:val="000000"/>
          <w:sz w:val="20"/>
          <w:szCs w:val="20"/>
        </w:rPr>
        <w:t xml:space="preserve">“) po uvjetima navedenim u </w:t>
      </w:r>
      <w:r w:rsidR="00DB084E" w:rsidRPr="00E61AEA">
        <w:rPr>
          <w:rFonts w:ascii="Arial" w:hAnsi="Arial" w:cs="Arial"/>
          <w:color w:val="000000"/>
          <w:sz w:val="20"/>
          <w:szCs w:val="20"/>
        </w:rPr>
        <w:t xml:space="preserve">točkama </w:t>
      </w:r>
      <w:r w:rsidRPr="00E61AEA">
        <w:rPr>
          <w:rFonts w:ascii="Arial" w:hAnsi="Arial" w:cs="Arial"/>
          <w:color w:val="000000"/>
          <w:sz w:val="20"/>
          <w:szCs w:val="20"/>
        </w:rPr>
        <w:t>(iii)</w:t>
      </w:r>
      <w:r w:rsidR="00863EC0" w:rsidRPr="00E61AEA">
        <w:rPr>
          <w:rFonts w:ascii="Arial" w:hAnsi="Arial" w:cs="Arial"/>
          <w:color w:val="000000"/>
          <w:sz w:val="20"/>
          <w:szCs w:val="20"/>
        </w:rPr>
        <w:t xml:space="preserve"> </w:t>
      </w:r>
      <w:r w:rsidRPr="00E61AEA">
        <w:rPr>
          <w:rFonts w:ascii="Arial" w:hAnsi="Arial" w:cs="Arial"/>
          <w:color w:val="000000"/>
          <w:sz w:val="20"/>
          <w:szCs w:val="20"/>
        </w:rPr>
        <w:t>-</w:t>
      </w:r>
      <w:r w:rsidR="00863EC0" w:rsidRPr="00E61AEA">
        <w:rPr>
          <w:rFonts w:ascii="Arial" w:hAnsi="Arial" w:cs="Arial"/>
          <w:color w:val="000000"/>
          <w:sz w:val="20"/>
          <w:szCs w:val="20"/>
        </w:rPr>
        <w:t xml:space="preserve"> </w:t>
      </w:r>
      <w:r w:rsidRPr="00E61AEA">
        <w:rPr>
          <w:rFonts w:ascii="Arial" w:hAnsi="Arial" w:cs="Arial"/>
          <w:color w:val="000000"/>
          <w:sz w:val="20"/>
          <w:szCs w:val="20"/>
        </w:rPr>
        <w:t xml:space="preserve">(vi) </w:t>
      </w:r>
      <w:r w:rsidR="000E7BA1" w:rsidRPr="00E61AEA">
        <w:rPr>
          <w:rFonts w:ascii="Arial" w:hAnsi="Arial" w:cs="Arial"/>
          <w:color w:val="000000"/>
          <w:sz w:val="20"/>
          <w:szCs w:val="20"/>
        </w:rPr>
        <w:t>ovog</w:t>
      </w:r>
      <w:r w:rsidR="00634E95" w:rsidRPr="00E61AEA">
        <w:rPr>
          <w:rFonts w:ascii="Arial" w:hAnsi="Arial" w:cs="Arial"/>
          <w:color w:val="000000"/>
          <w:sz w:val="20"/>
          <w:szCs w:val="20"/>
        </w:rPr>
        <w:t xml:space="preserve"> stavka</w:t>
      </w:r>
      <w:r w:rsidRPr="00E61AEA">
        <w:rPr>
          <w:rFonts w:ascii="Arial" w:hAnsi="Arial" w:cs="Arial"/>
          <w:color w:val="000000"/>
          <w:sz w:val="20"/>
          <w:szCs w:val="20"/>
        </w:rPr>
        <w:t>;</w:t>
      </w:r>
    </w:p>
    <w:p w14:paraId="30AD8718" w14:textId="77777777" w:rsidR="00F11FB4" w:rsidRPr="00E61AEA" w:rsidRDefault="00F11FB4" w:rsidP="00F11FB4">
      <w:pPr>
        <w:pStyle w:val="ListParagraph"/>
        <w:rPr>
          <w:rFonts w:ascii="Arial" w:hAnsi="Arial" w:cs="Arial"/>
          <w:color w:val="000000"/>
          <w:sz w:val="20"/>
          <w:szCs w:val="20"/>
        </w:rPr>
      </w:pPr>
    </w:p>
    <w:p w14:paraId="0C24765E" w14:textId="77777777" w:rsidR="00F11FB4" w:rsidRPr="00E61AEA" w:rsidRDefault="00DF2026"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Kupljeni </w:t>
      </w:r>
      <w:r w:rsidR="00BF70ED" w:rsidRPr="00E61AEA">
        <w:rPr>
          <w:rFonts w:ascii="Arial" w:hAnsi="Arial" w:cs="Arial"/>
          <w:color w:val="000000"/>
          <w:sz w:val="20"/>
          <w:szCs w:val="20"/>
        </w:rPr>
        <w:t>financijski instrumenti</w:t>
      </w:r>
      <w:r w:rsidRPr="00E61AEA">
        <w:rPr>
          <w:rFonts w:ascii="Arial" w:hAnsi="Arial" w:cs="Arial"/>
          <w:color w:val="000000"/>
          <w:sz w:val="20"/>
          <w:szCs w:val="20"/>
        </w:rPr>
        <w:t xml:space="preserve"> u R</w:t>
      </w:r>
      <w:r w:rsidR="00F11FB4" w:rsidRPr="00E61AEA">
        <w:rPr>
          <w:rFonts w:ascii="Arial" w:hAnsi="Arial" w:cs="Arial"/>
          <w:color w:val="000000"/>
          <w:sz w:val="20"/>
          <w:szCs w:val="20"/>
        </w:rPr>
        <w:t xml:space="preserve">evaloriziranoj </w:t>
      </w:r>
      <w:r w:rsidRPr="00E61AEA">
        <w:rPr>
          <w:rFonts w:ascii="Arial" w:hAnsi="Arial" w:cs="Arial"/>
          <w:color w:val="000000"/>
          <w:sz w:val="20"/>
          <w:szCs w:val="20"/>
        </w:rPr>
        <w:t>t</w:t>
      </w:r>
      <w:r w:rsidR="00F11FB4" w:rsidRPr="00E61AEA">
        <w:rPr>
          <w:rFonts w:ascii="Arial" w:hAnsi="Arial" w:cs="Arial"/>
          <w:color w:val="000000"/>
          <w:sz w:val="20"/>
          <w:szCs w:val="20"/>
        </w:rPr>
        <w:t>ransakciji</w:t>
      </w:r>
      <w:r w:rsidRPr="00E61AEA">
        <w:rPr>
          <w:rFonts w:ascii="Arial" w:hAnsi="Arial" w:cs="Arial"/>
          <w:color w:val="000000"/>
          <w:sz w:val="20"/>
          <w:szCs w:val="20"/>
        </w:rPr>
        <w:t xml:space="preserve"> bit će </w:t>
      </w:r>
      <w:r w:rsidR="00211802" w:rsidRPr="00E61AEA">
        <w:rPr>
          <w:rFonts w:ascii="Arial" w:hAnsi="Arial" w:cs="Arial"/>
          <w:color w:val="000000"/>
          <w:sz w:val="20"/>
          <w:szCs w:val="20"/>
        </w:rPr>
        <w:t xml:space="preserve">Financijski </w:t>
      </w:r>
      <w:r w:rsidR="00BF70ED" w:rsidRPr="00E61AEA">
        <w:rPr>
          <w:rFonts w:ascii="Arial" w:hAnsi="Arial" w:cs="Arial"/>
          <w:color w:val="000000"/>
          <w:sz w:val="20"/>
          <w:szCs w:val="20"/>
        </w:rPr>
        <w:t>instrumenti</w:t>
      </w:r>
      <w:r w:rsidR="00BF70ED" w:rsidRPr="00E61AEA">
        <w:rPr>
          <w:rFonts w:ascii="Arial" w:hAnsi="Arial" w:cs="Arial"/>
          <w:b/>
          <w:color w:val="000000"/>
          <w:sz w:val="20"/>
          <w:szCs w:val="20"/>
        </w:rPr>
        <w:t xml:space="preserve"> </w:t>
      </w:r>
      <w:r w:rsidRPr="00E61AEA">
        <w:rPr>
          <w:rFonts w:ascii="Arial" w:hAnsi="Arial" w:cs="Arial"/>
          <w:color w:val="000000"/>
          <w:sz w:val="20"/>
          <w:szCs w:val="20"/>
        </w:rPr>
        <w:t xml:space="preserve">ekvivalentni Kupljenim </w:t>
      </w:r>
      <w:r w:rsidR="00BF70ED" w:rsidRPr="00E61AEA">
        <w:rPr>
          <w:rFonts w:ascii="Arial" w:hAnsi="Arial" w:cs="Arial"/>
          <w:color w:val="000000"/>
          <w:sz w:val="20"/>
          <w:szCs w:val="20"/>
        </w:rPr>
        <w:t xml:space="preserve">financijskim instrumentima </w:t>
      </w:r>
      <w:r w:rsidRPr="00E61AEA">
        <w:rPr>
          <w:rFonts w:ascii="Arial" w:hAnsi="Arial" w:cs="Arial"/>
          <w:color w:val="000000"/>
          <w:sz w:val="20"/>
          <w:szCs w:val="20"/>
        </w:rPr>
        <w:t>u Originalnoj transakciji;</w:t>
      </w:r>
    </w:p>
    <w:p w14:paraId="6DDDB509" w14:textId="77777777" w:rsidR="00DF2026" w:rsidRPr="00E61AEA" w:rsidRDefault="00DF2026" w:rsidP="00DF2026">
      <w:pPr>
        <w:pStyle w:val="ListParagraph"/>
        <w:rPr>
          <w:rFonts w:ascii="Arial" w:hAnsi="Arial" w:cs="Arial"/>
          <w:color w:val="000000"/>
          <w:sz w:val="20"/>
          <w:szCs w:val="20"/>
        </w:rPr>
      </w:pPr>
    </w:p>
    <w:p w14:paraId="6D76FFA5" w14:textId="77777777" w:rsidR="00DF2026" w:rsidRPr="00E61AEA" w:rsidRDefault="00DF2026"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Datum kupnje u Revaloriziranoj transakciji bit će Datum revalorizacije;</w:t>
      </w:r>
    </w:p>
    <w:p w14:paraId="093A5402" w14:textId="77777777" w:rsidR="00DF2026" w:rsidRPr="00E61AEA" w:rsidRDefault="00DF2026" w:rsidP="00DF2026">
      <w:pPr>
        <w:pStyle w:val="ListParagraph"/>
        <w:rPr>
          <w:rFonts w:ascii="Arial" w:hAnsi="Arial" w:cs="Arial"/>
          <w:color w:val="000000"/>
          <w:sz w:val="20"/>
          <w:szCs w:val="20"/>
        </w:rPr>
      </w:pPr>
    </w:p>
    <w:p w14:paraId="1DB575F8" w14:textId="77777777" w:rsidR="00DF2026" w:rsidRPr="00E61AEA" w:rsidRDefault="00DF2026"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Kupovna cijena u Revaloriziranoj transakciji bit će u tom iznosu koji će, kad se pomnoži s </w:t>
      </w:r>
      <w:r w:rsidR="0064647C" w:rsidRPr="00E61AEA">
        <w:rPr>
          <w:rFonts w:ascii="Arial" w:hAnsi="Arial" w:cs="Arial"/>
          <w:color w:val="000000"/>
          <w:sz w:val="20"/>
          <w:szCs w:val="20"/>
        </w:rPr>
        <w:t>Maržnim omjerom</w:t>
      </w:r>
      <w:r w:rsidRPr="00E61AEA">
        <w:rPr>
          <w:rFonts w:ascii="Arial" w:hAnsi="Arial" w:cs="Arial"/>
          <w:color w:val="000000"/>
          <w:sz w:val="20"/>
          <w:szCs w:val="20"/>
        </w:rPr>
        <w:t xml:space="preserve"> primjenjivim na Originalnu transakciju, odgovarati Tržišnoj vrijednosti tih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na Datum revalorizacije;</w:t>
      </w:r>
    </w:p>
    <w:p w14:paraId="557B6922" w14:textId="77777777" w:rsidR="00DF2026" w:rsidRPr="00E61AEA" w:rsidRDefault="00DF2026" w:rsidP="00DF2026">
      <w:pPr>
        <w:pStyle w:val="ListParagraph"/>
        <w:rPr>
          <w:rFonts w:ascii="Arial" w:hAnsi="Arial" w:cs="Arial"/>
          <w:color w:val="000000"/>
          <w:sz w:val="20"/>
          <w:szCs w:val="20"/>
        </w:rPr>
      </w:pPr>
    </w:p>
    <w:p w14:paraId="7A7D2679" w14:textId="77777777" w:rsidR="00DF2026" w:rsidRPr="00E61AEA" w:rsidRDefault="00DF2026"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Datum reotkupa, </w:t>
      </w:r>
      <w:r w:rsidR="0064647C" w:rsidRPr="00E61AEA">
        <w:rPr>
          <w:rFonts w:ascii="Arial" w:hAnsi="Arial" w:cs="Arial"/>
          <w:color w:val="000000"/>
          <w:sz w:val="20"/>
          <w:szCs w:val="20"/>
        </w:rPr>
        <w:t>Repo stopa, Maržni omjer</w:t>
      </w:r>
      <w:r w:rsidRPr="00E61AEA">
        <w:rPr>
          <w:rFonts w:ascii="Arial" w:hAnsi="Arial" w:cs="Arial"/>
          <w:color w:val="000000"/>
          <w:sz w:val="20"/>
          <w:szCs w:val="20"/>
        </w:rPr>
        <w:t xml:space="preserve"> i, uvažavajući ranije navedeno, ostali uvjeti</w:t>
      </w:r>
      <w:r w:rsidR="0064647C" w:rsidRPr="00E61AEA">
        <w:rPr>
          <w:rFonts w:ascii="Arial" w:hAnsi="Arial" w:cs="Arial"/>
          <w:color w:val="000000"/>
          <w:sz w:val="20"/>
          <w:szCs w:val="20"/>
        </w:rPr>
        <w:t xml:space="preserve"> R</w:t>
      </w:r>
      <w:r w:rsidRPr="00E61AEA">
        <w:rPr>
          <w:rFonts w:ascii="Arial" w:hAnsi="Arial" w:cs="Arial"/>
          <w:color w:val="000000"/>
          <w:sz w:val="20"/>
          <w:szCs w:val="20"/>
        </w:rPr>
        <w:t>evalorizirane transakcije bit će jednaki onima u Originalnoj transakciji;</w:t>
      </w:r>
    </w:p>
    <w:p w14:paraId="2E39EA17" w14:textId="77777777" w:rsidR="00DF2026" w:rsidRPr="00E61AEA" w:rsidRDefault="00DF2026" w:rsidP="00DF2026">
      <w:pPr>
        <w:pStyle w:val="ListParagraph"/>
        <w:rPr>
          <w:rFonts w:ascii="Arial" w:hAnsi="Arial" w:cs="Arial"/>
          <w:color w:val="000000"/>
          <w:sz w:val="20"/>
          <w:szCs w:val="20"/>
        </w:rPr>
      </w:pPr>
    </w:p>
    <w:p w14:paraId="7ED65130" w14:textId="77777777" w:rsidR="00DF2026" w:rsidRPr="00E61AEA" w:rsidRDefault="00497ED2" w:rsidP="00EC19A6">
      <w:pPr>
        <w:numPr>
          <w:ilvl w:val="0"/>
          <w:numId w:val="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obveze </w:t>
      </w:r>
      <w:r w:rsidR="0064647C" w:rsidRPr="00E61AEA">
        <w:rPr>
          <w:rFonts w:ascii="Arial" w:hAnsi="Arial" w:cs="Arial"/>
          <w:color w:val="000000"/>
          <w:sz w:val="20"/>
          <w:szCs w:val="20"/>
        </w:rPr>
        <w:t>S</w:t>
      </w:r>
      <w:r w:rsidRPr="00E61AEA">
        <w:rPr>
          <w:rFonts w:ascii="Arial" w:hAnsi="Arial" w:cs="Arial"/>
          <w:color w:val="000000"/>
          <w:sz w:val="20"/>
          <w:szCs w:val="20"/>
        </w:rPr>
        <w:t xml:space="preserve">trana koje se odnose na isporuku Kupljenih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i plaćanje Kupovne cijene temeljem Revalorizirane transakcije prebit će se s obvezama koje se odnose na isporuku Ekvivalentnih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i plaćanje Reotkupne cijene temeljem Originalne transakcije te će, shodno tome, jedna </w:t>
      </w:r>
      <w:r w:rsidR="00A47227" w:rsidRPr="00E61AEA">
        <w:rPr>
          <w:rFonts w:ascii="Arial" w:hAnsi="Arial" w:cs="Arial"/>
          <w:color w:val="000000"/>
          <w:sz w:val="20"/>
          <w:szCs w:val="20"/>
        </w:rPr>
        <w:t>S</w:t>
      </w:r>
      <w:r w:rsidRPr="00E61AEA">
        <w:rPr>
          <w:rFonts w:ascii="Arial" w:hAnsi="Arial" w:cs="Arial"/>
          <w:color w:val="000000"/>
          <w:sz w:val="20"/>
          <w:szCs w:val="20"/>
        </w:rPr>
        <w:t xml:space="preserve">trana platiti drugoj samo neto novčanu svotu. Ta neto novčana svota bit će plaćena u roku određenom u odredbi </w:t>
      </w:r>
      <w:r w:rsidR="003D6A9A" w:rsidRPr="00E61AEA">
        <w:rPr>
          <w:rFonts w:ascii="Arial" w:hAnsi="Arial" w:cs="Arial"/>
          <w:color w:val="000000"/>
          <w:sz w:val="20"/>
          <w:szCs w:val="20"/>
        </w:rPr>
        <w:t>čl</w:t>
      </w:r>
      <w:r w:rsidR="00D20289" w:rsidRPr="00E61AEA">
        <w:rPr>
          <w:rFonts w:ascii="Arial" w:hAnsi="Arial" w:cs="Arial"/>
          <w:color w:val="000000"/>
          <w:sz w:val="20"/>
          <w:szCs w:val="20"/>
        </w:rPr>
        <w:t>anka</w:t>
      </w:r>
      <w:r w:rsidR="003D6A9A" w:rsidRPr="00E61AEA">
        <w:rPr>
          <w:rFonts w:ascii="Arial" w:hAnsi="Arial" w:cs="Arial"/>
          <w:color w:val="000000"/>
          <w:sz w:val="20"/>
          <w:szCs w:val="20"/>
        </w:rPr>
        <w:t xml:space="preserve"> </w:t>
      </w:r>
      <w:r w:rsidR="00AB3CE4" w:rsidRPr="00E61AEA">
        <w:rPr>
          <w:rFonts w:ascii="Arial" w:hAnsi="Arial" w:cs="Arial"/>
          <w:color w:val="000000"/>
          <w:sz w:val="20"/>
          <w:szCs w:val="20"/>
        </w:rPr>
        <w:t>8</w:t>
      </w:r>
      <w:r w:rsidRPr="00E61AEA">
        <w:rPr>
          <w:rFonts w:ascii="Arial" w:hAnsi="Arial" w:cs="Arial"/>
          <w:color w:val="000000"/>
          <w:sz w:val="20"/>
          <w:szCs w:val="20"/>
        </w:rPr>
        <w:t xml:space="preserve">.7. </w:t>
      </w:r>
      <w:r w:rsidR="0090223F" w:rsidRPr="00E61AEA">
        <w:rPr>
          <w:rFonts w:ascii="Arial" w:hAnsi="Arial" w:cs="Arial"/>
          <w:color w:val="000000"/>
          <w:sz w:val="20"/>
          <w:szCs w:val="20"/>
        </w:rPr>
        <w:t xml:space="preserve">ovog </w:t>
      </w:r>
      <w:r w:rsidRPr="00E61AEA">
        <w:rPr>
          <w:rFonts w:ascii="Arial" w:hAnsi="Arial" w:cs="Arial"/>
          <w:color w:val="000000"/>
          <w:sz w:val="20"/>
          <w:szCs w:val="20"/>
        </w:rPr>
        <w:t>Ugovora.</w:t>
      </w:r>
    </w:p>
    <w:p w14:paraId="7EF5A0A9" w14:textId="77777777" w:rsidR="00497ED2" w:rsidRPr="00E61AEA" w:rsidRDefault="00497ED2" w:rsidP="00497ED2">
      <w:pPr>
        <w:pStyle w:val="ListParagraph"/>
        <w:rPr>
          <w:rFonts w:ascii="Arial" w:hAnsi="Arial" w:cs="Arial"/>
          <w:color w:val="000000"/>
          <w:sz w:val="20"/>
          <w:szCs w:val="20"/>
        </w:rPr>
      </w:pPr>
    </w:p>
    <w:p w14:paraId="302167E9" w14:textId="77777777" w:rsidR="00497ED2" w:rsidRPr="00E61AEA" w:rsidRDefault="00CC3233" w:rsidP="00497ED2">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8</w:t>
      </w:r>
      <w:r w:rsidR="00497ED2" w:rsidRPr="00E61AEA">
        <w:rPr>
          <w:rFonts w:ascii="Arial" w:hAnsi="Arial" w:cs="Arial"/>
          <w:color w:val="000000"/>
          <w:sz w:val="20"/>
          <w:szCs w:val="20"/>
        </w:rPr>
        <w:t>.</w:t>
      </w:r>
      <w:r w:rsidR="00A86A5D" w:rsidRPr="00E61AEA">
        <w:rPr>
          <w:rFonts w:ascii="Arial" w:hAnsi="Arial" w:cs="Arial"/>
          <w:color w:val="000000"/>
          <w:sz w:val="20"/>
          <w:szCs w:val="20"/>
        </w:rPr>
        <w:t>12</w:t>
      </w:r>
      <w:r w:rsidR="00497ED2" w:rsidRPr="00E61AEA">
        <w:rPr>
          <w:rFonts w:ascii="Arial" w:hAnsi="Arial" w:cs="Arial"/>
          <w:color w:val="000000"/>
          <w:sz w:val="20"/>
          <w:szCs w:val="20"/>
        </w:rPr>
        <w:t>. Prilagodba Transakcije („</w:t>
      </w:r>
      <w:r w:rsidR="00497ED2" w:rsidRPr="00E61AEA">
        <w:rPr>
          <w:rFonts w:ascii="Arial" w:hAnsi="Arial" w:cs="Arial"/>
          <w:b/>
          <w:color w:val="000000"/>
          <w:sz w:val="20"/>
          <w:szCs w:val="20"/>
        </w:rPr>
        <w:t>Originalna transakcija</w:t>
      </w:r>
      <w:r w:rsidR="00497ED2" w:rsidRPr="00E61AEA">
        <w:rPr>
          <w:rFonts w:ascii="Arial" w:hAnsi="Arial" w:cs="Arial"/>
          <w:color w:val="000000"/>
          <w:sz w:val="20"/>
          <w:szCs w:val="20"/>
        </w:rPr>
        <w:t xml:space="preserve">“) </w:t>
      </w:r>
      <w:r w:rsidR="000C66D6" w:rsidRPr="00E61AEA">
        <w:rPr>
          <w:rFonts w:ascii="Arial" w:hAnsi="Arial" w:cs="Arial"/>
          <w:color w:val="000000"/>
          <w:sz w:val="20"/>
          <w:szCs w:val="20"/>
        </w:rPr>
        <w:t xml:space="preserve">sukladno </w:t>
      </w:r>
      <w:r w:rsidR="0084416F" w:rsidRPr="00E61AEA">
        <w:rPr>
          <w:rFonts w:ascii="Arial" w:hAnsi="Arial" w:cs="Arial"/>
          <w:color w:val="000000"/>
          <w:sz w:val="20"/>
          <w:szCs w:val="20"/>
        </w:rPr>
        <w:t>ovom stavku</w:t>
      </w:r>
      <w:r w:rsidR="000C66D6" w:rsidRPr="00E61AEA">
        <w:rPr>
          <w:rFonts w:ascii="Arial" w:hAnsi="Arial" w:cs="Arial"/>
          <w:color w:val="000000"/>
          <w:sz w:val="20"/>
          <w:szCs w:val="20"/>
        </w:rPr>
        <w:t xml:space="preserve"> </w:t>
      </w:r>
      <w:r w:rsidR="00497ED2" w:rsidRPr="00E61AEA">
        <w:rPr>
          <w:rFonts w:ascii="Arial" w:hAnsi="Arial" w:cs="Arial"/>
          <w:color w:val="000000"/>
          <w:sz w:val="20"/>
          <w:szCs w:val="20"/>
        </w:rPr>
        <w:t xml:space="preserve">provest će se </w:t>
      </w:r>
      <w:r w:rsidR="000C66D6" w:rsidRPr="00E61AEA">
        <w:rPr>
          <w:rFonts w:ascii="Arial" w:hAnsi="Arial" w:cs="Arial"/>
          <w:color w:val="000000"/>
          <w:sz w:val="20"/>
          <w:szCs w:val="20"/>
        </w:rPr>
        <w:t xml:space="preserve">na temelju suglasnosti </w:t>
      </w:r>
      <w:r w:rsidR="00FE7AB5" w:rsidRPr="00E61AEA">
        <w:rPr>
          <w:rFonts w:ascii="Arial" w:hAnsi="Arial" w:cs="Arial"/>
          <w:color w:val="000000"/>
          <w:sz w:val="20"/>
          <w:szCs w:val="20"/>
        </w:rPr>
        <w:t>S</w:t>
      </w:r>
      <w:r w:rsidR="000C66D6" w:rsidRPr="00E61AEA">
        <w:rPr>
          <w:rFonts w:ascii="Arial" w:hAnsi="Arial" w:cs="Arial"/>
          <w:color w:val="000000"/>
          <w:sz w:val="20"/>
          <w:szCs w:val="20"/>
        </w:rPr>
        <w:t>trana da na datum na koji treba nastupiti prilagodba („</w:t>
      </w:r>
      <w:r w:rsidR="000C66D6" w:rsidRPr="00E61AEA">
        <w:rPr>
          <w:rFonts w:ascii="Arial" w:hAnsi="Arial" w:cs="Arial"/>
          <w:b/>
          <w:color w:val="000000"/>
          <w:sz w:val="20"/>
          <w:szCs w:val="20"/>
        </w:rPr>
        <w:t>Datum prilagodbe</w:t>
      </w:r>
      <w:r w:rsidR="000C66D6" w:rsidRPr="00E61AEA">
        <w:rPr>
          <w:rFonts w:ascii="Arial" w:hAnsi="Arial" w:cs="Arial"/>
          <w:color w:val="000000"/>
          <w:sz w:val="20"/>
          <w:szCs w:val="20"/>
        </w:rPr>
        <w:t xml:space="preserve">“) Originalna transakcija bude raskinuta te da </w:t>
      </w:r>
      <w:r w:rsidR="00FE7AB5" w:rsidRPr="00E61AEA">
        <w:rPr>
          <w:rFonts w:ascii="Arial" w:hAnsi="Arial" w:cs="Arial"/>
          <w:color w:val="000000"/>
          <w:sz w:val="20"/>
          <w:szCs w:val="20"/>
        </w:rPr>
        <w:t>S</w:t>
      </w:r>
      <w:r w:rsidR="000C66D6" w:rsidRPr="00E61AEA">
        <w:rPr>
          <w:rFonts w:ascii="Arial" w:hAnsi="Arial" w:cs="Arial"/>
          <w:color w:val="000000"/>
          <w:sz w:val="20"/>
          <w:szCs w:val="20"/>
        </w:rPr>
        <w:t>trane sklope novu Transakciju („</w:t>
      </w:r>
      <w:r w:rsidR="000C66D6" w:rsidRPr="00E61AEA">
        <w:rPr>
          <w:rFonts w:ascii="Arial" w:hAnsi="Arial" w:cs="Arial"/>
          <w:b/>
          <w:color w:val="000000"/>
          <w:sz w:val="20"/>
          <w:szCs w:val="20"/>
        </w:rPr>
        <w:t>Zamjenska transakcija</w:t>
      </w:r>
      <w:r w:rsidR="000C66D6" w:rsidRPr="00E61AEA">
        <w:rPr>
          <w:rFonts w:ascii="Arial" w:hAnsi="Arial" w:cs="Arial"/>
          <w:color w:val="000000"/>
          <w:sz w:val="20"/>
          <w:szCs w:val="20"/>
        </w:rPr>
        <w:t>“) u skladu sa sljedećim odredbama:</w:t>
      </w:r>
    </w:p>
    <w:p w14:paraId="0C9C1A82" w14:textId="77777777" w:rsidR="00E251EA" w:rsidRPr="00E61AEA" w:rsidRDefault="00E251EA" w:rsidP="00497ED2">
      <w:pPr>
        <w:autoSpaceDE w:val="0"/>
        <w:autoSpaceDN w:val="0"/>
        <w:adjustRightInd w:val="0"/>
        <w:jc w:val="both"/>
        <w:rPr>
          <w:rFonts w:ascii="Arial" w:hAnsi="Arial" w:cs="Arial"/>
          <w:color w:val="000000"/>
          <w:sz w:val="20"/>
          <w:szCs w:val="20"/>
        </w:rPr>
      </w:pPr>
    </w:p>
    <w:p w14:paraId="5BB19DEE" w14:textId="77777777" w:rsidR="00EC19A6" w:rsidRPr="00E61AEA" w:rsidRDefault="000C66D6" w:rsidP="00E251EA">
      <w:pPr>
        <w:numPr>
          <w:ilvl w:val="0"/>
          <w:numId w:val="3"/>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 xml:space="preserve">Originalna transakcija bit će raskinuta na Datum prilagodbe po uvjetima koje </w:t>
      </w:r>
      <w:r w:rsidR="00FE7AB5" w:rsidRPr="00E61AEA">
        <w:rPr>
          <w:rFonts w:ascii="Arial" w:hAnsi="Arial" w:cs="Arial"/>
          <w:color w:val="000000"/>
          <w:sz w:val="20"/>
          <w:szCs w:val="20"/>
        </w:rPr>
        <w:t>Strane u</w:t>
      </w:r>
      <w:r w:rsidRPr="00E61AEA">
        <w:rPr>
          <w:rFonts w:ascii="Arial" w:hAnsi="Arial" w:cs="Arial"/>
          <w:color w:val="000000"/>
          <w:sz w:val="20"/>
          <w:szCs w:val="20"/>
        </w:rPr>
        <w:t>govore najkasnije na Datum prilagodbe;</w:t>
      </w:r>
    </w:p>
    <w:p w14:paraId="48048FD9" w14:textId="77777777" w:rsidR="00CE5A0B" w:rsidRPr="00E61AEA" w:rsidRDefault="00CE5A0B" w:rsidP="00CE5A0B">
      <w:pPr>
        <w:autoSpaceDE w:val="0"/>
        <w:autoSpaceDN w:val="0"/>
        <w:adjustRightInd w:val="0"/>
        <w:ind w:left="1080"/>
        <w:jc w:val="both"/>
        <w:rPr>
          <w:rFonts w:ascii="Arial" w:hAnsi="Arial" w:cs="Arial"/>
          <w:color w:val="000000"/>
          <w:sz w:val="20"/>
          <w:szCs w:val="20"/>
        </w:rPr>
      </w:pPr>
    </w:p>
    <w:p w14:paraId="720F503F" w14:textId="77777777" w:rsidR="000C66D6" w:rsidRPr="00E61AEA" w:rsidRDefault="000C66D6" w:rsidP="00E251EA">
      <w:pPr>
        <w:numPr>
          <w:ilvl w:val="0"/>
          <w:numId w:val="3"/>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 xml:space="preserve">Kupljeni </w:t>
      </w:r>
      <w:r w:rsidR="00BF70ED" w:rsidRPr="00E61AEA">
        <w:rPr>
          <w:rFonts w:ascii="Arial" w:hAnsi="Arial" w:cs="Arial"/>
          <w:color w:val="000000"/>
          <w:sz w:val="20"/>
          <w:szCs w:val="20"/>
        </w:rPr>
        <w:t>financijski instrumenti</w:t>
      </w:r>
      <w:r w:rsidR="00BF70ED" w:rsidRPr="00E61AEA">
        <w:rPr>
          <w:rFonts w:ascii="Arial" w:hAnsi="Arial" w:cs="Arial"/>
          <w:b/>
          <w:color w:val="000000"/>
          <w:sz w:val="20"/>
          <w:szCs w:val="20"/>
        </w:rPr>
        <w:t xml:space="preserve"> </w:t>
      </w:r>
      <w:r w:rsidRPr="00E61AEA">
        <w:rPr>
          <w:rFonts w:ascii="Arial" w:hAnsi="Arial" w:cs="Arial"/>
          <w:color w:val="000000"/>
          <w:sz w:val="20"/>
          <w:szCs w:val="20"/>
        </w:rPr>
        <w:t xml:space="preserve">u Zamjenskoj transakciji </w:t>
      </w:r>
      <w:r w:rsidR="00FE7AB5" w:rsidRPr="00E61AEA">
        <w:rPr>
          <w:rFonts w:ascii="Arial" w:hAnsi="Arial" w:cs="Arial"/>
          <w:color w:val="000000"/>
          <w:sz w:val="20"/>
          <w:szCs w:val="20"/>
        </w:rPr>
        <w:t>bit</w:t>
      </w:r>
      <w:r w:rsidRPr="00E61AEA">
        <w:rPr>
          <w:rFonts w:ascii="Arial" w:hAnsi="Arial" w:cs="Arial"/>
          <w:color w:val="000000"/>
          <w:sz w:val="20"/>
          <w:szCs w:val="20"/>
        </w:rPr>
        <w:t xml:space="preserve"> će oni </w:t>
      </w:r>
      <w:r w:rsidR="00244EC5" w:rsidRPr="00E61AEA">
        <w:rPr>
          <w:rFonts w:ascii="Arial" w:hAnsi="Arial" w:cs="Arial"/>
          <w:color w:val="000000"/>
          <w:sz w:val="20"/>
          <w:szCs w:val="20"/>
        </w:rPr>
        <w:t>Financijski instrumenti</w:t>
      </w:r>
      <w:r w:rsidR="00244EC5" w:rsidRPr="00E61AEA">
        <w:rPr>
          <w:rFonts w:ascii="Arial" w:hAnsi="Arial" w:cs="Arial"/>
          <w:b/>
          <w:color w:val="000000"/>
          <w:sz w:val="20"/>
          <w:szCs w:val="20"/>
        </w:rPr>
        <w:t xml:space="preserve"> </w:t>
      </w:r>
      <w:r w:rsidRPr="00E61AEA">
        <w:rPr>
          <w:rFonts w:ascii="Arial" w:hAnsi="Arial" w:cs="Arial"/>
          <w:color w:val="000000"/>
          <w:sz w:val="20"/>
          <w:szCs w:val="20"/>
        </w:rPr>
        <w:t xml:space="preserve">koje </w:t>
      </w:r>
      <w:r w:rsidR="00FE7AB5" w:rsidRPr="00E61AEA">
        <w:rPr>
          <w:rFonts w:ascii="Arial" w:hAnsi="Arial" w:cs="Arial"/>
          <w:color w:val="000000"/>
          <w:sz w:val="20"/>
          <w:szCs w:val="20"/>
        </w:rPr>
        <w:t>Strane u</w:t>
      </w:r>
      <w:r w:rsidRPr="00E61AEA">
        <w:rPr>
          <w:rFonts w:ascii="Arial" w:hAnsi="Arial" w:cs="Arial"/>
          <w:color w:val="000000"/>
          <w:sz w:val="20"/>
          <w:szCs w:val="20"/>
        </w:rPr>
        <w:t xml:space="preserve">govore najkasnije na Datum prilagodbe </w:t>
      </w:r>
      <w:r w:rsidR="00FE7AB5" w:rsidRPr="00E61AEA">
        <w:rPr>
          <w:rFonts w:ascii="Arial" w:hAnsi="Arial" w:cs="Arial"/>
          <w:color w:val="000000"/>
          <w:sz w:val="20"/>
          <w:szCs w:val="20"/>
        </w:rPr>
        <w:t>(pri čemu će ukupna T</w:t>
      </w:r>
      <w:r w:rsidRPr="00E61AEA">
        <w:rPr>
          <w:rFonts w:ascii="Arial" w:hAnsi="Arial" w:cs="Arial"/>
          <w:color w:val="000000"/>
          <w:sz w:val="20"/>
          <w:szCs w:val="20"/>
        </w:rPr>
        <w:t>ržišna vrijedn</w:t>
      </w:r>
      <w:r w:rsidR="00FE7AB5" w:rsidRPr="00E61AEA">
        <w:rPr>
          <w:rFonts w:ascii="Arial" w:hAnsi="Arial" w:cs="Arial"/>
          <w:color w:val="000000"/>
          <w:sz w:val="20"/>
          <w:szCs w:val="20"/>
        </w:rPr>
        <w:t xml:space="preserve">ost tih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FE7AB5" w:rsidRPr="00E61AEA">
        <w:rPr>
          <w:rFonts w:ascii="Arial" w:hAnsi="Arial" w:cs="Arial"/>
          <w:color w:val="000000"/>
          <w:sz w:val="20"/>
          <w:szCs w:val="20"/>
        </w:rPr>
        <w:t>na D</w:t>
      </w:r>
      <w:r w:rsidRPr="00E61AEA">
        <w:rPr>
          <w:rFonts w:ascii="Arial" w:hAnsi="Arial" w:cs="Arial"/>
          <w:color w:val="000000"/>
          <w:sz w:val="20"/>
          <w:szCs w:val="20"/>
        </w:rPr>
        <w:t xml:space="preserve">atum prilagodbe biti u bitnome jednaka Reotkupnoj cijeni po Originalnoj </w:t>
      </w:r>
      <w:r w:rsidRPr="00E61AEA">
        <w:rPr>
          <w:rFonts w:ascii="Arial" w:hAnsi="Arial" w:cs="Arial"/>
          <w:color w:val="000000"/>
          <w:sz w:val="20"/>
          <w:szCs w:val="20"/>
        </w:rPr>
        <w:lastRenderedPageBreak/>
        <w:t xml:space="preserve">transakciji na Datum prilagodbe pomnoženoj s </w:t>
      </w:r>
      <w:r w:rsidR="00FE7AB5" w:rsidRPr="00E61AEA">
        <w:rPr>
          <w:rFonts w:ascii="Arial" w:hAnsi="Arial" w:cs="Arial"/>
          <w:color w:val="000000"/>
          <w:sz w:val="20"/>
          <w:szCs w:val="20"/>
        </w:rPr>
        <w:t>Maržnim omjerom</w:t>
      </w:r>
      <w:r w:rsidRPr="00E61AEA">
        <w:rPr>
          <w:rFonts w:ascii="Arial" w:hAnsi="Arial" w:cs="Arial"/>
          <w:color w:val="000000"/>
          <w:sz w:val="20"/>
          <w:szCs w:val="20"/>
        </w:rPr>
        <w:t xml:space="preserve"> primjenjivim na Originalnu transakciju);</w:t>
      </w:r>
    </w:p>
    <w:p w14:paraId="5086679D" w14:textId="77777777" w:rsidR="00CE5A0B" w:rsidRPr="00E61AEA" w:rsidRDefault="00CE5A0B" w:rsidP="00CE5A0B">
      <w:pPr>
        <w:autoSpaceDE w:val="0"/>
        <w:autoSpaceDN w:val="0"/>
        <w:adjustRightInd w:val="0"/>
        <w:jc w:val="both"/>
        <w:rPr>
          <w:rFonts w:ascii="Arial" w:hAnsi="Arial" w:cs="Arial"/>
          <w:color w:val="000000"/>
          <w:sz w:val="20"/>
          <w:szCs w:val="20"/>
        </w:rPr>
      </w:pPr>
    </w:p>
    <w:p w14:paraId="4F41CD13" w14:textId="77777777" w:rsidR="000C66D6" w:rsidRPr="00E61AEA" w:rsidRDefault="000C66D6" w:rsidP="0091415F">
      <w:pPr>
        <w:numPr>
          <w:ilvl w:val="0"/>
          <w:numId w:val="3"/>
        </w:numPr>
        <w:tabs>
          <w:tab w:val="left" w:pos="851"/>
          <w:tab w:val="left" w:pos="1134"/>
        </w:tabs>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Datum kupnje u Zamjenskoj transakciji bit će Datum prilagodbe;</w:t>
      </w:r>
    </w:p>
    <w:p w14:paraId="2A651FFB" w14:textId="77777777" w:rsidR="00CE5A0B" w:rsidRPr="00E61AEA" w:rsidRDefault="00CE5A0B" w:rsidP="00CE5A0B">
      <w:pPr>
        <w:autoSpaceDE w:val="0"/>
        <w:autoSpaceDN w:val="0"/>
        <w:adjustRightInd w:val="0"/>
        <w:jc w:val="both"/>
        <w:rPr>
          <w:rFonts w:ascii="Arial" w:hAnsi="Arial" w:cs="Arial"/>
          <w:color w:val="000000"/>
          <w:sz w:val="20"/>
          <w:szCs w:val="20"/>
        </w:rPr>
      </w:pPr>
    </w:p>
    <w:p w14:paraId="04889E01" w14:textId="77777777" w:rsidR="000C66D6" w:rsidRPr="00E61AEA" w:rsidRDefault="00CE5A0B" w:rsidP="000C66D6">
      <w:pPr>
        <w:numPr>
          <w:ilvl w:val="0"/>
          <w:numId w:val="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ostale uvjete</w:t>
      </w:r>
      <w:r w:rsidR="000C66D6" w:rsidRPr="00E61AEA">
        <w:rPr>
          <w:rFonts w:ascii="Arial" w:hAnsi="Arial" w:cs="Arial"/>
          <w:color w:val="000000"/>
          <w:sz w:val="20"/>
          <w:szCs w:val="20"/>
        </w:rPr>
        <w:t xml:space="preserve"> Zamjenske transakcije </w:t>
      </w:r>
      <w:r w:rsidR="00FE7AB5" w:rsidRPr="00E61AEA">
        <w:rPr>
          <w:rFonts w:ascii="Arial" w:hAnsi="Arial" w:cs="Arial"/>
          <w:color w:val="000000"/>
          <w:sz w:val="20"/>
          <w:szCs w:val="20"/>
        </w:rPr>
        <w:t>Strane će u</w:t>
      </w:r>
      <w:r w:rsidRPr="00E61AEA">
        <w:rPr>
          <w:rFonts w:ascii="Arial" w:hAnsi="Arial" w:cs="Arial"/>
          <w:color w:val="000000"/>
          <w:sz w:val="20"/>
          <w:szCs w:val="20"/>
        </w:rPr>
        <w:t>govoriti najkasnije na Datum prilagodbe; i</w:t>
      </w:r>
    </w:p>
    <w:p w14:paraId="08223A39" w14:textId="77777777" w:rsidR="00CE5A0B" w:rsidRPr="00E61AEA" w:rsidRDefault="00CE5A0B" w:rsidP="00CE5A0B">
      <w:pPr>
        <w:pStyle w:val="ListParagraph"/>
        <w:rPr>
          <w:rFonts w:ascii="Arial" w:hAnsi="Arial" w:cs="Arial"/>
          <w:color w:val="000000"/>
          <w:sz w:val="20"/>
          <w:szCs w:val="20"/>
        </w:rPr>
      </w:pPr>
    </w:p>
    <w:p w14:paraId="2420567B" w14:textId="77777777" w:rsidR="00CE5A0B" w:rsidRPr="00E61AEA" w:rsidRDefault="00CE5A0B" w:rsidP="0091415F">
      <w:pPr>
        <w:numPr>
          <w:ilvl w:val="0"/>
          <w:numId w:val="3"/>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 xml:space="preserve">obveze </w:t>
      </w:r>
      <w:r w:rsidR="00FE7AB5" w:rsidRPr="00E61AEA">
        <w:rPr>
          <w:rFonts w:ascii="Arial" w:hAnsi="Arial" w:cs="Arial"/>
          <w:color w:val="000000"/>
          <w:sz w:val="20"/>
          <w:szCs w:val="20"/>
        </w:rPr>
        <w:t>S</w:t>
      </w:r>
      <w:r w:rsidRPr="00E61AEA">
        <w:rPr>
          <w:rFonts w:ascii="Arial" w:hAnsi="Arial" w:cs="Arial"/>
          <w:color w:val="000000"/>
          <w:sz w:val="20"/>
          <w:szCs w:val="20"/>
        </w:rPr>
        <w:t xml:space="preserve">trana koje se odnose na plaćanje i isporuku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na Datum prilagodbe temeljem Originalne transakcije i Zamjenske transakcije bit će namirene u skladu s čl</w:t>
      </w:r>
      <w:r w:rsidR="00D20289" w:rsidRPr="00E61AEA">
        <w:rPr>
          <w:rFonts w:ascii="Arial" w:hAnsi="Arial" w:cs="Arial"/>
          <w:color w:val="000000"/>
          <w:sz w:val="20"/>
          <w:szCs w:val="20"/>
        </w:rPr>
        <w:t>ankom</w:t>
      </w:r>
      <w:r w:rsidRPr="00E61AEA">
        <w:rPr>
          <w:rFonts w:ascii="Arial" w:hAnsi="Arial" w:cs="Arial"/>
          <w:color w:val="000000"/>
          <w:sz w:val="20"/>
          <w:szCs w:val="20"/>
        </w:rPr>
        <w:t xml:space="preserve"> 1</w:t>
      </w:r>
      <w:r w:rsidR="00DB084E" w:rsidRPr="00E61AEA">
        <w:rPr>
          <w:rFonts w:ascii="Arial" w:hAnsi="Arial" w:cs="Arial"/>
          <w:color w:val="000000"/>
          <w:sz w:val="20"/>
          <w:szCs w:val="20"/>
        </w:rPr>
        <w:t>0</w:t>
      </w:r>
      <w:r w:rsidRPr="00E61AEA">
        <w:rPr>
          <w:rFonts w:ascii="Arial" w:hAnsi="Arial" w:cs="Arial"/>
          <w:color w:val="000000"/>
          <w:sz w:val="20"/>
          <w:szCs w:val="20"/>
        </w:rPr>
        <w:t xml:space="preserve">. ovog Ugovora u najkraćem roku određenom u odredbi </w:t>
      </w:r>
      <w:r w:rsidR="00A654C7" w:rsidRPr="00E61AEA">
        <w:rPr>
          <w:rFonts w:ascii="Arial" w:hAnsi="Arial" w:cs="Arial"/>
          <w:color w:val="000000"/>
          <w:sz w:val="20"/>
          <w:szCs w:val="20"/>
        </w:rPr>
        <w:t>čl</w:t>
      </w:r>
      <w:r w:rsidR="00D20289" w:rsidRPr="00E61AEA">
        <w:rPr>
          <w:rFonts w:ascii="Arial" w:hAnsi="Arial" w:cs="Arial"/>
          <w:color w:val="000000"/>
          <w:sz w:val="20"/>
          <w:szCs w:val="20"/>
        </w:rPr>
        <w:t>anka</w:t>
      </w:r>
      <w:r w:rsidR="00A654C7" w:rsidRPr="00E61AEA">
        <w:rPr>
          <w:rFonts w:ascii="Arial" w:hAnsi="Arial" w:cs="Arial"/>
          <w:color w:val="000000"/>
          <w:sz w:val="20"/>
          <w:szCs w:val="20"/>
        </w:rPr>
        <w:t xml:space="preserve"> </w:t>
      </w:r>
      <w:r w:rsidR="00CC3233" w:rsidRPr="00E61AEA">
        <w:rPr>
          <w:rFonts w:ascii="Arial" w:hAnsi="Arial" w:cs="Arial"/>
          <w:color w:val="000000"/>
          <w:sz w:val="20"/>
          <w:szCs w:val="20"/>
        </w:rPr>
        <w:t>8</w:t>
      </w:r>
      <w:r w:rsidRPr="00E61AEA">
        <w:rPr>
          <w:rFonts w:ascii="Arial" w:hAnsi="Arial" w:cs="Arial"/>
          <w:color w:val="000000"/>
          <w:sz w:val="20"/>
          <w:szCs w:val="20"/>
        </w:rPr>
        <w:t xml:space="preserve">.7. </w:t>
      </w:r>
      <w:r w:rsidR="0090223F" w:rsidRPr="00E61AEA">
        <w:rPr>
          <w:rFonts w:ascii="Arial" w:hAnsi="Arial" w:cs="Arial"/>
          <w:color w:val="000000"/>
          <w:sz w:val="20"/>
          <w:szCs w:val="20"/>
        </w:rPr>
        <w:t xml:space="preserve">ovog </w:t>
      </w:r>
      <w:r w:rsidRPr="00E61AEA">
        <w:rPr>
          <w:rFonts w:ascii="Arial" w:hAnsi="Arial" w:cs="Arial"/>
          <w:color w:val="000000"/>
          <w:sz w:val="20"/>
          <w:szCs w:val="20"/>
        </w:rPr>
        <w:t>Ugovora.</w:t>
      </w:r>
    </w:p>
    <w:p w14:paraId="07A261E3" w14:textId="77777777" w:rsidR="00EC19A6" w:rsidRPr="00E61AEA" w:rsidRDefault="00EC19A6" w:rsidP="00EC19A6">
      <w:pPr>
        <w:autoSpaceDE w:val="0"/>
        <w:autoSpaceDN w:val="0"/>
        <w:adjustRightInd w:val="0"/>
        <w:jc w:val="both"/>
        <w:rPr>
          <w:rFonts w:ascii="Arial" w:hAnsi="Arial" w:cs="Arial"/>
          <w:color w:val="000000"/>
          <w:sz w:val="20"/>
          <w:szCs w:val="20"/>
        </w:rPr>
      </w:pPr>
    </w:p>
    <w:p w14:paraId="7B91F397" w14:textId="77777777" w:rsidR="00DD0155" w:rsidRPr="00E61AEA" w:rsidRDefault="00DD0155" w:rsidP="008005C9">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 xml:space="preserve">V </w:t>
      </w:r>
      <w:r w:rsidR="004D566A" w:rsidRPr="00E61AEA">
        <w:rPr>
          <w:rFonts w:ascii="Arial" w:hAnsi="Arial" w:cs="Arial"/>
          <w:b/>
          <w:bCs/>
          <w:color w:val="000000"/>
          <w:sz w:val="20"/>
          <w:szCs w:val="20"/>
        </w:rPr>
        <w:t xml:space="preserve">Plaćanja </w:t>
      </w:r>
      <w:r w:rsidRPr="00E61AEA">
        <w:rPr>
          <w:rFonts w:ascii="Arial" w:hAnsi="Arial" w:cs="Arial"/>
          <w:b/>
          <w:bCs/>
          <w:color w:val="000000"/>
          <w:sz w:val="20"/>
          <w:szCs w:val="20"/>
        </w:rPr>
        <w:t>Prihod</w:t>
      </w:r>
      <w:r w:rsidR="004D566A" w:rsidRPr="00E61AEA">
        <w:rPr>
          <w:rFonts w:ascii="Arial" w:hAnsi="Arial" w:cs="Arial"/>
          <w:b/>
          <w:bCs/>
          <w:color w:val="000000"/>
          <w:sz w:val="20"/>
          <w:szCs w:val="20"/>
        </w:rPr>
        <w:t>a</w:t>
      </w:r>
    </w:p>
    <w:p w14:paraId="293AD58D" w14:textId="77777777" w:rsidR="008005C9" w:rsidRPr="00E61AEA" w:rsidRDefault="008005C9" w:rsidP="008005C9">
      <w:pPr>
        <w:autoSpaceDE w:val="0"/>
        <w:autoSpaceDN w:val="0"/>
        <w:adjustRightInd w:val="0"/>
        <w:jc w:val="center"/>
        <w:rPr>
          <w:rFonts w:ascii="Arial" w:hAnsi="Arial" w:cs="Arial"/>
          <w:b/>
          <w:bCs/>
          <w:color w:val="000000"/>
          <w:sz w:val="20"/>
          <w:szCs w:val="20"/>
        </w:rPr>
      </w:pPr>
    </w:p>
    <w:p w14:paraId="511F5910" w14:textId="77777777" w:rsidR="00DD0155" w:rsidRPr="00E61AEA" w:rsidRDefault="00DD0155" w:rsidP="008005C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CC3233" w:rsidRPr="00E61AEA">
        <w:rPr>
          <w:rFonts w:ascii="Arial" w:hAnsi="Arial" w:cs="Arial"/>
          <w:color w:val="000000"/>
          <w:sz w:val="20"/>
          <w:szCs w:val="20"/>
        </w:rPr>
        <w:t>9</w:t>
      </w:r>
      <w:r w:rsidRPr="00E61AEA">
        <w:rPr>
          <w:rFonts w:ascii="Arial" w:hAnsi="Arial" w:cs="Arial"/>
          <w:color w:val="000000"/>
          <w:sz w:val="20"/>
          <w:szCs w:val="20"/>
        </w:rPr>
        <w:t>.</w:t>
      </w:r>
    </w:p>
    <w:p w14:paraId="3AA8A8A8" w14:textId="77777777" w:rsidR="008005C9" w:rsidRPr="00E61AEA" w:rsidRDefault="008005C9" w:rsidP="008005C9">
      <w:pPr>
        <w:autoSpaceDE w:val="0"/>
        <w:autoSpaceDN w:val="0"/>
        <w:adjustRightInd w:val="0"/>
        <w:jc w:val="center"/>
        <w:rPr>
          <w:rFonts w:ascii="Arial" w:hAnsi="Arial" w:cs="Arial"/>
          <w:color w:val="000000"/>
          <w:sz w:val="20"/>
          <w:szCs w:val="20"/>
        </w:rPr>
      </w:pPr>
    </w:p>
    <w:p w14:paraId="735B19CF"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9</w:t>
      </w:r>
      <w:r w:rsidR="00DD0155" w:rsidRPr="00E61AEA">
        <w:rPr>
          <w:rFonts w:ascii="Arial" w:hAnsi="Arial" w:cs="Arial"/>
          <w:color w:val="000000"/>
          <w:sz w:val="20"/>
          <w:szCs w:val="20"/>
        </w:rPr>
        <w:t xml:space="preserve">.1. </w:t>
      </w:r>
      <w:r w:rsidR="00EE34CB" w:rsidRPr="00E61AEA">
        <w:rPr>
          <w:rFonts w:ascii="Arial" w:hAnsi="Arial" w:cs="Arial"/>
          <w:color w:val="000000"/>
          <w:sz w:val="20"/>
          <w:szCs w:val="20"/>
        </w:rPr>
        <w:t>Kad</w:t>
      </w:r>
      <w:r w:rsidR="000B4BDC" w:rsidRPr="00E61AEA">
        <w:rPr>
          <w:rFonts w:ascii="Arial" w:hAnsi="Arial" w:cs="Arial"/>
          <w:color w:val="000000"/>
          <w:sz w:val="20"/>
          <w:szCs w:val="20"/>
        </w:rPr>
        <w:t xml:space="preserve"> </w:t>
      </w:r>
      <w:r w:rsidR="00B55E19" w:rsidRPr="00E61AEA">
        <w:rPr>
          <w:rFonts w:ascii="Arial" w:hAnsi="Arial" w:cs="Arial"/>
          <w:color w:val="000000"/>
          <w:sz w:val="20"/>
          <w:szCs w:val="20"/>
        </w:rPr>
        <w:t xml:space="preserve">(i) </w:t>
      </w:r>
      <w:r w:rsidR="00EE34CB" w:rsidRPr="00E61AEA">
        <w:rPr>
          <w:rFonts w:ascii="Arial" w:hAnsi="Arial" w:cs="Arial"/>
          <w:color w:val="000000"/>
          <w:sz w:val="20"/>
          <w:szCs w:val="20"/>
        </w:rPr>
        <w:t xml:space="preserve">Datum plaćanja prihoda </w:t>
      </w:r>
      <w:r w:rsidR="00863EC0" w:rsidRPr="00E61AEA">
        <w:rPr>
          <w:rFonts w:ascii="Arial" w:hAnsi="Arial" w:cs="Arial"/>
          <w:color w:val="000000"/>
          <w:sz w:val="20"/>
          <w:szCs w:val="20"/>
        </w:rPr>
        <w:t>z</w:t>
      </w:r>
      <w:r w:rsidR="00EE34CB" w:rsidRPr="00E61AEA">
        <w:rPr>
          <w:rFonts w:ascii="Arial" w:hAnsi="Arial" w:cs="Arial"/>
          <w:color w:val="000000"/>
          <w:sz w:val="20"/>
          <w:szCs w:val="20"/>
        </w:rPr>
        <w:t xml:space="preserve">a </w:t>
      </w:r>
      <w:r w:rsidR="00244EC5" w:rsidRPr="00E61AEA">
        <w:rPr>
          <w:rFonts w:ascii="Arial" w:hAnsi="Arial" w:cs="Arial"/>
          <w:color w:val="000000"/>
          <w:sz w:val="20"/>
          <w:szCs w:val="20"/>
        </w:rPr>
        <w:t>Financijske instrumente</w:t>
      </w:r>
      <w:r w:rsidR="00EE34CB" w:rsidRPr="00E61AEA">
        <w:rPr>
          <w:rFonts w:ascii="Arial" w:hAnsi="Arial" w:cs="Arial"/>
          <w:color w:val="000000"/>
          <w:sz w:val="20"/>
          <w:szCs w:val="20"/>
        </w:rPr>
        <w:t xml:space="preserve"> koji su predmet </w:t>
      </w:r>
      <w:r w:rsidR="007C2AB4" w:rsidRPr="00E61AEA">
        <w:rPr>
          <w:rFonts w:ascii="Arial" w:hAnsi="Arial" w:cs="Arial"/>
          <w:color w:val="000000"/>
          <w:sz w:val="20"/>
          <w:szCs w:val="20"/>
        </w:rPr>
        <w:t xml:space="preserve">određene </w:t>
      </w:r>
      <w:r w:rsidR="00EE34CB" w:rsidRPr="00E61AEA">
        <w:rPr>
          <w:rFonts w:ascii="Arial" w:hAnsi="Arial" w:cs="Arial"/>
          <w:color w:val="000000"/>
          <w:sz w:val="20"/>
          <w:szCs w:val="20"/>
        </w:rPr>
        <w:t xml:space="preserve">Transakcije pada tijekom Roka </w:t>
      </w:r>
      <w:r w:rsidR="007C2AB4" w:rsidRPr="00E61AEA">
        <w:rPr>
          <w:rFonts w:ascii="Arial" w:hAnsi="Arial" w:cs="Arial"/>
          <w:color w:val="000000"/>
          <w:sz w:val="20"/>
          <w:szCs w:val="20"/>
        </w:rPr>
        <w:t>te</w:t>
      </w:r>
      <w:r w:rsidR="00EE34CB" w:rsidRPr="00E61AEA">
        <w:rPr>
          <w:rFonts w:ascii="Arial" w:hAnsi="Arial" w:cs="Arial"/>
          <w:color w:val="000000"/>
          <w:sz w:val="20"/>
          <w:szCs w:val="20"/>
        </w:rPr>
        <w:t xml:space="preserve"> Transakcije</w:t>
      </w:r>
      <w:r w:rsidR="007F70A7" w:rsidRPr="00E61AEA">
        <w:rPr>
          <w:rFonts w:ascii="Arial" w:hAnsi="Arial" w:cs="Arial"/>
          <w:color w:val="000000"/>
          <w:sz w:val="20"/>
          <w:szCs w:val="20"/>
        </w:rPr>
        <w:t xml:space="preserve"> ili (ii) Datum plaćanja prihoda </w:t>
      </w:r>
      <w:r w:rsidR="00B55E19" w:rsidRPr="00E61AEA">
        <w:rPr>
          <w:rFonts w:ascii="Arial" w:hAnsi="Arial" w:cs="Arial"/>
          <w:color w:val="000000"/>
          <w:sz w:val="20"/>
          <w:szCs w:val="20"/>
        </w:rPr>
        <w:t xml:space="preserve">za takve </w:t>
      </w:r>
      <w:r w:rsidR="007F70A7" w:rsidRPr="00E61AEA">
        <w:rPr>
          <w:rFonts w:ascii="Arial" w:hAnsi="Arial" w:cs="Arial"/>
          <w:color w:val="000000"/>
          <w:sz w:val="20"/>
          <w:szCs w:val="20"/>
        </w:rPr>
        <w:t>Financijske</w:t>
      </w:r>
      <w:r w:rsidR="00B55E19" w:rsidRPr="00E61AEA">
        <w:rPr>
          <w:rFonts w:ascii="Arial" w:hAnsi="Arial" w:cs="Arial"/>
          <w:color w:val="000000"/>
          <w:sz w:val="20"/>
          <w:szCs w:val="20"/>
        </w:rPr>
        <w:t xml:space="preserve"> instrumente pada nakon Datuma r</w:t>
      </w:r>
      <w:r w:rsidR="007F70A7" w:rsidRPr="00E61AEA">
        <w:rPr>
          <w:rFonts w:ascii="Arial" w:hAnsi="Arial" w:cs="Arial"/>
          <w:color w:val="000000"/>
          <w:sz w:val="20"/>
          <w:szCs w:val="20"/>
        </w:rPr>
        <w:t>eotkupa ali prije nego što Ekvivalentni financijski instrumenti budu isporučeni Prodavatelju ili, a</w:t>
      </w:r>
      <w:r w:rsidR="00B55E19" w:rsidRPr="00E61AEA">
        <w:rPr>
          <w:rFonts w:ascii="Arial" w:hAnsi="Arial" w:cs="Arial"/>
          <w:color w:val="000000"/>
          <w:sz w:val="20"/>
          <w:szCs w:val="20"/>
        </w:rPr>
        <w:t>ko nastupi ranije, Datuma</w:t>
      </w:r>
      <w:r w:rsidR="007F70A7" w:rsidRPr="00E61AEA">
        <w:rPr>
          <w:rFonts w:ascii="Arial" w:hAnsi="Arial" w:cs="Arial"/>
          <w:color w:val="000000"/>
          <w:sz w:val="20"/>
          <w:szCs w:val="20"/>
        </w:rPr>
        <w:t xml:space="preserve"> prij</w:t>
      </w:r>
      <w:r w:rsidR="00B55E19" w:rsidRPr="00E61AEA">
        <w:rPr>
          <w:rFonts w:ascii="Arial" w:hAnsi="Arial" w:cs="Arial"/>
          <w:color w:val="000000"/>
          <w:sz w:val="20"/>
          <w:szCs w:val="20"/>
        </w:rPr>
        <w:t>evremenog prestanka ili prestan</w:t>
      </w:r>
      <w:r w:rsidR="007F70A7" w:rsidRPr="00E61AEA">
        <w:rPr>
          <w:rFonts w:ascii="Arial" w:hAnsi="Arial" w:cs="Arial"/>
          <w:color w:val="000000"/>
          <w:sz w:val="20"/>
          <w:szCs w:val="20"/>
        </w:rPr>
        <w:t>k</w:t>
      </w:r>
      <w:r w:rsidR="00B55E19" w:rsidRPr="00E61AEA">
        <w:rPr>
          <w:rFonts w:ascii="Arial" w:hAnsi="Arial" w:cs="Arial"/>
          <w:color w:val="000000"/>
          <w:sz w:val="20"/>
          <w:szCs w:val="20"/>
        </w:rPr>
        <w:t>a</w:t>
      </w:r>
      <w:r w:rsidR="007F70A7" w:rsidRPr="00E61AEA">
        <w:rPr>
          <w:rFonts w:ascii="Arial" w:hAnsi="Arial" w:cs="Arial"/>
          <w:color w:val="000000"/>
          <w:sz w:val="20"/>
          <w:szCs w:val="20"/>
        </w:rPr>
        <w:t xml:space="preserve"> Transakcije temeljem odredbe članka 15.9. ovog Ugovora</w:t>
      </w:r>
      <w:r w:rsidR="00EE34CB"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Kupac </w:t>
      </w:r>
      <w:r w:rsidR="00EE34CB" w:rsidRPr="00E61AEA">
        <w:rPr>
          <w:rFonts w:ascii="Arial" w:hAnsi="Arial" w:cs="Arial"/>
          <w:color w:val="000000"/>
          <w:sz w:val="20"/>
          <w:szCs w:val="20"/>
        </w:rPr>
        <w:t>ć</w:t>
      </w:r>
      <w:r w:rsidR="00DD0155" w:rsidRPr="00E61AEA">
        <w:rPr>
          <w:rFonts w:ascii="Arial" w:hAnsi="Arial" w:cs="Arial"/>
          <w:color w:val="000000"/>
          <w:sz w:val="20"/>
          <w:szCs w:val="20"/>
        </w:rPr>
        <w:t xml:space="preserve">e </w:t>
      </w:r>
      <w:r w:rsidR="006062E2" w:rsidRPr="00E61AEA">
        <w:rPr>
          <w:rFonts w:ascii="Arial" w:hAnsi="Arial" w:cs="Arial"/>
          <w:color w:val="000000"/>
          <w:sz w:val="20"/>
          <w:szCs w:val="20"/>
        </w:rPr>
        <w:t>na</w:t>
      </w:r>
      <w:r w:rsidR="00DD0155" w:rsidRPr="00E61AEA">
        <w:rPr>
          <w:rFonts w:ascii="Arial" w:hAnsi="Arial" w:cs="Arial"/>
          <w:color w:val="000000"/>
          <w:sz w:val="20"/>
          <w:szCs w:val="20"/>
        </w:rPr>
        <w:t xml:space="preserve"> da</w:t>
      </w:r>
      <w:r w:rsidR="006062E2" w:rsidRPr="00E61AEA">
        <w:rPr>
          <w:rFonts w:ascii="Arial" w:hAnsi="Arial" w:cs="Arial"/>
          <w:color w:val="000000"/>
          <w:sz w:val="20"/>
          <w:szCs w:val="20"/>
        </w:rPr>
        <w:t>tum</w:t>
      </w:r>
      <w:r w:rsidR="00DD0155" w:rsidRPr="00E61AEA">
        <w:rPr>
          <w:rFonts w:ascii="Arial" w:hAnsi="Arial" w:cs="Arial"/>
          <w:color w:val="000000"/>
          <w:sz w:val="20"/>
          <w:szCs w:val="20"/>
        </w:rPr>
        <w:t xml:space="preserve"> kad je </w:t>
      </w:r>
      <w:r w:rsidR="00CB5156" w:rsidRPr="00E61AEA">
        <w:rPr>
          <w:rFonts w:ascii="Arial" w:hAnsi="Arial" w:cs="Arial"/>
          <w:color w:val="000000"/>
          <w:sz w:val="20"/>
          <w:szCs w:val="20"/>
        </w:rPr>
        <w:t xml:space="preserve">izdavatelj isplatio </w:t>
      </w:r>
      <w:r w:rsidR="00EE34CB" w:rsidRPr="00E61AEA">
        <w:rPr>
          <w:rFonts w:ascii="Arial" w:hAnsi="Arial" w:cs="Arial"/>
          <w:color w:val="000000"/>
          <w:sz w:val="20"/>
          <w:szCs w:val="20"/>
        </w:rPr>
        <w:t>taj P</w:t>
      </w:r>
      <w:r w:rsidR="00DD0155" w:rsidRPr="00E61AEA">
        <w:rPr>
          <w:rFonts w:ascii="Arial" w:hAnsi="Arial" w:cs="Arial"/>
          <w:color w:val="000000"/>
          <w:sz w:val="20"/>
          <w:szCs w:val="20"/>
        </w:rPr>
        <w:t>rihod</w:t>
      </w:r>
      <w:r w:rsidR="000B4BDC"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00863EC0" w:rsidRPr="00E61AEA">
        <w:rPr>
          <w:rFonts w:ascii="Arial" w:hAnsi="Arial" w:cs="Arial"/>
          <w:color w:val="000000"/>
          <w:sz w:val="20"/>
          <w:szCs w:val="20"/>
        </w:rPr>
        <w:t xml:space="preserve">Prodavatelju </w:t>
      </w:r>
      <w:r w:rsidR="006062E2" w:rsidRPr="00E61AEA">
        <w:rPr>
          <w:rFonts w:ascii="Arial" w:hAnsi="Arial" w:cs="Arial"/>
          <w:color w:val="000000"/>
          <w:sz w:val="20"/>
          <w:szCs w:val="20"/>
        </w:rPr>
        <w:t xml:space="preserve">prenijeti ili doznačiti </w:t>
      </w:r>
      <w:r w:rsidR="00CB5156" w:rsidRPr="00E61AEA">
        <w:rPr>
          <w:rFonts w:ascii="Arial" w:hAnsi="Arial" w:cs="Arial"/>
          <w:color w:val="000000"/>
          <w:sz w:val="20"/>
          <w:szCs w:val="20"/>
        </w:rPr>
        <w:t xml:space="preserve">na račun </w:t>
      </w:r>
      <w:r w:rsidR="00DD0155" w:rsidRPr="00E61AEA">
        <w:rPr>
          <w:rFonts w:ascii="Arial" w:hAnsi="Arial" w:cs="Arial"/>
          <w:color w:val="000000"/>
          <w:sz w:val="20"/>
          <w:szCs w:val="20"/>
        </w:rPr>
        <w:t xml:space="preserve">iznos jednak </w:t>
      </w:r>
      <w:r w:rsidR="006062E2" w:rsidRPr="00E61AEA">
        <w:rPr>
          <w:rFonts w:ascii="Arial" w:hAnsi="Arial" w:cs="Arial"/>
          <w:color w:val="000000"/>
          <w:sz w:val="20"/>
          <w:szCs w:val="20"/>
        </w:rPr>
        <w:t xml:space="preserve">iznosu koji je izdavatelj isplatio </w:t>
      </w:r>
      <w:r w:rsidR="00DD0155" w:rsidRPr="00E61AEA">
        <w:rPr>
          <w:rFonts w:ascii="Arial" w:hAnsi="Arial" w:cs="Arial"/>
          <w:color w:val="000000"/>
          <w:sz w:val="20"/>
          <w:szCs w:val="20"/>
        </w:rPr>
        <w:t>u valuti</w:t>
      </w:r>
      <w:r w:rsidR="006062E2" w:rsidRPr="00E61AEA">
        <w:rPr>
          <w:rFonts w:ascii="Arial" w:hAnsi="Arial" w:cs="Arial"/>
          <w:color w:val="000000"/>
          <w:sz w:val="20"/>
          <w:szCs w:val="20"/>
        </w:rPr>
        <w:t xml:space="preserve"> u kojoj je taj iznos isplaćen</w:t>
      </w:r>
      <w:r w:rsidR="00DD0155" w:rsidRPr="00E61AEA">
        <w:rPr>
          <w:rFonts w:ascii="Arial" w:hAnsi="Arial" w:cs="Arial"/>
          <w:color w:val="000000"/>
          <w:sz w:val="20"/>
          <w:szCs w:val="20"/>
        </w:rPr>
        <w:t xml:space="preserve">, osim ako </w:t>
      </w:r>
      <w:r w:rsidR="00A47227" w:rsidRPr="00E61AEA">
        <w:rPr>
          <w:rFonts w:ascii="Arial" w:hAnsi="Arial" w:cs="Arial"/>
          <w:color w:val="000000"/>
          <w:sz w:val="20"/>
          <w:szCs w:val="20"/>
        </w:rPr>
        <w:t>S</w:t>
      </w:r>
      <w:r w:rsidR="005761E6" w:rsidRPr="00E61AEA">
        <w:rPr>
          <w:rFonts w:ascii="Arial" w:hAnsi="Arial" w:cs="Arial"/>
          <w:color w:val="000000"/>
          <w:sz w:val="20"/>
          <w:szCs w:val="20"/>
        </w:rPr>
        <w:t xml:space="preserve">trane </w:t>
      </w:r>
      <w:r w:rsidR="00DD0155" w:rsidRPr="00E61AEA">
        <w:rPr>
          <w:rFonts w:ascii="Arial" w:hAnsi="Arial" w:cs="Arial"/>
          <w:color w:val="000000"/>
          <w:sz w:val="20"/>
          <w:szCs w:val="20"/>
        </w:rPr>
        <w:t>ni</w:t>
      </w:r>
      <w:r w:rsidR="005761E6" w:rsidRPr="00E61AEA">
        <w:rPr>
          <w:rFonts w:ascii="Arial" w:hAnsi="Arial" w:cs="Arial"/>
          <w:color w:val="000000"/>
          <w:sz w:val="20"/>
          <w:szCs w:val="20"/>
        </w:rPr>
        <w:t>su drugačije</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ugovor</w:t>
      </w:r>
      <w:r w:rsidR="005761E6" w:rsidRPr="00E61AEA">
        <w:rPr>
          <w:rFonts w:ascii="Arial" w:hAnsi="Arial" w:cs="Arial"/>
          <w:color w:val="000000"/>
          <w:sz w:val="20"/>
          <w:szCs w:val="20"/>
        </w:rPr>
        <w:t>ile</w:t>
      </w:r>
      <w:r w:rsidR="00DD0155" w:rsidRPr="00E61AEA">
        <w:rPr>
          <w:rFonts w:ascii="Arial" w:hAnsi="Arial" w:cs="Arial"/>
          <w:color w:val="000000"/>
          <w:sz w:val="20"/>
          <w:szCs w:val="20"/>
        </w:rPr>
        <w:t>.</w:t>
      </w:r>
    </w:p>
    <w:p w14:paraId="08F9FFCE" w14:textId="77777777" w:rsidR="008005C9" w:rsidRPr="00E61AEA" w:rsidRDefault="008005C9" w:rsidP="00DD0155">
      <w:pPr>
        <w:autoSpaceDE w:val="0"/>
        <w:autoSpaceDN w:val="0"/>
        <w:adjustRightInd w:val="0"/>
        <w:rPr>
          <w:rFonts w:ascii="Arial" w:hAnsi="Arial" w:cs="Arial"/>
          <w:color w:val="000000"/>
          <w:sz w:val="20"/>
          <w:szCs w:val="20"/>
        </w:rPr>
      </w:pPr>
    </w:p>
    <w:p w14:paraId="79D740FF"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9</w:t>
      </w:r>
      <w:r w:rsidR="00DD0155" w:rsidRPr="00E61AEA">
        <w:rPr>
          <w:rFonts w:ascii="Arial" w:hAnsi="Arial" w:cs="Arial"/>
          <w:color w:val="000000"/>
          <w:sz w:val="20"/>
          <w:szCs w:val="20"/>
        </w:rPr>
        <w:t xml:space="preserve">.2. </w:t>
      </w:r>
      <w:r w:rsidR="006062E2" w:rsidRPr="00E61AEA">
        <w:rPr>
          <w:rFonts w:ascii="Arial" w:hAnsi="Arial" w:cs="Arial"/>
          <w:color w:val="000000"/>
          <w:sz w:val="20"/>
          <w:szCs w:val="20"/>
        </w:rPr>
        <w:t xml:space="preserve">Kad </w:t>
      </w:r>
      <w:r w:rsidR="00DD0155" w:rsidRPr="00E61AEA">
        <w:rPr>
          <w:rFonts w:ascii="Arial" w:hAnsi="Arial" w:cs="Arial"/>
          <w:color w:val="000000"/>
          <w:sz w:val="20"/>
          <w:szCs w:val="20"/>
        </w:rPr>
        <w:t xml:space="preserve">je </w:t>
      </w:r>
      <w:r w:rsidR="008005C9" w:rsidRPr="00E61AEA">
        <w:rPr>
          <w:rFonts w:ascii="Arial" w:hAnsi="Arial" w:cs="Arial"/>
          <w:color w:val="000000"/>
          <w:sz w:val="20"/>
          <w:szCs w:val="20"/>
        </w:rPr>
        <w:t>jedn</w:t>
      </w:r>
      <w:r w:rsidR="006062E2" w:rsidRPr="00E61AEA">
        <w:rPr>
          <w:rFonts w:ascii="Arial" w:hAnsi="Arial" w:cs="Arial"/>
          <w:color w:val="000000"/>
          <w:sz w:val="20"/>
          <w:szCs w:val="20"/>
        </w:rPr>
        <w:t>a</w:t>
      </w:r>
      <w:r w:rsidR="008005C9"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8005C9" w:rsidRPr="00E61AEA">
        <w:rPr>
          <w:rFonts w:ascii="Arial" w:hAnsi="Arial" w:cs="Arial"/>
          <w:color w:val="000000"/>
          <w:sz w:val="20"/>
          <w:szCs w:val="20"/>
        </w:rPr>
        <w:t>tran</w:t>
      </w:r>
      <w:r w:rsidR="006062E2" w:rsidRPr="00E61AEA">
        <w:rPr>
          <w:rFonts w:ascii="Arial" w:hAnsi="Arial" w:cs="Arial"/>
          <w:color w:val="000000"/>
          <w:sz w:val="20"/>
          <w:szCs w:val="20"/>
        </w:rPr>
        <w:t>a</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w:t>
      </w:r>
      <w:r w:rsidR="00DD0155" w:rsidRPr="00E61AEA">
        <w:rPr>
          <w:rFonts w:ascii="Arial" w:hAnsi="Arial" w:cs="Arial"/>
          <w:b/>
          <w:color w:val="000000"/>
          <w:sz w:val="20"/>
          <w:szCs w:val="20"/>
        </w:rPr>
        <w:t>Prva strana</w:t>
      </w:r>
      <w:r w:rsidR="00DD0155" w:rsidRPr="00E61AEA">
        <w:rPr>
          <w:rFonts w:ascii="Arial" w:hAnsi="Arial" w:cs="Arial"/>
          <w:color w:val="000000"/>
          <w:sz w:val="20"/>
          <w:szCs w:val="20"/>
        </w:rPr>
        <w:t xml:space="preserve">") </w:t>
      </w:r>
      <w:r w:rsidR="006062E2" w:rsidRPr="00E61AEA">
        <w:rPr>
          <w:rFonts w:ascii="Arial" w:hAnsi="Arial" w:cs="Arial"/>
          <w:color w:val="000000"/>
          <w:sz w:val="20"/>
          <w:szCs w:val="20"/>
        </w:rPr>
        <w:t xml:space="preserve">prenijela </w:t>
      </w:r>
      <w:r w:rsidR="00DD0155" w:rsidRPr="00E61AEA">
        <w:rPr>
          <w:rFonts w:ascii="Arial" w:hAnsi="Arial" w:cs="Arial"/>
          <w:color w:val="000000"/>
          <w:sz w:val="20"/>
          <w:szCs w:val="20"/>
        </w:rPr>
        <w:t>drug</w:t>
      </w:r>
      <w:r w:rsidR="006062E2" w:rsidRPr="00E61AEA">
        <w:rPr>
          <w:rFonts w:ascii="Arial" w:hAnsi="Arial" w:cs="Arial"/>
          <w:color w:val="000000"/>
          <w:sz w:val="20"/>
          <w:szCs w:val="20"/>
        </w:rPr>
        <w:t>oj</w:t>
      </w:r>
      <w:r w:rsidR="00DD0155"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DD0155" w:rsidRPr="00E61AEA">
        <w:rPr>
          <w:rFonts w:ascii="Arial" w:hAnsi="Arial" w:cs="Arial"/>
          <w:color w:val="000000"/>
          <w:sz w:val="20"/>
          <w:szCs w:val="20"/>
        </w:rPr>
        <w:t>tran</w:t>
      </w:r>
      <w:r w:rsidR="006062E2" w:rsidRPr="00E61AEA">
        <w:rPr>
          <w:rFonts w:ascii="Arial" w:hAnsi="Arial" w:cs="Arial"/>
          <w:color w:val="000000"/>
          <w:sz w:val="20"/>
          <w:szCs w:val="20"/>
        </w:rPr>
        <w:t>i</w:t>
      </w:r>
      <w:r w:rsidR="00DD0155" w:rsidRPr="00E61AEA">
        <w:rPr>
          <w:rFonts w:ascii="Arial" w:hAnsi="Arial" w:cs="Arial"/>
          <w:color w:val="000000"/>
          <w:sz w:val="20"/>
          <w:szCs w:val="20"/>
        </w:rPr>
        <w:t xml:space="preserve"> ("</w:t>
      </w:r>
      <w:r w:rsidR="00DD0155" w:rsidRPr="00E61AEA">
        <w:rPr>
          <w:rFonts w:ascii="Arial" w:hAnsi="Arial" w:cs="Arial"/>
          <w:b/>
          <w:color w:val="000000"/>
          <w:sz w:val="20"/>
          <w:szCs w:val="20"/>
        </w:rPr>
        <w:t>Druga strana</w:t>
      </w:r>
      <w:r w:rsidR="00DD0155" w:rsidRPr="00E61AEA">
        <w:rPr>
          <w:rFonts w:ascii="Arial" w:hAnsi="Arial" w:cs="Arial"/>
          <w:color w:val="000000"/>
          <w:sz w:val="20"/>
          <w:szCs w:val="20"/>
        </w:rPr>
        <w:t>")</w:t>
      </w:r>
      <w:r w:rsidR="007C2AB4" w:rsidRPr="00E61AEA">
        <w:rPr>
          <w:rFonts w:ascii="Arial" w:hAnsi="Arial" w:cs="Arial"/>
          <w:color w:val="000000"/>
          <w:sz w:val="20"/>
          <w:szCs w:val="20"/>
        </w:rPr>
        <w:t xml:space="preserve"> Maržne</w:t>
      </w:r>
      <w:r w:rsidR="006062E2" w:rsidRPr="00E61AEA">
        <w:rPr>
          <w:rFonts w:ascii="Arial" w:hAnsi="Arial" w:cs="Arial"/>
          <w:color w:val="000000"/>
          <w:sz w:val="20"/>
          <w:szCs w:val="20"/>
        </w:rPr>
        <w:t xml:space="preserve"> </w:t>
      </w:r>
      <w:r w:rsidR="00244EC5" w:rsidRPr="00E61AEA">
        <w:rPr>
          <w:rFonts w:ascii="Arial" w:hAnsi="Arial" w:cs="Arial"/>
          <w:color w:val="000000"/>
          <w:sz w:val="20"/>
          <w:szCs w:val="20"/>
        </w:rPr>
        <w:t>financijske instrumente</w:t>
      </w:r>
      <w:r w:rsidR="00DD0155" w:rsidRPr="00E61AEA">
        <w:rPr>
          <w:rFonts w:ascii="Arial" w:hAnsi="Arial" w:cs="Arial"/>
          <w:color w:val="000000"/>
          <w:sz w:val="20"/>
          <w:szCs w:val="20"/>
        </w:rPr>
        <w:t xml:space="preserve">, </w:t>
      </w:r>
      <w:r w:rsidR="006062E2" w:rsidRPr="00E61AEA">
        <w:rPr>
          <w:rFonts w:ascii="Arial" w:hAnsi="Arial" w:cs="Arial"/>
          <w:color w:val="000000"/>
          <w:sz w:val="20"/>
          <w:szCs w:val="20"/>
        </w:rPr>
        <w:t>a Datum</w:t>
      </w:r>
      <w:r w:rsidR="00DD0155" w:rsidRPr="00E61AEA">
        <w:rPr>
          <w:rFonts w:ascii="Arial" w:hAnsi="Arial" w:cs="Arial"/>
          <w:color w:val="000000"/>
          <w:sz w:val="20"/>
          <w:szCs w:val="20"/>
        </w:rPr>
        <w:t xml:space="preserve"> </w:t>
      </w:r>
      <w:r w:rsidR="006062E2" w:rsidRPr="00E61AEA">
        <w:rPr>
          <w:rFonts w:ascii="Arial" w:hAnsi="Arial" w:cs="Arial"/>
          <w:color w:val="000000"/>
          <w:sz w:val="20"/>
          <w:szCs w:val="20"/>
        </w:rPr>
        <w:t xml:space="preserve">plaćanja </w:t>
      </w:r>
      <w:r w:rsidR="00DD0155" w:rsidRPr="00E61AEA">
        <w:rPr>
          <w:rFonts w:ascii="Arial" w:hAnsi="Arial" w:cs="Arial"/>
          <w:color w:val="000000"/>
          <w:sz w:val="20"/>
          <w:szCs w:val="20"/>
        </w:rPr>
        <w:t xml:space="preserve">prihoda </w:t>
      </w:r>
      <w:r w:rsidR="00863EC0" w:rsidRPr="00E61AEA">
        <w:rPr>
          <w:rFonts w:ascii="Arial" w:hAnsi="Arial" w:cs="Arial"/>
          <w:color w:val="000000"/>
          <w:sz w:val="20"/>
          <w:szCs w:val="20"/>
        </w:rPr>
        <w:t>z</w:t>
      </w:r>
      <w:r w:rsidR="006062E2" w:rsidRPr="00E61AEA">
        <w:rPr>
          <w:rFonts w:ascii="Arial" w:hAnsi="Arial" w:cs="Arial"/>
          <w:color w:val="000000"/>
          <w:sz w:val="20"/>
          <w:szCs w:val="20"/>
        </w:rPr>
        <w:t xml:space="preserve">a te </w:t>
      </w:r>
      <w:r w:rsidR="00244EC5" w:rsidRPr="00E61AEA">
        <w:rPr>
          <w:rFonts w:ascii="Arial" w:hAnsi="Arial" w:cs="Arial"/>
          <w:color w:val="000000"/>
          <w:sz w:val="20"/>
          <w:szCs w:val="20"/>
        </w:rPr>
        <w:t xml:space="preserve">Financijske instrumente </w:t>
      </w:r>
      <w:r w:rsidR="006062E2" w:rsidRPr="00E61AEA">
        <w:rPr>
          <w:rFonts w:ascii="Arial" w:hAnsi="Arial" w:cs="Arial"/>
          <w:color w:val="000000"/>
          <w:sz w:val="20"/>
          <w:szCs w:val="20"/>
        </w:rPr>
        <w:t>nastupi</w:t>
      </w:r>
      <w:r w:rsidR="00DD0155" w:rsidRPr="00E61AEA">
        <w:rPr>
          <w:rFonts w:ascii="Arial" w:hAnsi="Arial" w:cs="Arial"/>
          <w:color w:val="000000"/>
          <w:sz w:val="20"/>
          <w:szCs w:val="20"/>
        </w:rPr>
        <w:t xml:space="preserve"> prije nego što je Druga strana </w:t>
      </w:r>
      <w:r w:rsidR="006062E2" w:rsidRPr="00E61AEA">
        <w:rPr>
          <w:rFonts w:ascii="Arial" w:hAnsi="Arial" w:cs="Arial"/>
          <w:color w:val="000000"/>
          <w:sz w:val="20"/>
          <w:szCs w:val="20"/>
        </w:rPr>
        <w:t>prenijela</w:t>
      </w:r>
      <w:r w:rsidR="008005C9" w:rsidRPr="00E61AEA">
        <w:rPr>
          <w:rFonts w:ascii="Arial" w:hAnsi="Arial" w:cs="Arial"/>
          <w:color w:val="000000"/>
          <w:sz w:val="20"/>
          <w:szCs w:val="20"/>
        </w:rPr>
        <w:t xml:space="preserve"> </w:t>
      </w:r>
      <w:r w:rsidR="006062E2" w:rsidRPr="00E61AEA">
        <w:rPr>
          <w:rFonts w:ascii="Arial" w:hAnsi="Arial" w:cs="Arial"/>
          <w:color w:val="000000"/>
          <w:sz w:val="20"/>
          <w:szCs w:val="20"/>
        </w:rPr>
        <w:t>E</w:t>
      </w:r>
      <w:r w:rsidR="00DD0155" w:rsidRPr="00E61AEA">
        <w:rPr>
          <w:rFonts w:ascii="Arial" w:hAnsi="Arial" w:cs="Arial"/>
          <w:color w:val="000000"/>
          <w:sz w:val="20"/>
          <w:szCs w:val="20"/>
        </w:rPr>
        <w:t xml:space="preserve">kvivalentne </w:t>
      </w:r>
      <w:r w:rsidR="00A47227" w:rsidRPr="00E61AEA">
        <w:rPr>
          <w:rFonts w:ascii="Arial" w:hAnsi="Arial" w:cs="Arial"/>
          <w:color w:val="000000"/>
          <w:sz w:val="20"/>
          <w:szCs w:val="20"/>
        </w:rPr>
        <w:t xml:space="preserve">maržne </w:t>
      </w:r>
      <w:r w:rsidR="00244EC5" w:rsidRPr="00E61AEA">
        <w:rPr>
          <w:rFonts w:ascii="Arial" w:hAnsi="Arial" w:cs="Arial"/>
          <w:color w:val="000000"/>
          <w:sz w:val="20"/>
          <w:szCs w:val="20"/>
        </w:rPr>
        <w:t>financijske instrumente</w:t>
      </w:r>
      <w:r w:rsidR="00594E41" w:rsidRPr="00E61AEA">
        <w:rPr>
          <w:rFonts w:ascii="Arial" w:hAnsi="Arial" w:cs="Arial"/>
          <w:color w:val="000000"/>
          <w:sz w:val="20"/>
          <w:szCs w:val="20"/>
        </w:rPr>
        <w:t xml:space="preserve"> ili platila Ekvivalentni novčani iznos</w:t>
      </w:r>
      <w:r w:rsidR="00244EC5" w:rsidRPr="00E61AEA">
        <w:rPr>
          <w:rFonts w:ascii="Arial" w:hAnsi="Arial" w:cs="Arial"/>
          <w:color w:val="000000"/>
          <w:sz w:val="20"/>
          <w:szCs w:val="20"/>
        </w:rPr>
        <w:t xml:space="preserve"> </w:t>
      </w:r>
      <w:r w:rsidR="006062E2" w:rsidRPr="00E61AEA">
        <w:rPr>
          <w:rFonts w:ascii="Arial" w:hAnsi="Arial" w:cs="Arial"/>
          <w:color w:val="000000"/>
          <w:sz w:val="20"/>
          <w:szCs w:val="20"/>
        </w:rPr>
        <w:t>Prvoj strani</w:t>
      </w:r>
      <w:r w:rsidR="00DD0155" w:rsidRPr="00E61AEA">
        <w:rPr>
          <w:rFonts w:ascii="Arial" w:hAnsi="Arial" w:cs="Arial"/>
          <w:color w:val="000000"/>
          <w:sz w:val="20"/>
          <w:szCs w:val="20"/>
        </w:rPr>
        <w:t xml:space="preserve">, Druga strana </w:t>
      </w:r>
      <w:r w:rsidR="006062E2" w:rsidRPr="00E61AEA">
        <w:rPr>
          <w:rFonts w:ascii="Arial" w:hAnsi="Arial" w:cs="Arial"/>
          <w:color w:val="000000"/>
          <w:sz w:val="20"/>
          <w:szCs w:val="20"/>
        </w:rPr>
        <w:t>će</w:t>
      </w:r>
      <w:r w:rsidR="00DD0155" w:rsidRPr="00E61AEA">
        <w:rPr>
          <w:rFonts w:ascii="Arial" w:hAnsi="Arial" w:cs="Arial"/>
          <w:color w:val="000000"/>
          <w:sz w:val="20"/>
          <w:szCs w:val="20"/>
        </w:rPr>
        <w:t xml:space="preserve"> </w:t>
      </w:r>
      <w:r w:rsidR="00CB5156" w:rsidRPr="00E61AEA">
        <w:rPr>
          <w:rFonts w:ascii="Arial" w:hAnsi="Arial" w:cs="Arial"/>
          <w:color w:val="000000"/>
          <w:sz w:val="20"/>
          <w:szCs w:val="20"/>
        </w:rPr>
        <w:t xml:space="preserve">na datum kad je izdavatelj isplatio taj Prihod </w:t>
      </w:r>
      <w:r w:rsidR="00863EC0" w:rsidRPr="00E61AEA">
        <w:rPr>
          <w:rFonts w:ascii="Arial" w:hAnsi="Arial" w:cs="Arial"/>
          <w:color w:val="000000"/>
          <w:sz w:val="20"/>
          <w:szCs w:val="20"/>
        </w:rPr>
        <w:t xml:space="preserve">Prvoj strani </w:t>
      </w:r>
      <w:r w:rsidR="00CB5156" w:rsidRPr="00E61AEA">
        <w:rPr>
          <w:rFonts w:ascii="Arial" w:hAnsi="Arial" w:cs="Arial"/>
          <w:color w:val="000000"/>
          <w:sz w:val="20"/>
          <w:szCs w:val="20"/>
        </w:rPr>
        <w:t xml:space="preserve">prenijeti ili doznačiti na račun </w:t>
      </w:r>
      <w:r w:rsidR="00DD0155" w:rsidRPr="00E61AEA">
        <w:rPr>
          <w:rFonts w:ascii="Arial" w:hAnsi="Arial" w:cs="Arial"/>
          <w:color w:val="000000"/>
          <w:sz w:val="20"/>
          <w:szCs w:val="20"/>
        </w:rPr>
        <w:t xml:space="preserve">iznos jednak </w:t>
      </w:r>
      <w:r w:rsidR="00CB5156" w:rsidRPr="00E61AEA">
        <w:rPr>
          <w:rFonts w:ascii="Arial" w:hAnsi="Arial" w:cs="Arial"/>
          <w:color w:val="000000"/>
          <w:sz w:val="20"/>
          <w:szCs w:val="20"/>
        </w:rPr>
        <w:t>iznosu koji je izdavatelj isplatio</w:t>
      </w:r>
      <w:r w:rsidR="00DD0155" w:rsidRPr="00E61AEA">
        <w:rPr>
          <w:rFonts w:ascii="Arial" w:hAnsi="Arial" w:cs="Arial"/>
          <w:color w:val="000000"/>
          <w:sz w:val="20"/>
          <w:szCs w:val="20"/>
        </w:rPr>
        <w:t xml:space="preserve"> u valuti</w:t>
      </w:r>
      <w:r w:rsidR="008005C9" w:rsidRPr="00E61AEA">
        <w:rPr>
          <w:rFonts w:ascii="Arial" w:hAnsi="Arial" w:cs="Arial"/>
          <w:color w:val="000000"/>
          <w:sz w:val="20"/>
          <w:szCs w:val="20"/>
        </w:rPr>
        <w:t xml:space="preserve"> </w:t>
      </w:r>
      <w:r w:rsidR="00CB5156" w:rsidRPr="00E61AEA">
        <w:rPr>
          <w:rFonts w:ascii="Arial" w:hAnsi="Arial" w:cs="Arial"/>
          <w:color w:val="000000"/>
          <w:sz w:val="20"/>
          <w:szCs w:val="20"/>
        </w:rPr>
        <w:t>u kojoj je taj iznos isplaćen</w:t>
      </w:r>
      <w:r w:rsidR="00DD0155" w:rsidRPr="00E61AEA">
        <w:rPr>
          <w:rFonts w:ascii="Arial" w:hAnsi="Arial" w:cs="Arial"/>
          <w:color w:val="000000"/>
          <w:sz w:val="20"/>
          <w:szCs w:val="20"/>
        </w:rPr>
        <w:t>, osim ako</w:t>
      </w:r>
      <w:r w:rsidR="008005C9"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5761E6" w:rsidRPr="00E61AEA">
        <w:rPr>
          <w:rFonts w:ascii="Arial" w:hAnsi="Arial" w:cs="Arial"/>
          <w:color w:val="000000"/>
          <w:sz w:val="20"/>
          <w:szCs w:val="20"/>
        </w:rPr>
        <w:t>trane</w:t>
      </w:r>
      <w:r w:rsidR="005761E6" w:rsidRPr="00E61AEA" w:rsidDel="005761E6">
        <w:rPr>
          <w:rFonts w:ascii="Arial" w:hAnsi="Arial" w:cs="Arial"/>
          <w:color w:val="000000"/>
          <w:sz w:val="20"/>
          <w:szCs w:val="20"/>
        </w:rPr>
        <w:t xml:space="preserve"> </w:t>
      </w:r>
      <w:r w:rsidR="005761E6" w:rsidRPr="00E61AEA">
        <w:rPr>
          <w:rFonts w:ascii="Arial" w:hAnsi="Arial" w:cs="Arial"/>
          <w:color w:val="000000"/>
          <w:sz w:val="20"/>
          <w:szCs w:val="20"/>
        </w:rPr>
        <w:t>nisu drugačije</w:t>
      </w:r>
      <w:r w:rsidR="00DD0155" w:rsidRPr="00E61AEA">
        <w:rPr>
          <w:rFonts w:ascii="Arial" w:hAnsi="Arial" w:cs="Arial"/>
          <w:color w:val="000000"/>
          <w:sz w:val="20"/>
          <w:szCs w:val="20"/>
        </w:rPr>
        <w:t xml:space="preserve"> ugovor</w:t>
      </w:r>
      <w:r w:rsidR="005761E6" w:rsidRPr="00E61AEA">
        <w:rPr>
          <w:rFonts w:ascii="Arial" w:hAnsi="Arial" w:cs="Arial"/>
          <w:color w:val="000000"/>
          <w:sz w:val="20"/>
          <w:szCs w:val="20"/>
        </w:rPr>
        <w:t>ile</w:t>
      </w:r>
      <w:r w:rsidR="00DD0155" w:rsidRPr="00E61AEA">
        <w:rPr>
          <w:rFonts w:ascii="Arial" w:hAnsi="Arial" w:cs="Arial"/>
          <w:color w:val="000000"/>
          <w:sz w:val="20"/>
          <w:szCs w:val="20"/>
        </w:rPr>
        <w:t>.</w:t>
      </w:r>
    </w:p>
    <w:p w14:paraId="51E57B8F"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9</w:t>
      </w:r>
      <w:r w:rsidR="00DD0155" w:rsidRPr="00E61AEA">
        <w:rPr>
          <w:rFonts w:ascii="Arial" w:hAnsi="Arial" w:cs="Arial"/>
          <w:color w:val="000000"/>
          <w:sz w:val="20"/>
          <w:szCs w:val="20"/>
        </w:rPr>
        <w:t xml:space="preserve">.3. </w:t>
      </w:r>
      <w:r w:rsidR="00E137F7" w:rsidRPr="00E61AEA">
        <w:rPr>
          <w:rFonts w:ascii="Arial" w:hAnsi="Arial" w:cs="Arial"/>
          <w:color w:val="000000"/>
          <w:sz w:val="20"/>
          <w:szCs w:val="20"/>
        </w:rPr>
        <w:t>Ako Prihod</w:t>
      </w:r>
      <w:r w:rsidR="00DD0155" w:rsidRPr="00E61AEA">
        <w:rPr>
          <w:rFonts w:ascii="Arial" w:hAnsi="Arial" w:cs="Arial"/>
          <w:color w:val="000000"/>
          <w:sz w:val="20"/>
          <w:szCs w:val="20"/>
        </w:rPr>
        <w:t xml:space="preserve"> </w:t>
      </w:r>
      <w:r w:rsidR="00E137F7" w:rsidRPr="00E61AEA">
        <w:rPr>
          <w:rFonts w:ascii="Arial" w:hAnsi="Arial" w:cs="Arial"/>
          <w:color w:val="000000"/>
          <w:sz w:val="20"/>
          <w:szCs w:val="20"/>
        </w:rPr>
        <w:t xml:space="preserve">iz tehničkih ili operativnih razloga </w:t>
      </w:r>
      <w:r w:rsidR="00DD0155" w:rsidRPr="00E61AEA">
        <w:rPr>
          <w:rFonts w:ascii="Arial" w:hAnsi="Arial" w:cs="Arial"/>
          <w:color w:val="000000"/>
          <w:sz w:val="20"/>
          <w:szCs w:val="20"/>
        </w:rPr>
        <w:t xml:space="preserve">nije moguće doznačiti </w:t>
      </w:r>
      <w:r w:rsidR="008005C9" w:rsidRPr="00E61AEA">
        <w:rPr>
          <w:rFonts w:ascii="Arial" w:hAnsi="Arial" w:cs="Arial"/>
          <w:color w:val="000000"/>
          <w:sz w:val="20"/>
          <w:szCs w:val="20"/>
        </w:rPr>
        <w:t xml:space="preserve">na </w:t>
      </w:r>
      <w:r w:rsidR="00E137F7" w:rsidRPr="00E61AEA">
        <w:rPr>
          <w:rFonts w:ascii="Arial" w:hAnsi="Arial" w:cs="Arial"/>
          <w:color w:val="000000"/>
          <w:sz w:val="20"/>
          <w:szCs w:val="20"/>
        </w:rPr>
        <w:t>datum kad ga je</w:t>
      </w:r>
      <w:r w:rsidR="00DD0155" w:rsidRPr="00E61AEA">
        <w:rPr>
          <w:rFonts w:ascii="Arial" w:hAnsi="Arial" w:cs="Arial"/>
          <w:color w:val="000000"/>
          <w:sz w:val="20"/>
          <w:szCs w:val="20"/>
        </w:rPr>
        <w:t xml:space="preserve"> izdavatelj </w:t>
      </w:r>
      <w:r w:rsidR="00E137F7" w:rsidRPr="00E61AEA">
        <w:rPr>
          <w:rFonts w:ascii="Arial" w:hAnsi="Arial" w:cs="Arial"/>
          <w:color w:val="000000"/>
          <w:sz w:val="20"/>
          <w:szCs w:val="20"/>
        </w:rPr>
        <w:t>isplatio</w:t>
      </w:r>
      <w:r w:rsidR="00DD0155" w:rsidRPr="00E61AEA">
        <w:rPr>
          <w:rFonts w:ascii="Arial" w:hAnsi="Arial" w:cs="Arial"/>
          <w:color w:val="000000"/>
          <w:sz w:val="20"/>
          <w:szCs w:val="20"/>
        </w:rPr>
        <w:t xml:space="preserve">, Kupac </w:t>
      </w:r>
      <w:r w:rsidR="009E3A3C" w:rsidRPr="00E61AEA">
        <w:rPr>
          <w:rFonts w:ascii="Arial" w:hAnsi="Arial" w:cs="Arial"/>
          <w:color w:val="000000"/>
          <w:sz w:val="20"/>
          <w:szCs w:val="20"/>
        </w:rPr>
        <w:t xml:space="preserve">odnosno Druga strana </w:t>
      </w:r>
      <w:r w:rsidR="0061558C" w:rsidRPr="00E61AEA">
        <w:rPr>
          <w:rFonts w:ascii="Arial" w:hAnsi="Arial" w:cs="Arial"/>
          <w:color w:val="000000"/>
          <w:sz w:val="20"/>
          <w:szCs w:val="20"/>
        </w:rPr>
        <w:t xml:space="preserve">obvezna </w:t>
      </w:r>
      <w:r w:rsidR="009E3A3C" w:rsidRPr="00E61AEA">
        <w:rPr>
          <w:rFonts w:ascii="Arial" w:hAnsi="Arial" w:cs="Arial"/>
          <w:color w:val="000000"/>
          <w:sz w:val="20"/>
          <w:szCs w:val="20"/>
        </w:rPr>
        <w:t xml:space="preserve">je </w:t>
      </w:r>
      <w:r w:rsidR="00DD0155" w:rsidRPr="00E61AEA">
        <w:rPr>
          <w:rFonts w:ascii="Arial" w:hAnsi="Arial" w:cs="Arial"/>
          <w:color w:val="000000"/>
          <w:sz w:val="20"/>
          <w:szCs w:val="20"/>
        </w:rPr>
        <w:t xml:space="preserve">Prodavatelju </w:t>
      </w:r>
      <w:r w:rsidR="009E3A3C" w:rsidRPr="00E61AEA">
        <w:rPr>
          <w:rFonts w:ascii="Arial" w:hAnsi="Arial" w:cs="Arial"/>
          <w:color w:val="000000"/>
          <w:sz w:val="20"/>
          <w:szCs w:val="20"/>
        </w:rPr>
        <w:t xml:space="preserve">odnosno Prvoj strani </w:t>
      </w:r>
      <w:r w:rsidR="00E137F7" w:rsidRPr="00E61AEA">
        <w:rPr>
          <w:rFonts w:ascii="Arial" w:hAnsi="Arial" w:cs="Arial"/>
          <w:color w:val="000000"/>
          <w:sz w:val="20"/>
          <w:szCs w:val="20"/>
        </w:rPr>
        <w:t>taj</w:t>
      </w:r>
      <w:r w:rsidR="00DD0155" w:rsidRPr="00E61AEA">
        <w:rPr>
          <w:rFonts w:ascii="Arial" w:hAnsi="Arial" w:cs="Arial"/>
          <w:color w:val="000000"/>
          <w:sz w:val="20"/>
          <w:szCs w:val="20"/>
        </w:rPr>
        <w:t xml:space="preserve"> </w:t>
      </w:r>
      <w:r w:rsidR="00E137F7" w:rsidRPr="00E61AEA">
        <w:rPr>
          <w:rFonts w:ascii="Arial" w:hAnsi="Arial" w:cs="Arial"/>
          <w:color w:val="000000"/>
          <w:sz w:val="20"/>
          <w:szCs w:val="20"/>
        </w:rPr>
        <w:t>P</w:t>
      </w:r>
      <w:r w:rsidR="00DD0155" w:rsidRPr="00E61AEA">
        <w:rPr>
          <w:rFonts w:ascii="Arial" w:hAnsi="Arial" w:cs="Arial"/>
          <w:color w:val="000000"/>
          <w:sz w:val="20"/>
          <w:szCs w:val="20"/>
        </w:rPr>
        <w:t>rihod doznačiti u najkraćem</w:t>
      </w:r>
      <w:r w:rsidR="008005C9" w:rsidRPr="00E61AEA">
        <w:rPr>
          <w:rFonts w:ascii="Arial" w:hAnsi="Arial" w:cs="Arial"/>
          <w:color w:val="000000"/>
          <w:sz w:val="20"/>
          <w:szCs w:val="20"/>
        </w:rPr>
        <w:t xml:space="preserve"> </w:t>
      </w:r>
      <w:r w:rsidR="00DD0155" w:rsidRPr="00E61AEA">
        <w:rPr>
          <w:rFonts w:ascii="Arial" w:hAnsi="Arial" w:cs="Arial"/>
          <w:color w:val="000000"/>
          <w:sz w:val="20"/>
          <w:szCs w:val="20"/>
        </w:rPr>
        <w:t>mogućem roku koji sustav plaćanja dopušta na način kako je to uobičajeno u tržišnoj praksi.</w:t>
      </w:r>
    </w:p>
    <w:p w14:paraId="6BC1FFC7" w14:textId="77777777" w:rsidR="008005C9" w:rsidRPr="00E61AEA" w:rsidRDefault="008005C9" w:rsidP="008005C9">
      <w:pPr>
        <w:autoSpaceDE w:val="0"/>
        <w:autoSpaceDN w:val="0"/>
        <w:adjustRightInd w:val="0"/>
        <w:jc w:val="both"/>
        <w:rPr>
          <w:rFonts w:ascii="Arial" w:hAnsi="Arial" w:cs="Arial"/>
          <w:color w:val="000000"/>
          <w:sz w:val="20"/>
          <w:szCs w:val="20"/>
        </w:rPr>
      </w:pPr>
    </w:p>
    <w:p w14:paraId="0C7E658A"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9</w:t>
      </w:r>
      <w:r w:rsidR="00DD0155" w:rsidRPr="00E61AEA">
        <w:rPr>
          <w:rFonts w:ascii="Arial" w:hAnsi="Arial" w:cs="Arial"/>
          <w:color w:val="000000"/>
          <w:sz w:val="20"/>
          <w:szCs w:val="20"/>
        </w:rPr>
        <w:t>.</w:t>
      </w:r>
      <w:r w:rsidR="00E137F7" w:rsidRPr="00E61AEA">
        <w:rPr>
          <w:rFonts w:ascii="Arial" w:hAnsi="Arial" w:cs="Arial"/>
          <w:color w:val="000000"/>
          <w:sz w:val="20"/>
          <w:szCs w:val="20"/>
        </w:rPr>
        <w:t>4</w:t>
      </w:r>
      <w:r w:rsidR="00DD0155" w:rsidRPr="00E61AEA">
        <w:rPr>
          <w:rFonts w:ascii="Arial" w:hAnsi="Arial" w:cs="Arial"/>
          <w:color w:val="000000"/>
          <w:sz w:val="20"/>
          <w:szCs w:val="20"/>
        </w:rPr>
        <w:t xml:space="preserve">. U slučaju da je tijekom </w:t>
      </w:r>
      <w:r w:rsidR="009E3A3C" w:rsidRPr="00E61AEA">
        <w:rPr>
          <w:rFonts w:ascii="Arial" w:hAnsi="Arial" w:cs="Arial"/>
          <w:color w:val="000000"/>
          <w:sz w:val="20"/>
          <w:szCs w:val="20"/>
        </w:rPr>
        <w:t xml:space="preserve">Roka Kupac odnosno </w:t>
      </w:r>
      <w:r w:rsidR="008005C9" w:rsidRPr="00E61AEA">
        <w:rPr>
          <w:rFonts w:ascii="Arial" w:hAnsi="Arial" w:cs="Arial"/>
          <w:color w:val="000000"/>
          <w:sz w:val="20"/>
          <w:szCs w:val="20"/>
        </w:rPr>
        <w:t xml:space="preserve">Druga strana </w:t>
      </w:r>
      <w:r w:rsidR="00E137F7" w:rsidRPr="00E61AEA">
        <w:rPr>
          <w:rFonts w:ascii="Arial" w:hAnsi="Arial" w:cs="Arial"/>
          <w:color w:val="000000"/>
          <w:sz w:val="20"/>
          <w:szCs w:val="20"/>
        </w:rPr>
        <w:t xml:space="preserve">prenijela </w:t>
      </w:r>
      <w:r w:rsidR="00DD0155" w:rsidRPr="00E61AEA">
        <w:rPr>
          <w:rFonts w:ascii="Arial" w:hAnsi="Arial" w:cs="Arial"/>
          <w:color w:val="000000"/>
          <w:sz w:val="20"/>
          <w:szCs w:val="20"/>
        </w:rPr>
        <w:t xml:space="preserve">trećoj osobi </w:t>
      </w:r>
      <w:r w:rsidR="00E137F7" w:rsidRPr="00E61AEA">
        <w:rPr>
          <w:rFonts w:ascii="Arial" w:hAnsi="Arial" w:cs="Arial"/>
          <w:color w:val="000000"/>
          <w:sz w:val="20"/>
          <w:szCs w:val="20"/>
        </w:rPr>
        <w:t>F</w:t>
      </w:r>
      <w:r w:rsidR="00244EC5" w:rsidRPr="00E61AEA">
        <w:rPr>
          <w:rFonts w:ascii="Arial" w:hAnsi="Arial" w:cs="Arial"/>
          <w:color w:val="000000"/>
          <w:sz w:val="20"/>
          <w:szCs w:val="20"/>
        </w:rPr>
        <w:t xml:space="preserve">inancijske instrumente </w:t>
      </w:r>
      <w:r w:rsidR="009E3A3C" w:rsidRPr="00E61AEA">
        <w:rPr>
          <w:rFonts w:ascii="Arial" w:hAnsi="Arial" w:cs="Arial"/>
          <w:color w:val="000000"/>
          <w:sz w:val="20"/>
          <w:szCs w:val="20"/>
        </w:rPr>
        <w:t xml:space="preserve">odnosno Maržne financijske instrumente </w:t>
      </w:r>
      <w:r w:rsidR="00DD0155" w:rsidRPr="00E61AEA">
        <w:rPr>
          <w:rFonts w:ascii="Arial" w:hAnsi="Arial" w:cs="Arial"/>
          <w:color w:val="000000"/>
          <w:sz w:val="20"/>
          <w:szCs w:val="20"/>
        </w:rPr>
        <w:t>koji su predmet Transakcije odnosno</w:t>
      </w:r>
      <w:r w:rsidR="004D566A" w:rsidRPr="00E61AEA">
        <w:rPr>
          <w:rFonts w:ascii="Arial" w:hAnsi="Arial" w:cs="Arial"/>
          <w:color w:val="000000"/>
          <w:sz w:val="20"/>
          <w:szCs w:val="20"/>
        </w:rPr>
        <w:t xml:space="preserve"> </w:t>
      </w:r>
      <w:r w:rsidR="00A47227" w:rsidRPr="00E61AEA">
        <w:rPr>
          <w:rFonts w:ascii="Arial" w:hAnsi="Arial" w:cs="Arial"/>
          <w:color w:val="000000"/>
          <w:sz w:val="20"/>
          <w:szCs w:val="20"/>
        </w:rPr>
        <w:t>Prijenosa marže</w:t>
      </w:r>
      <w:r w:rsidR="00DD0155" w:rsidRPr="00E61AEA">
        <w:rPr>
          <w:rFonts w:ascii="Arial" w:hAnsi="Arial" w:cs="Arial"/>
          <w:color w:val="000000"/>
          <w:sz w:val="20"/>
          <w:szCs w:val="20"/>
        </w:rPr>
        <w:t xml:space="preserve"> </w:t>
      </w:r>
      <w:r w:rsidR="009E3A3C" w:rsidRPr="00E61AEA">
        <w:rPr>
          <w:rFonts w:ascii="Arial" w:hAnsi="Arial" w:cs="Arial"/>
          <w:color w:val="000000"/>
          <w:sz w:val="20"/>
          <w:szCs w:val="20"/>
        </w:rPr>
        <w:t>p</w:t>
      </w:r>
      <w:r w:rsidR="00DD0155" w:rsidRPr="00E61AEA">
        <w:rPr>
          <w:rFonts w:ascii="Arial" w:hAnsi="Arial" w:cs="Arial"/>
          <w:color w:val="000000"/>
          <w:sz w:val="20"/>
          <w:szCs w:val="20"/>
        </w:rPr>
        <w:t xml:space="preserve">a </w:t>
      </w:r>
      <w:r w:rsidR="009E3A3C" w:rsidRPr="00E61AEA">
        <w:rPr>
          <w:rFonts w:ascii="Arial" w:hAnsi="Arial" w:cs="Arial"/>
          <w:color w:val="000000"/>
          <w:sz w:val="20"/>
          <w:szCs w:val="20"/>
        </w:rPr>
        <w:t xml:space="preserve">je </w:t>
      </w:r>
      <w:r w:rsidR="00DD0155" w:rsidRPr="00E61AEA">
        <w:rPr>
          <w:rFonts w:ascii="Arial" w:hAnsi="Arial" w:cs="Arial"/>
          <w:color w:val="000000"/>
          <w:sz w:val="20"/>
          <w:szCs w:val="20"/>
        </w:rPr>
        <w:t xml:space="preserve">izdavatelj </w:t>
      </w:r>
      <w:r w:rsidR="008005C9" w:rsidRPr="00E61AEA">
        <w:rPr>
          <w:rFonts w:ascii="Arial" w:hAnsi="Arial" w:cs="Arial"/>
          <w:color w:val="000000"/>
          <w:sz w:val="20"/>
          <w:szCs w:val="20"/>
        </w:rPr>
        <w:t xml:space="preserve">isplatio </w:t>
      </w:r>
      <w:r w:rsidR="009E3A3C" w:rsidRPr="00E61AEA">
        <w:rPr>
          <w:rFonts w:ascii="Arial" w:hAnsi="Arial" w:cs="Arial"/>
          <w:color w:val="000000"/>
          <w:sz w:val="20"/>
          <w:szCs w:val="20"/>
        </w:rPr>
        <w:t>Prihod toj</w:t>
      </w:r>
      <w:r w:rsidR="00DD0155" w:rsidRPr="00E61AEA">
        <w:rPr>
          <w:rFonts w:ascii="Arial" w:hAnsi="Arial" w:cs="Arial"/>
          <w:color w:val="000000"/>
          <w:sz w:val="20"/>
          <w:szCs w:val="20"/>
        </w:rPr>
        <w:t xml:space="preserve"> treć</w:t>
      </w:r>
      <w:r w:rsidR="009E3A3C" w:rsidRPr="00E61AEA">
        <w:rPr>
          <w:rFonts w:ascii="Arial" w:hAnsi="Arial" w:cs="Arial"/>
          <w:color w:val="000000"/>
          <w:sz w:val="20"/>
          <w:szCs w:val="20"/>
        </w:rPr>
        <w:t>oj</w:t>
      </w:r>
      <w:r w:rsidR="00DD0155" w:rsidRPr="00E61AEA">
        <w:rPr>
          <w:rFonts w:ascii="Arial" w:hAnsi="Arial" w:cs="Arial"/>
          <w:color w:val="000000"/>
          <w:sz w:val="20"/>
          <w:szCs w:val="20"/>
        </w:rPr>
        <w:t xml:space="preserve"> osob</w:t>
      </w:r>
      <w:r w:rsidR="009E3A3C" w:rsidRPr="00E61AEA">
        <w:rPr>
          <w:rFonts w:ascii="Arial" w:hAnsi="Arial" w:cs="Arial"/>
          <w:color w:val="000000"/>
          <w:sz w:val="20"/>
          <w:szCs w:val="20"/>
        </w:rPr>
        <w:t>i</w:t>
      </w:r>
      <w:r w:rsidR="00DD0155" w:rsidRPr="00E61AEA">
        <w:rPr>
          <w:rFonts w:ascii="Arial" w:hAnsi="Arial" w:cs="Arial"/>
          <w:color w:val="000000"/>
          <w:sz w:val="20"/>
          <w:szCs w:val="20"/>
        </w:rPr>
        <w:t xml:space="preserve"> </w:t>
      </w:r>
      <w:r w:rsidR="009E3A3C" w:rsidRPr="00E61AEA">
        <w:rPr>
          <w:rFonts w:ascii="Arial" w:hAnsi="Arial" w:cs="Arial"/>
          <w:color w:val="000000"/>
          <w:sz w:val="20"/>
          <w:szCs w:val="20"/>
        </w:rPr>
        <w:t xml:space="preserve">Kupac odnosno </w:t>
      </w:r>
      <w:r w:rsidR="00CB5156" w:rsidRPr="00E61AEA">
        <w:rPr>
          <w:rFonts w:ascii="Arial" w:hAnsi="Arial" w:cs="Arial"/>
          <w:color w:val="000000"/>
          <w:sz w:val="20"/>
          <w:szCs w:val="20"/>
        </w:rPr>
        <w:t xml:space="preserve">Druga </w:t>
      </w:r>
      <w:r w:rsidR="00DD0155" w:rsidRPr="00E61AEA">
        <w:rPr>
          <w:rFonts w:ascii="Arial" w:hAnsi="Arial" w:cs="Arial"/>
          <w:color w:val="000000"/>
          <w:sz w:val="20"/>
          <w:szCs w:val="20"/>
        </w:rPr>
        <w:t xml:space="preserve">strana </w:t>
      </w:r>
      <w:r w:rsidR="0061558C" w:rsidRPr="00E61AEA">
        <w:rPr>
          <w:rFonts w:ascii="Arial" w:hAnsi="Arial" w:cs="Arial"/>
          <w:color w:val="000000"/>
          <w:sz w:val="20"/>
          <w:szCs w:val="20"/>
        </w:rPr>
        <w:t xml:space="preserve">obvezna </w:t>
      </w:r>
      <w:r w:rsidR="00DD0155" w:rsidRPr="00E61AEA">
        <w:rPr>
          <w:rFonts w:ascii="Arial" w:hAnsi="Arial" w:cs="Arial"/>
          <w:color w:val="000000"/>
          <w:sz w:val="20"/>
          <w:szCs w:val="20"/>
        </w:rPr>
        <w:t xml:space="preserve">je, bez obzira što nije </w:t>
      </w:r>
      <w:r w:rsidR="009E3A3C" w:rsidRPr="00E61AEA">
        <w:rPr>
          <w:rFonts w:ascii="Arial" w:hAnsi="Arial" w:cs="Arial"/>
          <w:color w:val="000000"/>
          <w:sz w:val="20"/>
          <w:szCs w:val="20"/>
        </w:rPr>
        <w:t>primila uplatu Prihoda od izdavatelja</w:t>
      </w:r>
      <w:r w:rsidR="00DD0155" w:rsidRPr="00E61AEA">
        <w:rPr>
          <w:rFonts w:ascii="Arial" w:hAnsi="Arial" w:cs="Arial"/>
          <w:color w:val="000000"/>
          <w:sz w:val="20"/>
          <w:szCs w:val="20"/>
        </w:rPr>
        <w:t xml:space="preserve">, isplatiti </w:t>
      </w:r>
      <w:r w:rsidR="009E3A3C" w:rsidRPr="00E61AEA">
        <w:rPr>
          <w:rFonts w:ascii="Arial" w:hAnsi="Arial" w:cs="Arial"/>
          <w:color w:val="000000"/>
          <w:sz w:val="20"/>
          <w:szCs w:val="20"/>
        </w:rPr>
        <w:t xml:space="preserve">Prodavatelju odnosno </w:t>
      </w:r>
      <w:r w:rsidR="00CB5156" w:rsidRPr="00E61AEA">
        <w:rPr>
          <w:rFonts w:ascii="Arial" w:hAnsi="Arial" w:cs="Arial"/>
          <w:color w:val="000000"/>
          <w:sz w:val="20"/>
          <w:szCs w:val="20"/>
        </w:rPr>
        <w:t xml:space="preserve">Prvoj </w:t>
      </w:r>
      <w:r w:rsidR="00DD0155" w:rsidRPr="00E61AEA">
        <w:rPr>
          <w:rFonts w:ascii="Arial" w:hAnsi="Arial" w:cs="Arial"/>
          <w:color w:val="000000"/>
          <w:sz w:val="20"/>
          <w:szCs w:val="20"/>
        </w:rPr>
        <w:t>strani</w:t>
      </w:r>
      <w:r w:rsidR="00410B58" w:rsidRPr="00E61AEA">
        <w:rPr>
          <w:rFonts w:ascii="Arial" w:hAnsi="Arial" w:cs="Arial"/>
          <w:color w:val="000000"/>
          <w:sz w:val="20"/>
          <w:szCs w:val="20"/>
        </w:rPr>
        <w:t xml:space="preserve"> iznos koji je</w:t>
      </w:r>
      <w:r w:rsidR="00DD0155" w:rsidRPr="00E61AEA">
        <w:rPr>
          <w:rFonts w:ascii="Arial" w:hAnsi="Arial" w:cs="Arial"/>
          <w:color w:val="000000"/>
          <w:sz w:val="20"/>
          <w:szCs w:val="20"/>
        </w:rPr>
        <w:t xml:space="preserve"> </w:t>
      </w:r>
      <w:r w:rsidR="009E3A3C" w:rsidRPr="00E61AEA">
        <w:rPr>
          <w:rFonts w:ascii="Arial" w:hAnsi="Arial" w:cs="Arial"/>
          <w:color w:val="000000"/>
          <w:sz w:val="20"/>
          <w:szCs w:val="20"/>
        </w:rPr>
        <w:t>jednak iznosu koji je izdavatelj isplatio</w:t>
      </w:r>
      <w:r w:rsidR="00410B58" w:rsidRPr="00E61AEA">
        <w:rPr>
          <w:rFonts w:ascii="Arial" w:hAnsi="Arial" w:cs="Arial"/>
          <w:color w:val="000000"/>
          <w:sz w:val="20"/>
          <w:szCs w:val="20"/>
        </w:rPr>
        <w:t xml:space="preserve"> </w:t>
      </w:r>
      <w:r w:rsidR="00DB084E" w:rsidRPr="00E61AEA">
        <w:rPr>
          <w:rFonts w:ascii="Arial" w:hAnsi="Arial" w:cs="Arial"/>
          <w:color w:val="000000"/>
          <w:sz w:val="20"/>
          <w:szCs w:val="20"/>
        </w:rPr>
        <w:t>trećoj osobi</w:t>
      </w:r>
      <w:r w:rsidR="009E3A3C" w:rsidRPr="00E61AEA">
        <w:rPr>
          <w:rFonts w:ascii="Arial" w:hAnsi="Arial" w:cs="Arial"/>
          <w:color w:val="000000"/>
          <w:sz w:val="20"/>
          <w:szCs w:val="20"/>
        </w:rPr>
        <w:t xml:space="preserve"> u valuti u kojoj je taj iznos isplaćen</w:t>
      </w:r>
      <w:r w:rsidR="00DD0155" w:rsidRPr="00E61AEA">
        <w:rPr>
          <w:rFonts w:ascii="Arial" w:hAnsi="Arial" w:cs="Arial"/>
          <w:color w:val="000000"/>
          <w:sz w:val="20"/>
          <w:szCs w:val="20"/>
        </w:rPr>
        <w:t xml:space="preserve">, kao da je </w:t>
      </w:r>
      <w:r w:rsidR="009E3A3C" w:rsidRPr="00E61AEA">
        <w:rPr>
          <w:rFonts w:ascii="Arial" w:hAnsi="Arial" w:cs="Arial"/>
          <w:color w:val="000000"/>
          <w:sz w:val="20"/>
          <w:szCs w:val="20"/>
        </w:rPr>
        <w:t>primila uplatu P</w:t>
      </w:r>
      <w:r w:rsidR="00DD0155" w:rsidRPr="00E61AEA">
        <w:rPr>
          <w:rFonts w:ascii="Arial" w:hAnsi="Arial" w:cs="Arial"/>
          <w:color w:val="000000"/>
          <w:sz w:val="20"/>
          <w:szCs w:val="20"/>
        </w:rPr>
        <w:t>rihod</w:t>
      </w:r>
      <w:r w:rsidR="009E3A3C" w:rsidRPr="00E61AEA">
        <w:rPr>
          <w:rFonts w:ascii="Arial" w:hAnsi="Arial" w:cs="Arial"/>
          <w:color w:val="000000"/>
          <w:sz w:val="20"/>
          <w:szCs w:val="20"/>
        </w:rPr>
        <w:t>a</w:t>
      </w:r>
      <w:r w:rsidR="00DD0155" w:rsidRPr="00E61AEA">
        <w:rPr>
          <w:rFonts w:ascii="Arial" w:hAnsi="Arial" w:cs="Arial"/>
          <w:color w:val="000000"/>
          <w:sz w:val="20"/>
          <w:szCs w:val="20"/>
        </w:rPr>
        <w:t xml:space="preserve"> od izdavatelja.</w:t>
      </w:r>
    </w:p>
    <w:p w14:paraId="680A1681" w14:textId="77777777" w:rsidR="008005C9" w:rsidRPr="00E61AEA" w:rsidRDefault="008005C9" w:rsidP="00DD0155">
      <w:pPr>
        <w:autoSpaceDE w:val="0"/>
        <w:autoSpaceDN w:val="0"/>
        <w:adjustRightInd w:val="0"/>
        <w:rPr>
          <w:rFonts w:ascii="Arial" w:hAnsi="Arial" w:cs="Arial"/>
          <w:color w:val="000000"/>
          <w:sz w:val="20"/>
          <w:szCs w:val="20"/>
        </w:rPr>
      </w:pPr>
    </w:p>
    <w:p w14:paraId="660E359E" w14:textId="77777777" w:rsidR="00DD0155" w:rsidRPr="00E61AEA" w:rsidRDefault="00CC3233"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9</w:t>
      </w:r>
      <w:r w:rsidR="00DD0155" w:rsidRPr="00E61AEA">
        <w:rPr>
          <w:rFonts w:ascii="Arial" w:hAnsi="Arial" w:cs="Arial"/>
          <w:color w:val="000000"/>
          <w:sz w:val="20"/>
          <w:szCs w:val="20"/>
        </w:rPr>
        <w:t>.</w:t>
      </w:r>
      <w:r w:rsidR="00E137F7" w:rsidRPr="00E61AEA">
        <w:rPr>
          <w:rFonts w:ascii="Arial" w:hAnsi="Arial" w:cs="Arial"/>
          <w:color w:val="000000"/>
          <w:sz w:val="20"/>
          <w:szCs w:val="20"/>
        </w:rPr>
        <w:t>5</w:t>
      </w:r>
      <w:r w:rsidR="00DD0155"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DD0155" w:rsidRPr="00E61AEA">
        <w:rPr>
          <w:rFonts w:ascii="Arial" w:hAnsi="Arial" w:cs="Arial"/>
          <w:color w:val="000000"/>
          <w:sz w:val="20"/>
          <w:szCs w:val="20"/>
        </w:rPr>
        <w:t xml:space="preserve">trane </w:t>
      </w:r>
      <w:r w:rsidR="00863EC0" w:rsidRPr="00E61AEA">
        <w:rPr>
          <w:rFonts w:ascii="Arial" w:hAnsi="Arial" w:cs="Arial"/>
          <w:color w:val="000000"/>
          <w:sz w:val="20"/>
          <w:szCs w:val="20"/>
        </w:rPr>
        <w:t xml:space="preserve">su </w:t>
      </w:r>
      <w:r w:rsidR="00DD0155" w:rsidRPr="00E61AEA">
        <w:rPr>
          <w:rFonts w:ascii="Arial" w:hAnsi="Arial" w:cs="Arial"/>
          <w:color w:val="000000"/>
          <w:sz w:val="20"/>
          <w:szCs w:val="20"/>
        </w:rPr>
        <w:t>suglasne da se iznos</w:t>
      </w:r>
      <w:r w:rsidR="004D566A" w:rsidRPr="00E61AEA">
        <w:rPr>
          <w:rFonts w:ascii="Arial" w:hAnsi="Arial" w:cs="Arial"/>
          <w:color w:val="000000"/>
          <w:sz w:val="20"/>
          <w:szCs w:val="20"/>
        </w:rPr>
        <w:t>om</w:t>
      </w:r>
      <w:r w:rsidR="00DD0155" w:rsidRPr="00E61AEA">
        <w:rPr>
          <w:rFonts w:ascii="Arial" w:hAnsi="Arial" w:cs="Arial"/>
          <w:color w:val="000000"/>
          <w:sz w:val="20"/>
          <w:szCs w:val="20"/>
        </w:rPr>
        <w:t xml:space="preserve"> </w:t>
      </w:r>
      <w:r w:rsidR="004D566A" w:rsidRPr="00E61AEA">
        <w:rPr>
          <w:rFonts w:ascii="Arial" w:hAnsi="Arial" w:cs="Arial"/>
          <w:color w:val="000000"/>
          <w:sz w:val="20"/>
          <w:szCs w:val="20"/>
        </w:rPr>
        <w:t xml:space="preserve">bilo kojeg Prihoda </w:t>
      </w:r>
      <w:r w:rsidR="005761E6" w:rsidRPr="00E61AEA">
        <w:rPr>
          <w:rFonts w:ascii="Arial" w:hAnsi="Arial" w:cs="Arial"/>
          <w:color w:val="000000"/>
          <w:sz w:val="20"/>
          <w:szCs w:val="20"/>
        </w:rPr>
        <w:t>koji</w:t>
      </w:r>
      <w:r w:rsidR="004D566A" w:rsidRPr="00E61AEA">
        <w:rPr>
          <w:rFonts w:ascii="Arial" w:hAnsi="Arial" w:cs="Arial"/>
          <w:color w:val="000000"/>
          <w:sz w:val="20"/>
          <w:szCs w:val="20"/>
        </w:rPr>
        <w:t xml:space="preserve"> isplati izdavatelj bilo kojeg </w:t>
      </w:r>
      <w:r w:rsidR="009E3A3C" w:rsidRPr="00E61AEA">
        <w:rPr>
          <w:rFonts w:ascii="Arial" w:hAnsi="Arial" w:cs="Arial"/>
          <w:color w:val="000000"/>
          <w:sz w:val="20"/>
          <w:szCs w:val="20"/>
        </w:rPr>
        <w:t>Financijskog instrumen</w:t>
      </w:r>
      <w:r w:rsidR="00794B0A" w:rsidRPr="00E61AEA">
        <w:rPr>
          <w:rFonts w:ascii="Arial" w:hAnsi="Arial" w:cs="Arial"/>
          <w:color w:val="000000"/>
          <w:sz w:val="20"/>
          <w:szCs w:val="20"/>
        </w:rPr>
        <w:t>ta</w:t>
      </w:r>
      <w:r w:rsidR="004D566A" w:rsidRPr="00E61AEA">
        <w:rPr>
          <w:rFonts w:ascii="Arial" w:hAnsi="Arial" w:cs="Arial"/>
          <w:color w:val="000000"/>
          <w:sz w:val="20"/>
          <w:szCs w:val="20"/>
        </w:rPr>
        <w:t xml:space="preserve"> u smislu odredaba</w:t>
      </w:r>
      <w:r w:rsidR="00DD0155" w:rsidRPr="00E61AEA">
        <w:rPr>
          <w:rFonts w:ascii="Arial" w:hAnsi="Arial" w:cs="Arial"/>
          <w:color w:val="000000"/>
          <w:sz w:val="20"/>
          <w:szCs w:val="20"/>
        </w:rPr>
        <w:t xml:space="preserve"> član</w:t>
      </w:r>
      <w:r w:rsidR="008005C9" w:rsidRPr="00E61AEA">
        <w:rPr>
          <w:rFonts w:ascii="Arial" w:hAnsi="Arial" w:cs="Arial"/>
          <w:color w:val="000000"/>
          <w:sz w:val="20"/>
          <w:szCs w:val="20"/>
        </w:rPr>
        <w:t>a</w:t>
      </w:r>
      <w:r w:rsidR="004D566A" w:rsidRPr="00E61AEA">
        <w:rPr>
          <w:rFonts w:ascii="Arial" w:hAnsi="Arial" w:cs="Arial"/>
          <w:color w:val="000000"/>
          <w:sz w:val="20"/>
          <w:szCs w:val="20"/>
        </w:rPr>
        <w:t>ka</w:t>
      </w:r>
      <w:r w:rsidR="008005C9" w:rsidRPr="00E61AEA">
        <w:rPr>
          <w:rFonts w:ascii="Arial" w:hAnsi="Arial" w:cs="Arial"/>
          <w:color w:val="000000"/>
          <w:sz w:val="20"/>
          <w:szCs w:val="20"/>
        </w:rPr>
        <w:t xml:space="preserve"> </w:t>
      </w:r>
      <w:r w:rsidRPr="00E61AEA">
        <w:rPr>
          <w:rFonts w:ascii="Arial" w:hAnsi="Arial" w:cs="Arial"/>
          <w:color w:val="000000"/>
          <w:sz w:val="20"/>
          <w:szCs w:val="20"/>
        </w:rPr>
        <w:t>9</w:t>
      </w:r>
      <w:r w:rsidR="008005C9" w:rsidRPr="00E61AEA">
        <w:rPr>
          <w:rFonts w:ascii="Arial" w:hAnsi="Arial" w:cs="Arial"/>
          <w:color w:val="000000"/>
          <w:sz w:val="20"/>
          <w:szCs w:val="20"/>
        </w:rPr>
        <w:t xml:space="preserve">.1. i </w:t>
      </w:r>
      <w:r w:rsidRPr="00E61AEA">
        <w:rPr>
          <w:rFonts w:ascii="Arial" w:hAnsi="Arial" w:cs="Arial"/>
          <w:color w:val="000000"/>
          <w:sz w:val="20"/>
          <w:szCs w:val="20"/>
        </w:rPr>
        <w:t>9</w:t>
      </w:r>
      <w:r w:rsidR="008005C9" w:rsidRPr="00E61AEA">
        <w:rPr>
          <w:rFonts w:ascii="Arial" w:hAnsi="Arial" w:cs="Arial"/>
          <w:color w:val="000000"/>
          <w:sz w:val="20"/>
          <w:szCs w:val="20"/>
        </w:rPr>
        <w:t xml:space="preserve">.2. ovog Ugovora </w:t>
      </w:r>
      <w:r w:rsidR="005761E6" w:rsidRPr="00E61AEA">
        <w:rPr>
          <w:rFonts w:ascii="Arial" w:hAnsi="Arial" w:cs="Arial"/>
          <w:color w:val="000000"/>
          <w:sz w:val="20"/>
          <w:szCs w:val="20"/>
        </w:rPr>
        <w:t>smatra</w:t>
      </w:r>
      <w:r w:rsidR="004D566A" w:rsidRPr="00E61AEA">
        <w:rPr>
          <w:rFonts w:ascii="Arial" w:hAnsi="Arial" w:cs="Arial"/>
          <w:color w:val="000000"/>
          <w:sz w:val="20"/>
          <w:szCs w:val="20"/>
        </w:rPr>
        <w:t xml:space="preserve"> isplaćeni </w:t>
      </w:r>
      <w:r w:rsidR="00DD0155" w:rsidRPr="00E61AEA">
        <w:rPr>
          <w:rFonts w:ascii="Arial" w:hAnsi="Arial" w:cs="Arial"/>
          <w:color w:val="000000"/>
          <w:sz w:val="20"/>
          <w:szCs w:val="20"/>
        </w:rPr>
        <w:t xml:space="preserve">iznos bez </w:t>
      </w:r>
      <w:r w:rsidR="004D566A" w:rsidRPr="00E61AEA">
        <w:rPr>
          <w:rFonts w:ascii="Arial" w:hAnsi="Arial" w:cs="Arial"/>
          <w:color w:val="000000"/>
          <w:sz w:val="20"/>
          <w:szCs w:val="20"/>
        </w:rPr>
        <w:t xml:space="preserve">ustege ili </w:t>
      </w:r>
      <w:r w:rsidR="0061558C" w:rsidRPr="00E61AEA">
        <w:rPr>
          <w:rFonts w:ascii="Arial" w:hAnsi="Arial" w:cs="Arial"/>
          <w:color w:val="000000"/>
          <w:sz w:val="20"/>
          <w:szCs w:val="20"/>
        </w:rPr>
        <w:t xml:space="preserve">odbitka </w:t>
      </w:r>
      <w:r w:rsidR="004D566A" w:rsidRPr="00E61AEA">
        <w:rPr>
          <w:rFonts w:ascii="Arial" w:hAnsi="Arial" w:cs="Arial"/>
          <w:color w:val="000000"/>
          <w:sz w:val="20"/>
          <w:szCs w:val="20"/>
        </w:rPr>
        <w:t xml:space="preserve">s naslova </w:t>
      </w:r>
      <w:r w:rsidR="00DD0155" w:rsidRPr="00E61AEA">
        <w:rPr>
          <w:rFonts w:ascii="Arial" w:hAnsi="Arial" w:cs="Arial"/>
          <w:color w:val="000000"/>
          <w:sz w:val="20"/>
          <w:szCs w:val="20"/>
        </w:rPr>
        <w:t>poreza ili davanja</w:t>
      </w:r>
      <w:r w:rsidR="0061558C"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004D566A" w:rsidRPr="00E61AEA">
        <w:rPr>
          <w:rFonts w:ascii="Arial" w:hAnsi="Arial" w:cs="Arial"/>
          <w:color w:val="000000"/>
          <w:sz w:val="20"/>
          <w:szCs w:val="20"/>
        </w:rPr>
        <w:t>neovisn</w:t>
      </w:r>
      <w:r w:rsidR="00863EC0" w:rsidRPr="00E61AEA">
        <w:rPr>
          <w:rFonts w:ascii="Arial" w:hAnsi="Arial" w:cs="Arial"/>
          <w:color w:val="000000"/>
          <w:sz w:val="20"/>
          <w:szCs w:val="20"/>
        </w:rPr>
        <w:t>o o tome što isplata takvog Pri</w:t>
      </w:r>
      <w:r w:rsidR="004D566A" w:rsidRPr="00E61AEA">
        <w:rPr>
          <w:rFonts w:ascii="Arial" w:hAnsi="Arial" w:cs="Arial"/>
          <w:color w:val="000000"/>
          <w:sz w:val="20"/>
          <w:szCs w:val="20"/>
        </w:rPr>
        <w:t xml:space="preserve">hoda </w:t>
      </w:r>
      <w:r w:rsidR="005761E6" w:rsidRPr="00E61AEA">
        <w:rPr>
          <w:rFonts w:ascii="Arial" w:hAnsi="Arial" w:cs="Arial"/>
          <w:color w:val="000000"/>
          <w:sz w:val="20"/>
          <w:szCs w:val="20"/>
        </w:rPr>
        <w:t>izvršena</w:t>
      </w:r>
      <w:r w:rsidR="004D566A" w:rsidRPr="00E61AEA">
        <w:rPr>
          <w:rFonts w:ascii="Arial" w:hAnsi="Arial" w:cs="Arial"/>
          <w:color w:val="000000"/>
          <w:sz w:val="20"/>
          <w:szCs w:val="20"/>
        </w:rPr>
        <w:t xml:space="preserve"> pod određenim okolnostima </w:t>
      </w:r>
      <w:r w:rsidR="005761E6" w:rsidRPr="00E61AEA">
        <w:rPr>
          <w:rFonts w:ascii="Arial" w:hAnsi="Arial" w:cs="Arial"/>
          <w:color w:val="000000"/>
          <w:sz w:val="20"/>
          <w:szCs w:val="20"/>
        </w:rPr>
        <w:t xml:space="preserve">može </w:t>
      </w:r>
      <w:r w:rsidR="004D566A" w:rsidRPr="00E61AEA">
        <w:rPr>
          <w:rFonts w:ascii="Arial" w:hAnsi="Arial" w:cs="Arial"/>
          <w:color w:val="000000"/>
          <w:sz w:val="20"/>
          <w:szCs w:val="20"/>
        </w:rPr>
        <w:t xml:space="preserve">biti </w:t>
      </w:r>
      <w:r w:rsidR="005761E6" w:rsidRPr="00E61AEA">
        <w:rPr>
          <w:rFonts w:ascii="Arial" w:hAnsi="Arial" w:cs="Arial"/>
          <w:color w:val="000000"/>
          <w:sz w:val="20"/>
          <w:szCs w:val="20"/>
        </w:rPr>
        <w:t>predmet</w:t>
      </w:r>
      <w:r w:rsidR="004D566A" w:rsidRPr="00E61AEA">
        <w:rPr>
          <w:rFonts w:ascii="Arial" w:hAnsi="Arial" w:cs="Arial"/>
          <w:color w:val="000000"/>
          <w:sz w:val="20"/>
          <w:szCs w:val="20"/>
        </w:rPr>
        <w:t xml:space="preserve"> t</w:t>
      </w:r>
      <w:r w:rsidR="005761E6" w:rsidRPr="00E61AEA">
        <w:rPr>
          <w:rFonts w:ascii="Arial" w:hAnsi="Arial" w:cs="Arial"/>
          <w:color w:val="000000"/>
          <w:sz w:val="20"/>
          <w:szCs w:val="20"/>
        </w:rPr>
        <w:t>akve</w:t>
      </w:r>
      <w:r w:rsidR="004D566A" w:rsidRPr="00E61AEA">
        <w:rPr>
          <w:rFonts w:ascii="Arial" w:hAnsi="Arial" w:cs="Arial"/>
          <w:color w:val="000000"/>
          <w:sz w:val="20"/>
          <w:szCs w:val="20"/>
        </w:rPr>
        <w:t xml:space="preserve"> </w:t>
      </w:r>
      <w:r w:rsidR="005761E6" w:rsidRPr="00E61AEA">
        <w:rPr>
          <w:rFonts w:ascii="Arial" w:hAnsi="Arial" w:cs="Arial"/>
          <w:color w:val="000000"/>
          <w:sz w:val="20"/>
          <w:szCs w:val="20"/>
        </w:rPr>
        <w:t>ustege</w:t>
      </w:r>
      <w:r w:rsidR="004D566A" w:rsidRPr="00E61AEA">
        <w:rPr>
          <w:rFonts w:ascii="Arial" w:hAnsi="Arial" w:cs="Arial"/>
          <w:color w:val="000000"/>
          <w:sz w:val="20"/>
          <w:szCs w:val="20"/>
        </w:rPr>
        <w:t xml:space="preserve"> ili </w:t>
      </w:r>
      <w:r w:rsidR="0061558C" w:rsidRPr="00E61AEA">
        <w:rPr>
          <w:rFonts w:ascii="Arial" w:hAnsi="Arial" w:cs="Arial"/>
          <w:color w:val="000000"/>
          <w:sz w:val="20"/>
          <w:szCs w:val="20"/>
        </w:rPr>
        <w:t>odbitka</w:t>
      </w:r>
      <w:r w:rsidR="00DD0155" w:rsidRPr="00E61AEA">
        <w:rPr>
          <w:rFonts w:ascii="Arial" w:hAnsi="Arial" w:cs="Arial"/>
          <w:color w:val="000000"/>
          <w:sz w:val="20"/>
          <w:szCs w:val="20"/>
        </w:rPr>
        <w:t>.</w:t>
      </w:r>
    </w:p>
    <w:p w14:paraId="4A2BD7AC" w14:textId="77777777" w:rsidR="008005C9" w:rsidRPr="00E61AEA" w:rsidRDefault="008005C9" w:rsidP="00DD0155">
      <w:pPr>
        <w:autoSpaceDE w:val="0"/>
        <w:autoSpaceDN w:val="0"/>
        <w:adjustRightInd w:val="0"/>
        <w:rPr>
          <w:rFonts w:ascii="Arial" w:hAnsi="Arial" w:cs="Arial"/>
          <w:color w:val="000000"/>
          <w:sz w:val="20"/>
          <w:szCs w:val="20"/>
        </w:rPr>
      </w:pPr>
    </w:p>
    <w:p w14:paraId="0EFDC332" w14:textId="77777777" w:rsidR="00DD0155" w:rsidRPr="00E61AEA" w:rsidRDefault="00BF1DB0" w:rsidP="008005C9">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V</w:t>
      </w:r>
      <w:r w:rsidR="00DD0155" w:rsidRPr="00E61AEA">
        <w:rPr>
          <w:rFonts w:ascii="Arial" w:hAnsi="Arial" w:cs="Arial"/>
          <w:b/>
          <w:bCs/>
          <w:color w:val="000000"/>
          <w:sz w:val="20"/>
          <w:szCs w:val="20"/>
        </w:rPr>
        <w:t>I Plaćanje i prijenos</w:t>
      </w:r>
    </w:p>
    <w:p w14:paraId="3836033F" w14:textId="77777777" w:rsidR="008005C9" w:rsidRPr="00E61AEA" w:rsidRDefault="008005C9" w:rsidP="008005C9">
      <w:pPr>
        <w:autoSpaceDE w:val="0"/>
        <w:autoSpaceDN w:val="0"/>
        <w:adjustRightInd w:val="0"/>
        <w:jc w:val="center"/>
        <w:rPr>
          <w:rFonts w:ascii="Arial" w:hAnsi="Arial" w:cs="Arial"/>
          <w:b/>
          <w:bCs/>
          <w:color w:val="000000"/>
          <w:sz w:val="20"/>
          <w:szCs w:val="20"/>
        </w:rPr>
      </w:pPr>
    </w:p>
    <w:p w14:paraId="0B275691" w14:textId="77777777" w:rsidR="00DD0155" w:rsidRPr="00E61AEA" w:rsidRDefault="00DD0155" w:rsidP="008005C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r w:rsidR="00CC3233" w:rsidRPr="00E61AEA">
        <w:rPr>
          <w:rFonts w:ascii="Arial" w:hAnsi="Arial" w:cs="Arial"/>
          <w:color w:val="000000"/>
          <w:sz w:val="20"/>
          <w:szCs w:val="20"/>
        </w:rPr>
        <w:t>0</w:t>
      </w:r>
      <w:r w:rsidRPr="00E61AEA">
        <w:rPr>
          <w:rFonts w:ascii="Arial" w:hAnsi="Arial" w:cs="Arial"/>
          <w:color w:val="000000"/>
          <w:sz w:val="20"/>
          <w:szCs w:val="20"/>
        </w:rPr>
        <w:t>.</w:t>
      </w:r>
    </w:p>
    <w:p w14:paraId="7F30A182" w14:textId="77777777" w:rsidR="008005C9" w:rsidRPr="00E61AEA" w:rsidRDefault="008005C9" w:rsidP="008005C9">
      <w:pPr>
        <w:autoSpaceDE w:val="0"/>
        <w:autoSpaceDN w:val="0"/>
        <w:adjustRightInd w:val="0"/>
        <w:jc w:val="center"/>
        <w:rPr>
          <w:rFonts w:ascii="Arial" w:hAnsi="Arial" w:cs="Arial"/>
          <w:color w:val="000000"/>
          <w:sz w:val="20"/>
          <w:szCs w:val="20"/>
        </w:rPr>
      </w:pPr>
    </w:p>
    <w:p w14:paraId="07B0F835" w14:textId="77777777" w:rsidR="00DD0155" w:rsidRPr="00E61AEA" w:rsidRDefault="00DD0155"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0</w:t>
      </w:r>
      <w:r w:rsidRPr="00E61AEA">
        <w:rPr>
          <w:rFonts w:ascii="Arial" w:hAnsi="Arial" w:cs="Arial"/>
          <w:color w:val="000000"/>
          <w:sz w:val="20"/>
          <w:szCs w:val="20"/>
        </w:rPr>
        <w:t xml:space="preserve">.1. </w:t>
      </w:r>
      <w:r w:rsidR="005761E6" w:rsidRPr="00E61AEA">
        <w:rPr>
          <w:rFonts w:ascii="Arial" w:hAnsi="Arial" w:cs="Arial"/>
          <w:color w:val="000000"/>
          <w:sz w:val="20"/>
          <w:szCs w:val="20"/>
        </w:rPr>
        <w:t xml:space="preserve">Ako </w:t>
      </w:r>
      <w:r w:rsidR="00A47227" w:rsidRPr="00E61AEA">
        <w:rPr>
          <w:rFonts w:ascii="Arial" w:hAnsi="Arial" w:cs="Arial"/>
          <w:color w:val="000000"/>
          <w:sz w:val="20"/>
          <w:szCs w:val="20"/>
        </w:rPr>
        <w:t>S</w:t>
      </w:r>
      <w:r w:rsidRPr="00E61AEA">
        <w:rPr>
          <w:rFonts w:ascii="Arial" w:hAnsi="Arial" w:cs="Arial"/>
          <w:color w:val="000000"/>
          <w:sz w:val="20"/>
          <w:szCs w:val="20"/>
        </w:rPr>
        <w:t>tran</w:t>
      </w:r>
      <w:r w:rsidR="005761E6" w:rsidRPr="00E61AEA">
        <w:rPr>
          <w:rFonts w:ascii="Arial" w:hAnsi="Arial" w:cs="Arial"/>
          <w:color w:val="000000"/>
          <w:sz w:val="20"/>
          <w:szCs w:val="20"/>
        </w:rPr>
        <w:t>e</w:t>
      </w:r>
      <w:r w:rsidRPr="00E61AEA">
        <w:rPr>
          <w:rFonts w:ascii="Arial" w:hAnsi="Arial" w:cs="Arial"/>
          <w:color w:val="000000"/>
          <w:sz w:val="20"/>
          <w:szCs w:val="20"/>
        </w:rPr>
        <w:t xml:space="preserve"> ni</w:t>
      </w:r>
      <w:r w:rsidR="005761E6" w:rsidRPr="00E61AEA">
        <w:rPr>
          <w:rFonts w:ascii="Arial" w:hAnsi="Arial" w:cs="Arial"/>
          <w:color w:val="000000"/>
          <w:sz w:val="20"/>
          <w:szCs w:val="20"/>
        </w:rPr>
        <w:t>su</w:t>
      </w:r>
      <w:r w:rsidRPr="00E61AEA">
        <w:rPr>
          <w:rFonts w:ascii="Arial" w:hAnsi="Arial" w:cs="Arial"/>
          <w:color w:val="000000"/>
          <w:sz w:val="20"/>
          <w:szCs w:val="20"/>
        </w:rPr>
        <w:t xml:space="preserve"> u pisanoj formi drugačije </w:t>
      </w:r>
      <w:r w:rsidR="005761E6" w:rsidRPr="00E61AEA">
        <w:rPr>
          <w:rFonts w:ascii="Arial" w:hAnsi="Arial" w:cs="Arial"/>
          <w:color w:val="000000"/>
          <w:sz w:val="20"/>
          <w:szCs w:val="20"/>
        </w:rPr>
        <w:t>u</w:t>
      </w:r>
      <w:r w:rsidRPr="00E61AEA">
        <w:rPr>
          <w:rFonts w:ascii="Arial" w:hAnsi="Arial" w:cs="Arial"/>
          <w:color w:val="000000"/>
          <w:sz w:val="20"/>
          <w:szCs w:val="20"/>
        </w:rPr>
        <w:t>govor</w:t>
      </w:r>
      <w:r w:rsidR="005761E6" w:rsidRPr="00E61AEA">
        <w:rPr>
          <w:rFonts w:ascii="Arial" w:hAnsi="Arial" w:cs="Arial"/>
          <w:color w:val="000000"/>
          <w:sz w:val="20"/>
          <w:szCs w:val="20"/>
        </w:rPr>
        <w:t>ile</w:t>
      </w:r>
      <w:r w:rsidR="00445362" w:rsidRPr="00E61AEA">
        <w:rPr>
          <w:rFonts w:ascii="Arial" w:hAnsi="Arial" w:cs="Arial"/>
          <w:color w:val="000000"/>
          <w:sz w:val="20"/>
          <w:szCs w:val="20"/>
        </w:rPr>
        <w:t>,</w:t>
      </w:r>
      <w:r w:rsidRPr="00E61AEA">
        <w:rPr>
          <w:rFonts w:ascii="Arial" w:hAnsi="Arial" w:cs="Arial"/>
          <w:color w:val="000000"/>
          <w:sz w:val="20"/>
          <w:szCs w:val="20"/>
        </w:rPr>
        <w:t xml:space="preserve"> </w:t>
      </w:r>
      <w:r w:rsidR="00445362" w:rsidRPr="00E61AEA">
        <w:rPr>
          <w:rFonts w:ascii="Arial" w:hAnsi="Arial" w:cs="Arial"/>
          <w:color w:val="000000"/>
          <w:sz w:val="20"/>
          <w:szCs w:val="20"/>
        </w:rPr>
        <w:t xml:space="preserve">u </w:t>
      </w:r>
      <w:r w:rsidRPr="00E61AEA">
        <w:rPr>
          <w:rFonts w:ascii="Arial" w:hAnsi="Arial" w:cs="Arial"/>
          <w:color w:val="000000"/>
          <w:sz w:val="20"/>
          <w:szCs w:val="20"/>
        </w:rPr>
        <w:t>sva</w:t>
      </w:r>
      <w:r w:rsidR="008005C9" w:rsidRPr="00E61AEA">
        <w:rPr>
          <w:rFonts w:ascii="Arial" w:hAnsi="Arial" w:cs="Arial"/>
          <w:color w:val="000000"/>
          <w:sz w:val="20"/>
          <w:szCs w:val="20"/>
        </w:rPr>
        <w:t xml:space="preserve">koj </w:t>
      </w:r>
      <w:r w:rsidRPr="00E61AEA">
        <w:rPr>
          <w:rFonts w:ascii="Arial" w:hAnsi="Arial" w:cs="Arial"/>
          <w:color w:val="000000"/>
          <w:sz w:val="20"/>
          <w:szCs w:val="20"/>
        </w:rPr>
        <w:t xml:space="preserve">Transakciji </w:t>
      </w:r>
      <w:r w:rsidR="00445362" w:rsidRPr="00E61AEA">
        <w:rPr>
          <w:rFonts w:ascii="Arial" w:hAnsi="Arial" w:cs="Arial"/>
          <w:color w:val="000000"/>
          <w:sz w:val="20"/>
          <w:szCs w:val="20"/>
        </w:rPr>
        <w:t xml:space="preserve">Prodavatelj će </w:t>
      </w:r>
      <w:r w:rsidRPr="00E61AEA">
        <w:rPr>
          <w:rFonts w:ascii="Arial" w:hAnsi="Arial" w:cs="Arial"/>
          <w:color w:val="000000"/>
          <w:sz w:val="20"/>
          <w:szCs w:val="20"/>
        </w:rPr>
        <w:t>pren</w:t>
      </w:r>
      <w:r w:rsidR="00445362" w:rsidRPr="00E61AEA">
        <w:rPr>
          <w:rFonts w:ascii="Arial" w:hAnsi="Arial" w:cs="Arial"/>
          <w:color w:val="000000"/>
          <w:sz w:val="20"/>
          <w:szCs w:val="20"/>
        </w:rPr>
        <w:t>ijeti</w:t>
      </w:r>
      <w:r w:rsidRPr="00E61AEA">
        <w:rPr>
          <w:rFonts w:ascii="Arial" w:hAnsi="Arial" w:cs="Arial"/>
          <w:color w:val="000000"/>
          <w:sz w:val="20"/>
          <w:szCs w:val="20"/>
        </w:rPr>
        <w:t xml:space="preserve"> </w:t>
      </w:r>
      <w:r w:rsidR="003D04CC" w:rsidRPr="00E61AEA">
        <w:rPr>
          <w:rFonts w:ascii="Arial" w:hAnsi="Arial" w:cs="Arial"/>
          <w:color w:val="000000"/>
          <w:sz w:val="20"/>
          <w:szCs w:val="20"/>
        </w:rPr>
        <w:t>K</w:t>
      </w:r>
      <w:r w:rsidRPr="00E61AEA">
        <w:rPr>
          <w:rFonts w:ascii="Arial" w:hAnsi="Arial" w:cs="Arial"/>
          <w:color w:val="000000"/>
          <w:sz w:val="20"/>
          <w:szCs w:val="20"/>
        </w:rPr>
        <w:t>upljen</w:t>
      </w:r>
      <w:r w:rsidR="00445362" w:rsidRPr="00E61AEA">
        <w:rPr>
          <w:rFonts w:ascii="Arial" w:hAnsi="Arial" w:cs="Arial"/>
          <w:color w:val="000000"/>
          <w:sz w:val="20"/>
          <w:szCs w:val="20"/>
        </w:rPr>
        <w:t>e</w:t>
      </w:r>
      <w:r w:rsidRPr="00E61AEA">
        <w:rPr>
          <w:rFonts w:ascii="Arial" w:hAnsi="Arial" w:cs="Arial"/>
          <w:color w:val="000000"/>
          <w:sz w:val="20"/>
          <w:szCs w:val="20"/>
        </w:rPr>
        <w:t xml:space="preserve"> </w:t>
      </w:r>
      <w:r w:rsidR="00244EC5" w:rsidRPr="00E61AEA">
        <w:rPr>
          <w:rFonts w:ascii="Arial" w:hAnsi="Arial" w:cs="Arial"/>
          <w:color w:val="000000"/>
          <w:sz w:val="20"/>
          <w:szCs w:val="20"/>
        </w:rPr>
        <w:t xml:space="preserve">financijske instrumente </w:t>
      </w:r>
      <w:r w:rsidRPr="00E61AEA">
        <w:rPr>
          <w:rFonts w:ascii="Arial" w:hAnsi="Arial" w:cs="Arial"/>
          <w:color w:val="000000"/>
          <w:sz w:val="20"/>
          <w:szCs w:val="20"/>
        </w:rPr>
        <w:t xml:space="preserve">i </w:t>
      </w:r>
      <w:r w:rsidR="00445362" w:rsidRPr="00E61AEA">
        <w:rPr>
          <w:rFonts w:ascii="Arial" w:hAnsi="Arial" w:cs="Arial"/>
          <w:color w:val="000000"/>
          <w:sz w:val="20"/>
          <w:szCs w:val="20"/>
        </w:rPr>
        <w:t xml:space="preserve">Kupac će </w:t>
      </w:r>
      <w:r w:rsidRPr="00E61AEA">
        <w:rPr>
          <w:rFonts w:ascii="Arial" w:hAnsi="Arial" w:cs="Arial"/>
          <w:color w:val="000000"/>
          <w:sz w:val="20"/>
          <w:szCs w:val="20"/>
        </w:rPr>
        <w:t>pla</w:t>
      </w:r>
      <w:r w:rsidR="00445362" w:rsidRPr="00E61AEA">
        <w:rPr>
          <w:rFonts w:ascii="Arial" w:hAnsi="Arial" w:cs="Arial"/>
          <w:color w:val="000000"/>
          <w:sz w:val="20"/>
          <w:szCs w:val="20"/>
        </w:rPr>
        <w:t>titi</w:t>
      </w:r>
      <w:r w:rsidRPr="00E61AEA">
        <w:rPr>
          <w:rFonts w:ascii="Arial" w:hAnsi="Arial" w:cs="Arial"/>
          <w:color w:val="000000"/>
          <w:sz w:val="20"/>
          <w:szCs w:val="20"/>
        </w:rPr>
        <w:t xml:space="preserve"> </w:t>
      </w:r>
      <w:r w:rsidR="003D04CC" w:rsidRPr="00E61AEA">
        <w:rPr>
          <w:rFonts w:ascii="Arial" w:hAnsi="Arial" w:cs="Arial"/>
          <w:color w:val="000000"/>
          <w:sz w:val="20"/>
          <w:szCs w:val="20"/>
        </w:rPr>
        <w:t>K</w:t>
      </w:r>
      <w:r w:rsidRPr="00E61AEA">
        <w:rPr>
          <w:rFonts w:ascii="Arial" w:hAnsi="Arial" w:cs="Arial"/>
          <w:color w:val="000000"/>
          <w:sz w:val="20"/>
          <w:szCs w:val="20"/>
        </w:rPr>
        <w:t>upovn</w:t>
      </w:r>
      <w:r w:rsidR="00445362" w:rsidRPr="00E61AEA">
        <w:rPr>
          <w:rFonts w:ascii="Arial" w:hAnsi="Arial" w:cs="Arial"/>
          <w:color w:val="000000"/>
          <w:sz w:val="20"/>
          <w:szCs w:val="20"/>
        </w:rPr>
        <w:t>u</w:t>
      </w:r>
      <w:r w:rsidR="008005C9" w:rsidRPr="00E61AEA">
        <w:rPr>
          <w:rFonts w:ascii="Arial" w:hAnsi="Arial" w:cs="Arial"/>
          <w:color w:val="000000"/>
          <w:sz w:val="20"/>
          <w:szCs w:val="20"/>
        </w:rPr>
        <w:t xml:space="preserve"> </w:t>
      </w:r>
      <w:r w:rsidRPr="00E61AEA">
        <w:rPr>
          <w:rFonts w:ascii="Arial" w:hAnsi="Arial" w:cs="Arial"/>
          <w:color w:val="000000"/>
          <w:sz w:val="20"/>
          <w:szCs w:val="20"/>
        </w:rPr>
        <w:t>cijen</w:t>
      </w:r>
      <w:r w:rsidR="00445362" w:rsidRPr="00E61AEA">
        <w:rPr>
          <w:rFonts w:ascii="Arial" w:hAnsi="Arial" w:cs="Arial"/>
          <w:color w:val="000000"/>
          <w:sz w:val="20"/>
          <w:szCs w:val="20"/>
        </w:rPr>
        <w:t>u</w:t>
      </w:r>
      <w:r w:rsidRPr="00E61AEA">
        <w:rPr>
          <w:rFonts w:ascii="Arial" w:hAnsi="Arial" w:cs="Arial"/>
          <w:color w:val="000000"/>
          <w:sz w:val="20"/>
          <w:szCs w:val="20"/>
        </w:rPr>
        <w:t xml:space="preserve"> </w:t>
      </w:r>
      <w:r w:rsidR="003D04CC" w:rsidRPr="00E61AEA">
        <w:rPr>
          <w:rFonts w:ascii="Arial" w:hAnsi="Arial" w:cs="Arial"/>
          <w:color w:val="000000"/>
          <w:sz w:val="20"/>
          <w:szCs w:val="20"/>
        </w:rPr>
        <w:t xml:space="preserve">za takav prijenos Kupljenih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istodobno na </w:t>
      </w:r>
      <w:r w:rsidR="003D04CC" w:rsidRPr="00E61AEA">
        <w:rPr>
          <w:rFonts w:ascii="Arial" w:hAnsi="Arial" w:cs="Arial"/>
          <w:color w:val="000000"/>
          <w:sz w:val="20"/>
          <w:szCs w:val="20"/>
        </w:rPr>
        <w:t xml:space="preserve">Datum </w:t>
      </w:r>
      <w:r w:rsidRPr="00E61AEA">
        <w:rPr>
          <w:rFonts w:ascii="Arial" w:hAnsi="Arial" w:cs="Arial"/>
          <w:color w:val="000000"/>
          <w:sz w:val="20"/>
          <w:szCs w:val="20"/>
        </w:rPr>
        <w:t>kupnje</w:t>
      </w:r>
      <w:r w:rsidR="00445362" w:rsidRPr="00E61AEA">
        <w:rPr>
          <w:rFonts w:ascii="Arial" w:hAnsi="Arial" w:cs="Arial"/>
          <w:color w:val="000000"/>
          <w:sz w:val="20"/>
          <w:szCs w:val="20"/>
        </w:rPr>
        <w:t xml:space="preserve"> te će</w:t>
      </w:r>
      <w:r w:rsidRPr="00E61AEA">
        <w:rPr>
          <w:rFonts w:ascii="Arial" w:hAnsi="Arial" w:cs="Arial"/>
          <w:color w:val="000000"/>
          <w:sz w:val="20"/>
          <w:szCs w:val="20"/>
        </w:rPr>
        <w:t xml:space="preserve"> </w:t>
      </w:r>
      <w:r w:rsidR="00445362" w:rsidRPr="00E61AEA">
        <w:rPr>
          <w:rFonts w:ascii="Arial" w:hAnsi="Arial" w:cs="Arial"/>
          <w:color w:val="000000"/>
          <w:sz w:val="20"/>
          <w:szCs w:val="20"/>
        </w:rPr>
        <w:t xml:space="preserve">Kupac </w:t>
      </w:r>
      <w:r w:rsidRPr="00E61AEA">
        <w:rPr>
          <w:rFonts w:ascii="Arial" w:hAnsi="Arial" w:cs="Arial"/>
          <w:color w:val="000000"/>
          <w:sz w:val="20"/>
          <w:szCs w:val="20"/>
        </w:rPr>
        <w:t>pr</w:t>
      </w:r>
      <w:r w:rsidR="00445362" w:rsidRPr="00E61AEA">
        <w:rPr>
          <w:rFonts w:ascii="Arial" w:hAnsi="Arial" w:cs="Arial"/>
          <w:color w:val="000000"/>
          <w:sz w:val="20"/>
          <w:szCs w:val="20"/>
        </w:rPr>
        <w:t>enijeti</w:t>
      </w:r>
      <w:r w:rsidRPr="00E61AEA">
        <w:rPr>
          <w:rFonts w:ascii="Arial" w:hAnsi="Arial" w:cs="Arial"/>
          <w:color w:val="000000"/>
          <w:sz w:val="20"/>
          <w:szCs w:val="20"/>
        </w:rPr>
        <w:t xml:space="preserve"> </w:t>
      </w:r>
      <w:r w:rsidR="003D04CC" w:rsidRPr="00E61AEA">
        <w:rPr>
          <w:rFonts w:ascii="Arial" w:hAnsi="Arial" w:cs="Arial"/>
          <w:color w:val="000000"/>
          <w:sz w:val="20"/>
          <w:szCs w:val="20"/>
        </w:rPr>
        <w:t>E</w:t>
      </w:r>
      <w:r w:rsidRPr="00E61AEA">
        <w:rPr>
          <w:rFonts w:ascii="Arial" w:hAnsi="Arial" w:cs="Arial"/>
          <w:color w:val="000000"/>
          <w:sz w:val="20"/>
          <w:szCs w:val="20"/>
        </w:rPr>
        <w:t>kvivalentn</w:t>
      </w:r>
      <w:r w:rsidR="00445362" w:rsidRPr="00E61AEA">
        <w:rPr>
          <w:rFonts w:ascii="Arial" w:hAnsi="Arial" w:cs="Arial"/>
          <w:color w:val="000000"/>
          <w:sz w:val="20"/>
          <w:szCs w:val="20"/>
        </w:rPr>
        <w:t>e</w:t>
      </w:r>
      <w:r w:rsidR="008005C9" w:rsidRPr="00E61AEA">
        <w:rPr>
          <w:rFonts w:ascii="Arial" w:hAnsi="Arial" w:cs="Arial"/>
          <w:color w:val="000000"/>
          <w:sz w:val="20"/>
          <w:szCs w:val="20"/>
        </w:rPr>
        <w:t xml:space="preserve"> </w:t>
      </w:r>
      <w:r w:rsidR="00244EC5" w:rsidRPr="00E61AEA">
        <w:rPr>
          <w:rFonts w:ascii="Arial" w:hAnsi="Arial" w:cs="Arial"/>
          <w:color w:val="000000"/>
          <w:sz w:val="20"/>
          <w:szCs w:val="20"/>
        </w:rPr>
        <w:t>financijske instrumente</w:t>
      </w:r>
      <w:r w:rsidRPr="00E61AEA">
        <w:rPr>
          <w:rFonts w:ascii="Arial" w:hAnsi="Arial" w:cs="Arial"/>
          <w:color w:val="000000"/>
          <w:sz w:val="20"/>
          <w:szCs w:val="20"/>
        </w:rPr>
        <w:t xml:space="preserve"> i </w:t>
      </w:r>
      <w:r w:rsidR="00445362" w:rsidRPr="00E61AEA">
        <w:rPr>
          <w:rFonts w:ascii="Arial" w:hAnsi="Arial" w:cs="Arial"/>
          <w:color w:val="000000"/>
          <w:sz w:val="20"/>
          <w:szCs w:val="20"/>
        </w:rPr>
        <w:t xml:space="preserve">Prodavatelj će </w:t>
      </w:r>
      <w:r w:rsidRPr="00E61AEA">
        <w:rPr>
          <w:rFonts w:ascii="Arial" w:hAnsi="Arial" w:cs="Arial"/>
          <w:color w:val="000000"/>
          <w:sz w:val="20"/>
          <w:szCs w:val="20"/>
        </w:rPr>
        <w:t>pla</w:t>
      </w:r>
      <w:r w:rsidR="00445362" w:rsidRPr="00E61AEA">
        <w:rPr>
          <w:rFonts w:ascii="Arial" w:hAnsi="Arial" w:cs="Arial"/>
          <w:color w:val="000000"/>
          <w:sz w:val="20"/>
          <w:szCs w:val="20"/>
        </w:rPr>
        <w:t>titi</w:t>
      </w:r>
      <w:r w:rsidRPr="00E61AEA">
        <w:rPr>
          <w:rFonts w:ascii="Arial" w:hAnsi="Arial" w:cs="Arial"/>
          <w:color w:val="000000"/>
          <w:sz w:val="20"/>
          <w:szCs w:val="20"/>
        </w:rPr>
        <w:t xml:space="preserve"> </w:t>
      </w:r>
      <w:r w:rsidR="003D04CC" w:rsidRPr="00E61AEA">
        <w:rPr>
          <w:rFonts w:ascii="Arial" w:hAnsi="Arial" w:cs="Arial"/>
          <w:color w:val="000000"/>
          <w:sz w:val="20"/>
          <w:szCs w:val="20"/>
        </w:rPr>
        <w:t>R</w:t>
      </w:r>
      <w:r w:rsidRPr="00E61AEA">
        <w:rPr>
          <w:rFonts w:ascii="Arial" w:hAnsi="Arial" w:cs="Arial"/>
          <w:color w:val="000000"/>
          <w:sz w:val="20"/>
          <w:szCs w:val="20"/>
        </w:rPr>
        <w:t>eotkupn</w:t>
      </w:r>
      <w:r w:rsidR="00445362" w:rsidRPr="00E61AEA">
        <w:rPr>
          <w:rFonts w:ascii="Arial" w:hAnsi="Arial" w:cs="Arial"/>
          <w:color w:val="000000"/>
          <w:sz w:val="20"/>
          <w:szCs w:val="20"/>
        </w:rPr>
        <w:t>u</w:t>
      </w:r>
      <w:r w:rsidRPr="00E61AEA">
        <w:rPr>
          <w:rFonts w:ascii="Arial" w:hAnsi="Arial" w:cs="Arial"/>
          <w:color w:val="000000"/>
          <w:sz w:val="20"/>
          <w:szCs w:val="20"/>
        </w:rPr>
        <w:t xml:space="preserve"> cijen</w:t>
      </w:r>
      <w:r w:rsidR="00445362" w:rsidRPr="00E61AEA">
        <w:rPr>
          <w:rFonts w:ascii="Arial" w:hAnsi="Arial" w:cs="Arial"/>
          <w:color w:val="000000"/>
          <w:sz w:val="20"/>
          <w:szCs w:val="20"/>
        </w:rPr>
        <w:t>u</w:t>
      </w:r>
      <w:r w:rsidRPr="00E61AEA">
        <w:rPr>
          <w:rFonts w:ascii="Arial" w:hAnsi="Arial" w:cs="Arial"/>
          <w:color w:val="000000"/>
          <w:sz w:val="20"/>
          <w:szCs w:val="20"/>
        </w:rPr>
        <w:t xml:space="preserve"> </w:t>
      </w:r>
      <w:r w:rsidR="003D04CC" w:rsidRPr="00E61AEA">
        <w:rPr>
          <w:rFonts w:ascii="Arial" w:hAnsi="Arial" w:cs="Arial"/>
          <w:color w:val="000000"/>
          <w:sz w:val="20"/>
          <w:szCs w:val="20"/>
        </w:rPr>
        <w:t xml:space="preserve">za takav prijenos Ekvivalentnih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istodobno na </w:t>
      </w:r>
      <w:r w:rsidR="003D04CC" w:rsidRPr="00E61AEA">
        <w:rPr>
          <w:rFonts w:ascii="Arial" w:hAnsi="Arial" w:cs="Arial"/>
          <w:color w:val="000000"/>
          <w:sz w:val="20"/>
          <w:szCs w:val="20"/>
        </w:rPr>
        <w:t xml:space="preserve">Datum </w:t>
      </w:r>
      <w:r w:rsidRPr="00E61AEA">
        <w:rPr>
          <w:rFonts w:ascii="Arial" w:hAnsi="Arial" w:cs="Arial"/>
          <w:color w:val="000000"/>
          <w:sz w:val="20"/>
          <w:szCs w:val="20"/>
        </w:rPr>
        <w:t>reotkupa.</w:t>
      </w:r>
    </w:p>
    <w:p w14:paraId="2B2EC606" w14:textId="77777777" w:rsidR="008005C9" w:rsidRPr="00E61AEA" w:rsidRDefault="008005C9" w:rsidP="00DD0155">
      <w:pPr>
        <w:autoSpaceDE w:val="0"/>
        <w:autoSpaceDN w:val="0"/>
        <w:adjustRightInd w:val="0"/>
        <w:rPr>
          <w:rFonts w:ascii="Arial" w:hAnsi="Arial" w:cs="Arial"/>
          <w:color w:val="000000"/>
          <w:sz w:val="20"/>
          <w:szCs w:val="20"/>
        </w:rPr>
      </w:pPr>
    </w:p>
    <w:p w14:paraId="3C6F9392" w14:textId="77777777" w:rsidR="00DD0155" w:rsidRPr="00E61AEA" w:rsidRDefault="00DD0155"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0</w:t>
      </w:r>
      <w:r w:rsidRPr="00E61AEA">
        <w:rPr>
          <w:rFonts w:ascii="Arial" w:hAnsi="Arial" w:cs="Arial"/>
          <w:color w:val="000000"/>
          <w:sz w:val="20"/>
          <w:szCs w:val="20"/>
        </w:rPr>
        <w:t>.2.</w:t>
      </w:r>
      <w:r w:rsidR="00C02EB0" w:rsidRPr="00E61AEA">
        <w:rPr>
          <w:rFonts w:ascii="Arial" w:hAnsi="Arial" w:cs="Arial"/>
          <w:color w:val="000000"/>
          <w:sz w:val="20"/>
          <w:szCs w:val="20"/>
        </w:rPr>
        <w:t xml:space="preserve"> </w:t>
      </w:r>
      <w:r w:rsidR="005761E6" w:rsidRPr="00E61AEA">
        <w:rPr>
          <w:rFonts w:ascii="Arial" w:hAnsi="Arial" w:cs="Arial"/>
          <w:color w:val="000000"/>
          <w:sz w:val="20"/>
          <w:szCs w:val="20"/>
        </w:rPr>
        <w:t>Ako</w:t>
      </w:r>
      <w:r w:rsidR="003D04CC"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445362" w:rsidRPr="00E61AEA">
        <w:rPr>
          <w:rFonts w:ascii="Arial" w:hAnsi="Arial" w:cs="Arial"/>
          <w:color w:val="000000"/>
          <w:sz w:val="20"/>
          <w:szCs w:val="20"/>
        </w:rPr>
        <w:t>trane nisu drugačije</w:t>
      </w:r>
      <w:r w:rsidR="003D04CC" w:rsidRPr="00E61AEA">
        <w:rPr>
          <w:rFonts w:ascii="Arial" w:hAnsi="Arial" w:cs="Arial"/>
          <w:color w:val="000000"/>
          <w:sz w:val="20"/>
          <w:szCs w:val="20"/>
        </w:rPr>
        <w:t xml:space="preserve"> </w:t>
      </w:r>
      <w:r w:rsidR="00445362" w:rsidRPr="00E61AEA">
        <w:rPr>
          <w:rFonts w:ascii="Arial" w:hAnsi="Arial" w:cs="Arial"/>
          <w:color w:val="000000"/>
          <w:sz w:val="20"/>
          <w:szCs w:val="20"/>
        </w:rPr>
        <w:t>ugovorile</w:t>
      </w:r>
      <w:r w:rsidR="003D04CC" w:rsidRPr="00E61AEA">
        <w:rPr>
          <w:rFonts w:ascii="Arial" w:hAnsi="Arial" w:cs="Arial"/>
          <w:color w:val="000000"/>
          <w:sz w:val="20"/>
          <w:szCs w:val="20"/>
        </w:rPr>
        <w:t xml:space="preserve">, </w:t>
      </w:r>
      <w:r w:rsidRPr="00E61AEA">
        <w:rPr>
          <w:rFonts w:ascii="Arial" w:hAnsi="Arial" w:cs="Arial"/>
          <w:color w:val="000000"/>
          <w:sz w:val="20"/>
          <w:szCs w:val="20"/>
        </w:rPr>
        <w:t xml:space="preserve">sva novčana plaćanja </w:t>
      </w:r>
      <w:r w:rsidR="008005C9" w:rsidRPr="00E61AEA">
        <w:rPr>
          <w:rFonts w:ascii="Arial" w:hAnsi="Arial" w:cs="Arial"/>
          <w:color w:val="000000"/>
          <w:sz w:val="20"/>
          <w:szCs w:val="20"/>
        </w:rPr>
        <w:t xml:space="preserve">koja </w:t>
      </w:r>
      <w:r w:rsidRPr="00E61AEA">
        <w:rPr>
          <w:rFonts w:ascii="Arial" w:hAnsi="Arial" w:cs="Arial"/>
          <w:color w:val="000000"/>
          <w:sz w:val="20"/>
          <w:szCs w:val="20"/>
        </w:rPr>
        <w:t>jedn</w:t>
      </w:r>
      <w:r w:rsidR="003D04CC" w:rsidRPr="00E61AEA">
        <w:rPr>
          <w:rFonts w:ascii="Arial" w:hAnsi="Arial" w:cs="Arial"/>
          <w:color w:val="000000"/>
          <w:sz w:val="20"/>
          <w:szCs w:val="20"/>
        </w:rPr>
        <w:t>a</w:t>
      </w:r>
      <w:r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Pr="00E61AEA">
        <w:rPr>
          <w:rFonts w:ascii="Arial" w:hAnsi="Arial" w:cs="Arial"/>
          <w:color w:val="000000"/>
          <w:sz w:val="20"/>
          <w:szCs w:val="20"/>
        </w:rPr>
        <w:t>tran</w:t>
      </w:r>
      <w:r w:rsidR="00203B19" w:rsidRPr="00E61AEA">
        <w:rPr>
          <w:rFonts w:ascii="Arial" w:hAnsi="Arial" w:cs="Arial"/>
          <w:color w:val="000000"/>
          <w:sz w:val="20"/>
          <w:szCs w:val="20"/>
        </w:rPr>
        <w:t>a</w:t>
      </w:r>
      <w:r w:rsidRPr="00E61AEA">
        <w:rPr>
          <w:rFonts w:ascii="Arial" w:hAnsi="Arial" w:cs="Arial"/>
          <w:color w:val="000000"/>
          <w:sz w:val="20"/>
          <w:szCs w:val="20"/>
        </w:rPr>
        <w:t xml:space="preserve"> </w:t>
      </w:r>
      <w:r w:rsidR="003D04CC" w:rsidRPr="00E61AEA">
        <w:rPr>
          <w:rFonts w:ascii="Arial" w:hAnsi="Arial" w:cs="Arial"/>
          <w:color w:val="000000"/>
          <w:sz w:val="20"/>
          <w:szCs w:val="20"/>
        </w:rPr>
        <w:t xml:space="preserve">treba izvršiti </w:t>
      </w:r>
      <w:r w:rsidRPr="00E61AEA">
        <w:rPr>
          <w:rFonts w:ascii="Arial" w:hAnsi="Arial" w:cs="Arial"/>
          <w:color w:val="000000"/>
          <w:sz w:val="20"/>
          <w:szCs w:val="20"/>
        </w:rPr>
        <w:t>drugoj</w:t>
      </w:r>
      <w:r w:rsidR="003D04CC" w:rsidRPr="00E61AEA">
        <w:rPr>
          <w:rFonts w:ascii="Arial" w:hAnsi="Arial" w:cs="Arial"/>
          <w:color w:val="000000"/>
          <w:sz w:val="20"/>
          <w:szCs w:val="20"/>
        </w:rPr>
        <w:t xml:space="preserve"> </w:t>
      </w:r>
      <w:r w:rsidRPr="00E61AEA">
        <w:rPr>
          <w:rFonts w:ascii="Arial" w:hAnsi="Arial" w:cs="Arial"/>
          <w:color w:val="000000"/>
          <w:sz w:val="20"/>
          <w:szCs w:val="20"/>
        </w:rPr>
        <w:t xml:space="preserve">u </w:t>
      </w:r>
      <w:r w:rsidR="003D04CC" w:rsidRPr="00E61AEA">
        <w:rPr>
          <w:rFonts w:ascii="Arial" w:hAnsi="Arial" w:cs="Arial"/>
          <w:color w:val="000000"/>
          <w:sz w:val="20"/>
          <w:szCs w:val="20"/>
        </w:rPr>
        <w:t xml:space="preserve">svezi s </w:t>
      </w:r>
      <w:r w:rsidRPr="00E61AEA">
        <w:rPr>
          <w:rFonts w:ascii="Arial" w:hAnsi="Arial" w:cs="Arial"/>
          <w:color w:val="000000"/>
          <w:sz w:val="20"/>
          <w:szCs w:val="20"/>
        </w:rPr>
        <w:t>bilo koj</w:t>
      </w:r>
      <w:r w:rsidR="003D04CC" w:rsidRPr="00E61AEA">
        <w:rPr>
          <w:rFonts w:ascii="Arial" w:hAnsi="Arial" w:cs="Arial"/>
          <w:color w:val="000000"/>
          <w:sz w:val="20"/>
          <w:szCs w:val="20"/>
        </w:rPr>
        <w:t>om</w:t>
      </w:r>
      <w:r w:rsidR="008005C9" w:rsidRPr="00E61AEA">
        <w:rPr>
          <w:rFonts w:ascii="Arial" w:hAnsi="Arial" w:cs="Arial"/>
          <w:color w:val="000000"/>
          <w:sz w:val="20"/>
          <w:szCs w:val="20"/>
        </w:rPr>
        <w:t xml:space="preserve"> </w:t>
      </w:r>
      <w:r w:rsidRPr="00E61AEA">
        <w:rPr>
          <w:rFonts w:ascii="Arial" w:hAnsi="Arial" w:cs="Arial"/>
          <w:color w:val="000000"/>
          <w:sz w:val="20"/>
          <w:szCs w:val="20"/>
        </w:rPr>
        <w:t>Transakcij</w:t>
      </w:r>
      <w:r w:rsidR="003D04CC" w:rsidRPr="00E61AEA">
        <w:rPr>
          <w:rFonts w:ascii="Arial" w:hAnsi="Arial" w:cs="Arial"/>
          <w:color w:val="000000"/>
          <w:sz w:val="20"/>
          <w:szCs w:val="20"/>
        </w:rPr>
        <w:t>om</w:t>
      </w:r>
      <w:r w:rsidRPr="00E61AEA">
        <w:rPr>
          <w:rFonts w:ascii="Arial" w:hAnsi="Arial" w:cs="Arial"/>
          <w:color w:val="000000"/>
          <w:sz w:val="20"/>
          <w:szCs w:val="20"/>
        </w:rPr>
        <w:t xml:space="preserve"> </w:t>
      </w:r>
      <w:r w:rsidR="003D04CC" w:rsidRPr="00E61AEA">
        <w:rPr>
          <w:rFonts w:ascii="Arial" w:hAnsi="Arial" w:cs="Arial"/>
          <w:color w:val="000000"/>
          <w:sz w:val="20"/>
          <w:szCs w:val="20"/>
        </w:rPr>
        <w:t>bit će izvršena</w:t>
      </w:r>
      <w:r w:rsidRPr="00E61AEA">
        <w:rPr>
          <w:rFonts w:ascii="Arial" w:hAnsi="Arial" w:cs="Arial"/>
          <w:color w:val="000000"/>
          <w:sz w:val="20"/>
          <w:szCs w:val="20"/>
        </w:rPr>
        <w:t xml:space="preserve"> u </w:t>
      </w:r>
      <w:r w:rsidR="00C02EB0" w:rsidRPr="00E61AEA">
        <w:rPr>
          <w:rFonts w:ascii="Arial" w:hAnsi="Arial" w:cs="Arial"/>
          <w:color w:val="000000"/>
          <w:sz w:val="20"/>
          <w:szCs w:val="20"/>
        </w:rPr>
        <w:t>nominalnim</w:t>
      </w:r>
      <w:r w:rsidRPr="00E61AEA">
        <w:rPr>
          <w:rFonts w:ascii="Arial" w:hAnsi="Arial" w:cs="Arial"/>
          <w:color w:val="000000"/>
          <w:sz w:val="20"/>
          <w:szCs w:val="20"/>
        </w:rPr>
        <w:t xml:space="preserve"> iznosima bez </w:t>
      </w:r>
      <w:r w:rsidR="00240944" w:rsidRPr="00E61AEA">
        <w:rPr>
          <w:rFonts w:ascii="Arial" w:hAnsi="Arial" w:cs="Arial"/>
          <w:color w:val="000000"/>
          <w:sz w:val="20"/>
          <w:szCs w:val="20"/>
        </w:rPr>
        <w:t>usteg</w:t>
      </w:r>
      <w:r w:rsidR="0061558C" w:rsidRPr="00E61AEA">
        <w:rPr>
          <w:rFonts w:ascii="Arial" w:hAnsi="Arial" w:cs="Arial"/>
          <w:color w:val="000000"/>
          <w:sz w:val="20"/>
          <w:szCs w:val="20"/>
        </w:rPr>
        <w:t>e</w:t>
      </w:r>
      <w:r w:rsidR="00240944" w:rsidRPr="00E61AEA">
        <w:rPr>
          <w:rFonts w:ascii="Arial" w:hAnsi="Arial" w:cs="Arial"/>
          <w:color w:val="000000"/>
          <w:sz w:val="20"/>
          <w:szCs w:val="20"/>
        </w:rPr>
        <w:t xml:space="preserve"> ili </w:t>
      </w:r>
      <w:r w:rsidRPr="00E61AEA">
        <w:rPr>
          <w:rFonts w:ascii="Arial" w:hAnsi="Arial" w:cs="Arial"/>
          <w:color w:val="000000"/>
          <w:sz w:val="20"/>
          <w:szCs w:val="20"/>
        </w:rPr>
        <w:t>odbitka bilo kakvih poreza ili davanja</w:t>
      </w:r>
      <w:r w:rsidR="00240944" w:rsidRPr="00E61AEA">
        <w:rPr>
          <w:rFonts w:ascii="Arial" w:hAnsi="Arial" w:cs="Arial"/>
          <w:color w:val="000000"/>
          <w:sz w:val="20"/>
          <w:szCs w:val="20"/>
        </w:rPr>
        <w:t xml:space="preserve"> koje propisuje, obračunava, usteže ili naplaćuje nadležno tijelo s fiskalnim ovlastima</w:t>
      </w:r>
      <w:r w:rsidRPr="00E61AEA">
        <w:rPr>
          <w:rFonts w:ascii="Arial" w:hAnsi="Arial" w:cs="Arial"/>
          <w:color w:val="000000"/>
          <w:sz w:val="20"/>
          <w:szCs w:val="20"/>
        </w:rPr>
        <w:t xml:space="preserve">, osim </w:t>
      </w:r>
      <w:r w:rsidR="00240944" w:rsidRPr="00E61AEA">
        <w:rPr>
          <w:rFonts w:ascii="Arial" w:hAnsi="Arial" w:cs="Arial"/>
          <w:color w:val="000000"/>
          <w:sz w:val="20"/>
          <w:szCs w:val="20"/>
        </w:rPr>
        <w:t>ako ustezanje ili odbijanje poreza ili davanja</w:t>
      </w:r>
      <w:r w:rsidRPr="00E61AEA">
        <w:rPr>
          <w:rFonts w:ascii="Arial" w:hAnsi="Arial" w:cs="Arial"/>
          <w:color w:val="000000"/>
          <w:sz w:val="20"/>
          <w:szCs w:val="20"/>
        </w:rPr>
        <w:t xml:space="preserve"> nije </w:t>
      </w:r>
      <w:r w:rsidR="00240944" w:rsidRPr="00E61AEA">
        <w:rPr>
          <w:rFonts w:ascii="Arial" w:hAnsi="Arial" w:cs="Arial"/>
          <w:color w:val="000000"/>
          <w:sz w:val="20"/>
          <w:szCs w:val="20"/>
        </w:rPr>
        <w:t>propis</w:t>
      </w:r>
      <w:r w:rsidR="00445362" w:rsidRPr="00E61AEA">
        <w:rPr>
          <w:rFonts w:ascii="Arial" w:hAnsi="Arial" w:cs="Arial"/>
          <w:color w:val="000000"/>
          <w:sz w:val="20"/>
          <w:szCs w:val="20"/>
        </w:rPr>
        <w:t>ano</w:t>
      </w:r>
      <w:r w:rsidRPr="00E61AEA">
        <w:rPr>
          <w:rFonts w:ascii="Arial" w:hAnsi="Arial" w:cs="Arial"/>
          <w:color w:val="000000"/>
          <w:sz w:val="20"/>
          <w:szCs w:val="20"/>
        </w:rPr>
        <w:t xml:space="preserve">. </w:t>
      </w:r>
      <w:r w:rsidR="00240944" w:rsidRPr="00E61AEA">
        <w:rPr>
          <w:rFonts w:ascii="Arial" w:hAnsi="Arial" w:cs="Arial"/>
          <w:color w:val="000000"/>
          <w:sz w:val="20"/>
          <w:szCs w:val="20"/>
        </w:rPr>
        <w:t>U tom slučaju</w:t>
      </w:r>
      <w:r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Pr="00E61AEA">
        <w:rPr>
          <w:rFonts w:ascii="Arial" w:hAnsi="Arial" w:cs="Arial"/>
          <w:color w:val="000000"/>
          <w:sz w:val="20"/>
          <w:szCs w:val="20"/>
        </w:rPr>
        <w:t>trana koja je dužna</w:t>
      </w:r>
      <w:r w:rsidR="008005C9" w:rsidRPr="00E61AEA">
        <w:rPr>
          <w:rFonts w:ascii="Arial" w:hAnsi="Arial" w:cs="Arial"/>
          <w:color w:val="000000"/>
          <w:sz w:val="20"/>
          <w:szCs w:val="20"/>
        </w:rPr>
        <w:t xml:space="preserve"> </w:t>
      </w:r>
      <w:r w:rsidRPr="00E61AEA">
        <w:rPr>
          <w:rFonts w:ascii="Arial" w:hAnsi="Arial" w:cs="Arial"/>
          <w:color w:val="000000"/>
          <w:sz w:val="20"/>
          <w:szCs w:val="20"/>
        </w:rPr>
        <w:t xml:space="preserve">izvršiti </w:t>
      </w:r>
      <w:r w:rsidRPr="00E61AEA">
        <w:rPr>
          <w:rFonts w:ascii="Arial" w:hAnsi="Arial" w:cs="Arial"/>
          <w:color w:val="000000"/>
          <w:sz w:val="20"/>
          <w:szCs w:val="20"/>
        </w:rPr>
        <w:lastRenderedPageBreak/>
        <w:t xml:space="preserve">plaćanje </w:t>
      </w:r>
      <w:r w:rsidR="00BD4554" w:rsidRPr="00E61AEA">
        <w:rPr>
          <w:rFonts w:ascii="Arial" w:hAnsi="Arial" w:cs="Arial"/>
          <w:color w:val="000000"/>
          <w:sz w:val="20"/>
          <w:szCs w:val="20"/>
        </w:rPr>
        <w:t xml:space="preserve">će, ako drugačije nije ugovoreno, </w:t>
      </w:r>
      <w:r w:rsidR="00240944" w:rsidRPr="00E61AEA">
        <w:rPr>
          <w:rFonts w:ascii="Arial" w:hAnsi="Arial" w:cs="Arial"/>
          <w:color w:val="000000"/>
          <w:sz w:val="20"/>
          <w:szCs w:val="20"/>
        </w:rPr>
        <w:t>platit</w:t>
      </w:r>
      <w:r w:rsidR="00BD4554" w:rsidRPr="00E61AEA">
        <w:rPr>
          <w:rFonts w:ascii="Arial" w:hAnsi="Arial" w:cs="Arial"/>
          <w:color w:val="000000"/>
          <w:sz w:val="20"/>
          <w:szCs w:val="20"/>
        </w:rPr>
        <w:t>i</w:t>
      </w:r>
      <w:r w:rsidR="00240944" w:rsidRPr="00E61AEA">
        <w:rPr>
          <w:rFonts w:ascii="Arial" w:hAnsi="Arial" w:cs="Arial"/>
          <w:color w:val="000000"/>
          <w:sz w:val="20"/>
          <w:szCs w:val="20"/>
        </w:rPr>
        <w:t xml:space="preserve"> dodatne iznose </w:t>
      </w:r>
      <w:r w:rsidRPr="00E61AEA">
        <w:rPr>
          <w:rFonts w:ascii="Arial" w:hAnsi="Arial" w:cs="Arial"/>
          <w:color w:val="000000"/>
          <w:sz w:val="20"/>
          <w:szCs w:val="20"/>
        </w:rPr>
        <w:t xml:space="preserve">tako da </w:t>
      </w:r>
      <w:r w:rsidR="00240944" w:rsidRPr="00E61AEA">
        <w:rPr>
          <w:rFonts w:ascii="Arial" w:hAnsi="Arial" w:cs="Arial"/>
          <w:color w:val="000000"/>
          <w:sz w:val="20"/>
          <w:szCs w:val="20"/>
        </w:rPr>
        <w:t xml:space="preserve">iznosi koje primi druga </w:t>
      </w:r>
      <w:r w:rsidR="00A47227" w:rsidRPr="00E61AEA">
        <w:rPr>
          <w:rFonts w:ascii="Arial" w:hAnsi="Arial" w:cs="Arial"/>
          <w:color w:val="000000"/>
          <w:sz w:val="20"/>
          <w:szCs w:val="20"/>
        </w:rPr>
        <w:t>S</w:t>
      </w:r>
      <w:r w:rsidRPr="00E61AEA">
        <w:rPr>
          <w:rFonts w:ascii="Arial" w:hAnsi="Arial" w:cs="Arial"/>
          <w:color w:val="000000"/>
          <w:sz w:val="20"/>
          <w:szCs w:val="20"/>
        </w:rPr>
        <w:t xml:space="preserve">trana </w:t>
      </w:r>
      <w:r w:rsidR="00C02EB0" w:rsidRPr="00E61AEA">
        <w:rPr>
          <w:rFonts w:ascii="Arial" w:hAnsi="Arial" w:cs="Arial"/>
          <w:color w:val="000000"/>
          <w:sz w:val="20"/>
          <w:szCs w:val="20"/>
        </w:rPr>
        <w:t xml:space="preserve">budu </w:t>
      </w:r>
      <w:r w:rsidR="00240944" w:rsidRPr="00E61AEA">
        <w:rPr>
          <w:rFonts w:ascii="Arial" w:hAnsi="Arial" w:cs="Arial"/>
          <w:color w:val="000000"/>
          <w:sz w:val="20"/>
          <w:szCs w:val="20"/>
        </w:rPr>
        <w:t>jednaki</w:t>
      </w:r>
      <w:r w:rsidR="00BD4554" w:rsidRPr="00E61AEA">
        <w:rPr>
          <w:rFonts w:ascii="Arial" w:hAnsi="Arial" w:cs="Arial"/>
          <w:color w:val="000000"/>
          <w:sz w:val="20"/>
          <w:szCs w:val="20"/>
        </w:rPr>
        <w:t xml:space="preserve"> iznosima koje bi primila</w:t>
      </w:r>
      <w:r w:rsidRPr="00E61AEA">
        <w:rPr>
          <w:rFonts w:ascii="Arial" w:hAnsi="Arial" w:cs="Arial"/>
          <w:color w:val="000000"/>
          <w:sz w:val="20"/>
          <w:szCs w:val="20"/>
        </w:rPr>
        <w:t xml:space="preserve"> da takv</w:t>
      </w:r>
      <w:r w:rsidR="00BD4554" w:rsidRPr="00E61AEA">
        <w:rPr>
          <w:rFonts w:ascii="Arial" w:hAnsi="Arial" w:cs="Arial"/>
          <w:color w:val="000000"/>
          <w:sz w:val="20"/>
          <w:szCs w:val="20"/>
        </w:rPr>
        <w:t>e</w:t>
      </w:r>
      <w:r w:rsidRPr="00E61AEA">
        <w:rPr>
          <w:rFonts w:ascii="Arial" w:hAnsi="Arial" w:cs="Arial"/>
          <w:color w:val="000000"/>
          <w:sz w:val="20"/>
          <w:szCs w:val="20"/>
        </w:rPr>
        <w:t xml:space="preserve"> porez</w:t>
      </w:r>
      <w:r w:rsidR="00BD4554" w:rsidRPr="00E61AEA">
        <w:rPr>
          <w:rFonts w:ascii="Arial" w:hAnsi="Arial" w:cs="Arial"/>
          <w:color w:val="000000"/>
          <w:sz w:val="20"/>
          <w:szCs w:val="20"/>
        </w:rPr>
        <w:t>e</w:t>
      </w:r>
      <w:r w:rsidRPr="00E61AEA">
        <w:rPr>
          <w:rFonts w:ascii="Arial" w:hAnsi="Arial" w:cs="Arial"/>
          <w:color w:val="000000"/>
          <w:sz w:val="20"/>
          <w:szCs w:val="20"/>
        </w:rPr>
        <w:t xml:space="preserve"> i davanja </w:t>
      </w:r>
      <w:r w:rsidR="00BD4554" w:rsidRPr="00E61AEA">
        <w:rPr>
          <w:rFonts w:ascii="Arial" w:hAnsi="Arial" w:cs="Arial"/>
          <w:color w:val="000000"/>
          <w:sz w:val="20"/>
          <w:szCs w:val="20"/>
        </w:rPr>
        <w:t>nije trebalo ustegnuti ili odbiti</w:t>
      </w:r>
      <w:r w:rsidRPr="00E61AEA">
        <w:rPr>
          <w:rFonts w:ascii="Arial" w:hAnsi="Arial" w:cs="Arial"/>
          <w:color w:val="000000"/>
          <w:sz w:val="20"/>
          <w:szCs w:val="20"/>
        </w:rPr>
        <w:t>.</w:t>
      </w:r>
    </w:p>
    <w:p w14:paraId="1F7D1525" w14:textId="77777777" w:rsidR="008005C9" w:rsidRPr="00E61AEA" w:rsidRDefault="008005C9" w:rsidP="00DD0155">
      <w:pPr>
        <w:autoSpaceDE w:val="0"/>
        <w:autoSpaceDN w:val="0"/>
        <w:adjustRightInd w:val="0"/>
        <w:rPr>
          <w:rFonts w:ascii="Arial" w:hAnsi="Arial" w:cs="Arial"/>
          <w:color w:val="000000"/>
          <w:sz w:val="20"/>
          <w:szCs w:val="20"/>
        </w:rPr>
      </w:pPr>
    </w:p>
    <w:p w14:paraId="1CA0DC66" w14:textId="77777777" w:rsidR="00DD0155" w:rsidRPr="00E61AEA" w:rsidRDefault="00DD0155"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0</w:t>
      </w:r>
      <w:r w:rsidRPr="00E61AEA">
        <w:rPr>
          <w:rFonts w:ascii="Arial" w:hAnsi="Arial" w:cs="Arial"/>
          <w:color w:val="000000"/>
          <w:sz w:val="20"/>
          <w:szCs w:val="20"/>
        </w:rPr>
        <w:t xml:space="preserve">.3. </w:t>
      </w:r>
      <w:r w:rsidR="00001C3B" w:rsidRPr="00E61AEA">
        <w:rPr>
          <w:rFonts w:ascii="Arial" w:hAnsi="Arial" w:cs="Arial"/>
          <w:color w:val="000000"/>
          <w:sz w:val="20"/>
          <w:szCs w:val="20"/>
        </w:rPr>
        <w:t>Ne</w:t>
      </w:r>
      <w:r w:rsidR="000169A5" w:rsidRPr="00E61AEA">
        <w:rPr>
          <w:rFonts w:ascii="Arial" w:hAnsi="Arial" w:cs="Arial"/>
          <w:color w:val="000000"/>
          <w:sz w:val="20"/>
          <w:szCs w:val="20"/>
        </w:rPr>
        <w:t>ovisno o</w:t>
      </w:r>
      <w:r w:rsidR="00001C3B" w:rsidRPr="00E61AEA">
        <w:rPr>
          <w:rFonts w:ascii="Arial" w:hAnsi="Arial" w:cs="Arial"/>
          <w:color w:val="000000"/>
          <w:sz w:val="20"/>
          <w:szCs w:val="20"/>
        </w:rPr>
        <w:t xml:space="preserve"> odredb</w:t>
      </w:r>
      <w:r w:rsidR="000169A5" w:rsidRPr="00E61AEA">
        <w:rPr>
          <w:rFonts w:ascii="Arial" w:hAnsi="Arial" w:cs="Arial"/>
          <w:color w:val="000000"/>
          <w:sz w:val="20"/>
          <w:szCs w:val="20"/>
        </w:rPr>
        <w:t>i</w:t>
      </w:r>
      <w:r w:rsidR="00001C3B" w:rsidRPr="00E61AEA">
        <w:rPr>
          <w:rFonts w:ascii="Arial" w:hAnsi="Arial" w:cs="Arial"/>
          <w:color w:val="000000"/>
          <w:sz w:val="20"/>
          <w:szCs w:val="20"/>
        </w:rPr>
        <w:t xml:space="preserve"> čl</w:t>
      </w:r>
      <w:r w:rsidR="00D20289" w:rsidRPr="00E61AEA">
        <w:rPr>
          <w:rFonts w:ascii="Arial" w:hAnsi="Arial" w:cs="Arial"/>
          <w:color w:val="000000"/>
          <w:sz w:val="20"/>
          <w:szCs w:val="20"/>
        </w:rPr>
        <w:t>anka</w:t>
      </w:r>
      <w:r w:rsidR="00001C3B" w:rsidRPr="00E61AEA">
        <w:rPr>
          <w:rFonts w:ascii="Arial" w:hAnsi="Arial" w:cs="Arial"/>
          <w:color w:val="000000"/>
          <w:sz w:val="20"/>
          <w:szCs w:val="20"/>
        </w:rPr>
        <w:t xml:space="preserve"> 1</w:t>
      </w:r>
      <w:r w:rsidR="00CC3233" w:rsidRPr="00E61AEA">
        <w:rPr>
          <w:rFonts w:ascii="Arial" w:hAnsi="Arial" w:cs="Arial"/>
          <w:color w:val="000000"/>
          <w:sz w:val="20"/>
          <w:szCs w:val="20"/>
        </w:rPr>
        <w:t>0</w:t>
      </w:r>
      <w:r w:rsidR="00001C3B" w:rsidRPr="00E61AEA">
        <w:rPr>
          <w:rFonts w:ascii="Arial" w:hAnsi="Arial" w:cs="Arial"/>
          <w:color w:val="000000"/>
          <w:sz w:val="20"/>
          <w:szCs w:val="20"/>
        </w:rPr>
        <w:t xml:space="preserve">.1 </w:t>
      </w:r>
      <w:r w:rsidR="0090223F" w:rsidRPr="00E61AEA">
        <w:rPr>
          <w:rFonts w:ascii="Arial" w:hAnsi="Arial" w:cs="Arial"/>
          <w:color w:val="000000"/>
          <w:sz w:val="20"/>
          <w:szCs w:val="20"/>
        </w:rPr>
        <w:t xml:space="preserve">ovog </w:t>
      </w:r>
      <w:r w:rsidR="00001C3B" w:rsidRPr="00E61AEA">
        <w:rPr>
          <w:rFonts w:ascii="Arial" w:hAnsi="Arial" w:cs="Arial"/>
          <w:color w:val="000000"/>
          <w:sz w:val="20"/>
          <w:szCs w:val="20"/>
        </w:rPr>
        <w:t xml:space="preserve">Ugovora, </w:t>
      </w:r>
      <w:r w:rsidR="00AE6116" w:rsidRPr="00E61AEA">
        <w:rPr>
          <w:rFonts w:ascii="Arial" w:hAnsi="Arial" w:cs="Arial"/>
          <w:color w:val="000000"/>
          <w:sz w:val="20"/>
          <w:szCs w:val="20"/>
        </w:rPr>
        <w:t>s</w:t>
      </w:r>
      <w:r w:rsidR="00BD4554" w:rsidRPr="00E61AEA">
        <w:rPr>
          <w:rFonts w:ascii="Arial" w:hAnsi="Arial" w:cs="Arial"/>
          <w:color w:val="000000"/>
          <w:sz w:val="20"/>
          <w:szCs w:val="20"/>
        </w:rPr>
        <w:t xml:space="preserve">vaka </w:t>
      </w:r>
      <w:r w:rsidR="00A47227" w:rsidRPr="00E61AEA">
        <w:rPr>
          <w:rFonts w:ascii="Arial" w:hAnsi="Arial" w:cs="Arial"/>
          <w:color w:val="000000"/>
          <w:sz w:val="20"/>
          <w:szCs w:val="20"/>
        </w:rPr>
        <w:t>S</w:t>
      </w:r>
      <w:r w:rsidRPr="00E61AEA">
        <w:rPr>
          <w:rFonts w:ascii="Arial" w:hAnsi="Arial" w:cs="Arial"/>
          <w:color w:val="000000"/>
          <w:sz w:val="20"/>
          <w:szCs w:val="20"/>
        </w:rPr>
        <w:t>tran</w:t>
      </w:r>
      <w:r w:rsidR="00BD4554" w:rsidRPr="00E61AEA">
        <w:rPr>
          <w:rFonts w:ascii="Arial" w:hAnsi="Arial" w:cs="Arial"/>
          <w:color w:val="000000"/>
          <w:sz w:val="20"/>
          <w:szCs w:val="20"/>
        </w:rPr>
        <w:t>a</w:t>
      </w:r>
      <w:r w:rsidRPr="00E61AEA">
        <w:rPr>
          <w:rFonts w:ascii="Arial" w:hAnsi="Arial" w:cs="Arial"/>
          <w:color w:val="000000"/>
          <w:sz w:val="20"/>
          <w:szCs w:val="20"/>
        </w:rPr>
        <w:t xml:space="preserve"> mo</w:t>
      </w:r>
      <w:r w:rsidR="00BD4554" w:rsidRPr="00E61AEA">
        <w:rPr>
          <w:rFonts w:ascii="Arial" w:hAnsi="Arial" w:cs="Arial"/>
          <w:color w:val="000000"/>
          <w:sz w:val="20"/>
          <w:szCs w:val="20"/>
        </w:rPr>
        <w:t>že</w:t>
      </w:r>
      <w:r w:rsidRPr="00E61AEA">
        <w:rPr>
          <w:rFonts w:ascii="Arial" w:hAnsi="Arial" w:cs="Arial"/>
          <w:color w:val="000000"/>
          <w:sz w:val="20"/>
          <w:szCs w:val="20"/>
        </w:rPr>
        <w:t xml:space="preserve">, </w:t>
      </w:r>
      <w:r w:rsidR="00AE6116" w:rsidRPr="00E61AEA">
        <w:rPr>
          <w:rFonts w:ascii="Arial" w:hAnsi="Arial" w:cs="Arial"/>
          <w:color w:val="000000"/>
          <w:sz w:val="20"/>
          <w:szCs w:val="20"/>
        </w:rPr>
        <w:t>povremeno</w:t>
      </w:r>
      <w:r w:rsidR="00BD4554" w:rsidRPr="00E61AEA">
        <w:rPr>
          <w:rFonts w:ascii="Arial" w:hAnsi="Arial" w:cs="Arial"/>
          <w:color w:val="000000"/>
          <w:sz w:val="20"/>
          <w:szCs w:val="20"/>
        </w:rPr>
        <w:t xml:space="preserve"> </w:t>
      </w:r>
      <w:r w:rsidRPr="00E61AEA">
        <w:rPr>
          <w:rFonts w:ascii="Arial" w:hAnsi="Arial" w:cs="Arial"/>
          <w:color w:val="000000"/>
          <w:sz w:val="20"/>
          <w:szCs w:val="20"/>
        </w:rPr>
        <w:t>u skladu s tržišnom praksom te imajući u vidu praktične</w:t>
      </w:r>
      <w:r w:rsidR="00BD4554" w:rsidRPr="00E61AEA">
        <w:rPr>
          <w:rFonts w:ascii="Arial" w:hAnsi="Arial" w:cs="Arial"/>
          <w:color w:val="000000"/>
          <w:sz w:val="20"/>
          <w:szCs w:val="20"/>
        </w:rPr>
        <w:t xml:space="preserve"> </w:t>
      </w:r>
      <w:r w:rsidRPr="00E61AEA">
        <w:rPr>
          <w:rFonts w:ascii="Arial" w:hAnsi="Arial" w:cs="Arial"/>
          <w:color w:val="000000"/>
          <w:sz w:val="20"/>
          <w:szCs w:val="20"/>
        </w:rPr>
        <w:t xml:space="preserve">poteškoće s organiziranjem istodobnog prijenosa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8005C9" w:rsidRPr="00E61AEA">
        <w:rPr>
          <w:rFonts w:ascii="Arial" w:hAnsi="Arial" w:cs="Arial"/>
          <w:color w:val="000000"/>
          <w:sz w:val="20"/>
          <w:szCs w:val="20"/>
        </w:rPr>
        <w:t xml:space="preserve">i isplate novca, </w:t>
      </w:r>
      <w:r w:rsidR="00BD4554" w:rsidRPr="00E61AEA">
        <w:rPr>
          <w:rFonts w:ascii="Arial" w:hAnsi="Arial" w:cs="Arial"/>
          <w:color w:val="000000"/>
          <w:sz w:val="20"/>
          <w:szCs w:val="20"/>
        </w:rPr>
        <w:t xml:space="preserve">u odnosu na pojedinu Transakciju, odreći se prava temeljem ovog Ugovora </w:t>
      </w:r>
      <w:r w:rsidR="00001C3B" w:rsidRPr="00E61AEA">
        <w:rPr>
          <w:rFonts w:ascii="Arial" w:hAnsi="Arial" w:cs="Arial"/>
          <w:color w:val="000000"/>
          <w:sz w:val="20"/>
          <w:szCs w:val="20"/>
        </w:rPr>
        <w:t xml:space="preserve">na primitak </w:t>
      </w:r>
      <w:r w:rsidR="00AE6116" w:rsidRPr="00E61AEA">
        <w:rPr>
          <w:rFonts w:ascii="Arial" w:hAnsi="Arial" w:cs="Arial"/>
          <w:color w:val="000000"/>
          <w:sz w:val="20"/>
          <w:szCs w:val="20"/>
        </w:rPr>
        <w:t>istodobn</w:t>
      </w:r>
      <w:r w:rsidR="00001C3B" w:rsidRPr="00E61AEA">
        <w:rPr>
          <w:rFonts w:ascii="Arial" w:hAnsi="Arial" w:cs="Arial"/>
          <w:color w:val="000000"/>
          <w:sz w:val="20"/>
          <w:szCs w:val="20"/>
        </w:rPr>
        <w:t>og</w:t>
      </w:r>
      <w:r w:rsidR="00BD4554" w:rsidRPr="00E61AEA">
        <w:rPr>
          <w:rFonts w:ascii="Arial" w:hAnsi="Arial" w:cs="Arial"/>
          <w:color w:val="000000"/>
          <w:sz w:val="20"/>
          <w:szCs w:val="20"/>
        </w:rPr>
        <w:t xml:space="preserve"> prijenos</w:t>
      </w:r>
      <w:r w:rsidR="00001C3B" w:rsidRPr="00E61AEA">
        <w:rPr>
          <w:rFonts w:ascii="Arial" w:hAnsi="Arial" w:cs="Arial"/>
          <w:color w:val="000000"/>
          <w:sz w:val="20"/>
          <w:szCs w:val="20"/>
        </w:rPr>
        <w:t>a</w:t>
      </w:r>
      <w:r w:rsidR="00BD4554" w:rsidRPr="00E61AEA">
        <w:rPr>
          <w:rFonts w:ascii="Arial" w:hAnsi="Arial" w:cs="Arial"/>
          <w:color w:val="000000"/>
          <w:sz w:val="20"/>
          <w:szCs w:val="20"/>
        </w:rPr>
        <w:t xml:space="preserve"> i/</w:t>
      </w:r>
      <w:r w:rsidR="00001C3B" w:rsidRPr="00E61AEA">
        <w:rPr>
          <w:rFonts w:ascii="Arial" w:hAnsi="Arial" w:cs="Arial"/>
          <w:color w:val="000000"/>
          <w:sz w:val="20"/>
          <w:szCs w:val="20"/>
        </w:rPr>
        <w:t>ili plaćanja</w:t>
      </w:r>
      <w:r w:rsidR="00BD4554" w:rsidRPr="00E61AEA">
        <w:rPr>
          <w:rFonts w:ascii="Arial" w:hAnsi="Arial" w:cs="Arial"/>
          <w:color w:val="000000"/>
          <w:sz w:val="20"/>
          <w:szCs w:val="20"/>
        </w:rPr>
        <w:t xml:space="preserve"> </w:t>
      </w:r>
      <w:r w:rsidRPr="00E61AEA">
        <w:rPr>
          <w:rFonts w:ascii="Arial" w:hAnsi="Arial" w:cs="Arial"/>
          <w:color w:val="000000"/>
          <w:sz w:val="20"/>
          <w:szCs w:val="20"/>
        </w:rPr>
        <w:t xml:space="preserve">pod uvjetom da </w:t>
      </w:r>
      <w:r w:rsidR="00BD4554" w:rsidRPr="00E61AEA">
        <w:rPr>
          <w:rFonts w:ascii="Arial" w:hAnsi="Arial" w:cs="Arial"/>
          <w:color w:val="000000"/>
          <w:sz w:val="20"/>
          <w:szCs w:val="20"/>
        </w:rPr>
        <w:t xml:space="preserve">se, neovisno o takvom </w:t>
      </w:r>
      <w:r w:rsidR="00001C3B" w:rsidRPr="00E61AEA">
        <w:rPr>
          <w:rFonts w:ascii="Arial" w:hAnsi="Arial" w:cs="Arial"/>
          <w:color w:val="000000"/>
          <w:sz w:val="20"/>
          <w:szCs w:val="20"/>
        </w:rPr>
        <w:t>odricanju</w:t>
      </w:r>
      <w:r w:rsidR="00BD4554" w:rsidRPr="00E61AEA">
        <w:rPr>
          <w:rFonts w:ascii="Arial" w:hAnsi="Arial" w:cs="Arial"/>
          <w:color w:val="000000"/>
          <w:sz w:val="20"/>
          <w:szCs w:val="20"/>
        </w:rPr>
        <w:t xml:space="preserve">, prijenos i/ili plaćanje </w:t>
      </w:r>
      <w:r w:rsidRPr="00E61AEA">
        <w:rPr>
          <w:rFonts w:ascii="Arial" w:hAnsi="Arial" w:cs="Arial"/>
          <w:color w:val="000000"/>
          <w:sz w:val="20"/>
          <w:szCs w:val="20"/>
        </w:rPr>
        <w:t>izvrše istog dana</w:t>
      </w:r>
      <w:r w:rsidR="00BD4554" w:rsidRPr="00E61AEA">
        <w:rPr>
          <w:rFonts w:ascii="Arial" w:hAnsi="Arial" w:cs="Arial"/>
          <w:color w:val="000000"/>
          <w:sz w:val="20"/>
          <w:szCs w:val="20"/>
        </w:rPr>
        <w:t xml:space="preserve"> </w:t>
      </w:r>
      <w:r w:rsidR="00001C3B" w:rsidRPr="00E61AEA">
        <w:rPr>
          <w:rFonts w:ascii="Arial" w:hAnsi="Arial" w:cs="Arial"/>
          <w:color w:val="000000"/>
          <w:sz w:val="20"/>
          <w:szCs w:val="20"/>
        </w:rPr>
        <w:t>te da tak</w:t>
      </w:r>
      <w:r w:rsidR="00BD4554" w:rsidRPr="00E61AEA">
        <w:rPr>
          <w:rFonts w:ascii="Arial" w:hAnsi="Arial" w:cs="Arial"/>
          <w:color w:val="000000"/>
          <w:sz w:val="20"/>
          <w:szCs w:val="20"/>
        </w:rPr>
        <w:t>v</w:t>
      </w:r>
      <w:r w:rsidR="00001C3B" w:rsidRPr="00E61AEA">
        <w:rPr>
          <w:rFonts w:ascii="Arial" w:hAnsi="Arial" w:cs="Arial"/>
          <w:color w:val="000000"/>
          <w:sz w:val="20"/>
          <w:szCs w:val="20"/>
        </w:rPr>
        <w:t>o</w:t>
      </w:r>
      <w:r w:rsidR="00BD4554" w:rsidRPr="00E61AEA">
        <w:rPr>
          <w:rFonts w:ascii="Arial" w:hAnsi="Arial" w:cs="Arial"/>
          <w:color w:val="000000"/>
          <w:sz w:val="20"/>
          <w:szCs w:val="20"/>
        </w:rPr>
        <w:t xml:space="preserve"> </w:t>
      </w:r>
      <w:r w:rsidR="00001C3B" w:rsidRPr="00E61AEA">
        <w:rPr>
          <w:rFonts w:ascii="Arial" w:hAnsi="Arial" w:cs="Arial"/>
          <w:color w:val="000000"/>
          <w:sz w:val="20"/>
          <w:szCs w:val="20"/>
        </w:rPr>
        <w:t>odricanje</w:t>
      </w:r>
      <w:r w:rsidR="00BD4554" w:rsidRPr="00E61AEA">
        <w:rPr>
          <w:rFonts w:ascii="Arial" w:hAnsi="Arial" w:cs="Arial"/>
          <w:color w:val="000000"/>
          <w:sz w:val="20"/>
          <w:szCs w:val="20"/>
        </w:rPr>
        <w:t xml:space="preserve"> u odnosu na jednu </w:t>
      </w:r>
      <w:r w:rsidR="00001C3B" w:rsidRPr="00E61AEA">
        <w:rPr>
          <w:rFonts w:ascii="Arial" w:hAnsi="Arial" w:cs="Arial"/>
          <w:color w:val="000000"/>
          <w:sz w:val="20"/>
          <w:szCs w:val="20"/>
        </w:rPr>
        <w:t>T</w:t>
      </w:r>
      <w:r w:rsidR="00BD4554" w:rsidRPr="00E61AEA">
        <w:rPr>
          <w:rFonts w:ascii="Arial" w:hAnsi="Arial" w:cs="Arial"/>
          <w:color w:val="000000"/>
          <w:sz w:val="20"/>
          <w:szCs w:val="20"/>
        </w:rPr>
        <w:t>ransakciju ne utječe</w:t>
      </w:r>
      <w:r w:rsidR="00001C3B" w:rsidRPr="00E61AEA">
        <w:rPr>
          <w:rFonts w:ascii="Arial" w:hAnsi="Arial" w:cs="Arial"/>
          <w:color w:val="000000"/>
          <w:sz w:val="20"/>
          <w:szCs w:val="20"/>
        </w:rPr>
        <w:t xml:space="preserve"> niti obvezuje </w:t>
      </w:r>
      <w:r w:rsidR="00A47227" w:rsidRPr="00E61AEA">
        <w:rPr>
          <w:rFonts w:ascii="Arial" w:hAnsi="Arial" w:cs="Arial"/>
          <w:color w:val="000000"/>
          <w:sz w:val="20"/>
          <w:szCs w:val="20"/>
        </w:rPr>
        <w:t>S</w:t>
      </w:r>
      <w:r w:rsidR="00C02EB0" w:rsidRPr="00E61AEA">
        <w:rPr>
          <w:rFonts w:ascii="Arial" w:hAnsi="Arial" w:cs="Arial"/>
          <w:color w:val="000000"/>
          <w:sz w:val="20"/>
          <w:szCs w:val="20"/>
        </w:rPr>
        <w:t>tranu koja se odrekla</w:t>
      </w:r>
      <w:r w:rsidR="00001C3B" w:rsidRPr="00E61AEA">
        <w:rPr>
          <w:rFonts w:ascii="Arial" w:hAnsi="Arial" w:cs="Arial"/>
          <w:color w:val="000000"/>
          <w:sz w:val="20"/>
          <w:szCs w:val="20"/>
        </w:rPr>
        <w:t xml:space="preserve"> </w:t>
      </w:r>
      <w:r w:rsidR="00C02EB0" w:rsidRPr="00E61AEA">
        <w:rPr>
          <w:rFonts w:ascii="Arial" w:hAnsi="Arial" w:cs="Arial"/>
          <w:color w:val="000000"/>
          <w:sz w:val="20"/>
          <w:szCs w:val="20"/>
        </w:rPr>
        <w:t xml:space="preserve">u odnosu </w:t>
      </w:r>
      <w:r w:rsidR="00BD4554" w:rsidRPr="00E61AEA">
        <w:rPr>
          <w:rFonts w:ascii="Arial" w:hAnsi="Arial" w:cs="Arial"/>
          <w:color w:val="000000"/>
          <w:sz w:val="20"/>
          <w:szCs w:val="20"/>
        </w:rPr>
        <w:t>na druge Transakcije</w:t>
      </w:r>
      <w:r w:rsidRPr="00E61AEA">
        <w:rPr>
          <w:rFonts w:ascii="Arial" w:hAnsi="Arial" w:cs="Arial"/>
          <w:color w:val="000000"/>
          <w:sz w:val="20"/>
          <w:szCs w:val="20"/>
        </w:rPr>
        <w:t>.</w:t>
      </w:r>
    </w:p>
    <w:p w14:paraId="6233F21F" w14:textId="77777777" w:rsidR="00796749" w:rsidRPr="00E61AEA" w:rsidRDefault="00796749" w:rsidP="008005C9">
      <w:pPr>
        <w:autoSpaceDE w:val="0"/>
        <w:autoSpaceDN w:val="0"/>
        <w:adjustRightInd w:val="0"/>
        <w:jc w:val="both"/>
        <w:rPr>
          <w:rFonts w:ascii="Arial" w:hAnsi="Arial" w:cs="Arial"/>
          <w:color w:val="000000"/>
          <w:sz w:val="20"/>
          <w:szCs w:val="20"/>
        </w:rPr>
      </w:pPr>
    </w:p>
    <w:p w14:paraId="7DDC6A85" w14:textId="77777777" w:rsidR="00796749" w:rsidRPr="00E61AEA" w:rsidRDefault="00CC3233" w:rsidP="0079674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10</w:t>
      </w:r>
      <w:r w:rsidR="00796749" w:rsidRPr="00E61AEA">
        <w:rPr>
          <w:rFonts w:ascii="Arial" w:hAnsi="Arial" w:cs="Arial"/>
          <w:color w:val="000000"/>
          <w:sz w:val="20"/>
          <w:szCs w:val="20"/>
        </w:rPr>
        <w:t>.4. Ako drugačije nije ugovoreno, sav novac plaćen temeljem ovog Ugovora bit će u odmah raspoloživim sredstvima u relevantnoj valuti.</w:t>
      </w:r>
    </w:p>
    <w:p w14:paraId="0BEF79AA" w14:textId="77777777" w:rsidR="00796749" w:rsidRPr="00E61AEA" w:rsidRDefault="00796749" w:rsidP="00796749">
      <w:pPr>
        <w:autoSpaceDE w:val="0"/>
        <w:autoSpaceDN w:val="0"/>
        <w:adjustRightInd w:val="0"/>
        <w:rPr>
          <w:rFonts w:ascii="Arial" w:hAnsi="Arial" w:cs="Arial"/>
          <w:color w:val="000000"/>
          <w:sz w:val="20"/>
          <w:szCs w:val="20"/>
        </w:rPr>
      </w:pPr>
    </w:p>
    <w:p w14:paraId="7D1B2048" w14:textId="77777777" w:rsidR="00796749" w:rsidRPr="00E61AEA" w:rsidRDefault="00CC3233" w:rsidP="00796749">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10</w:t>
      </w:r>
      <w:r w:rsidR="00796749" w:rsidRPr="00E61AEA">
        <w:rPr>
          <w:rFonts w:ascii="Arial" w:hAnsi="Arial" w:cs="Arial"/>
          <w:color w:val="000000"/>
          <w:sz w:val="20"/>
          <w:szCs w:val="20"/>
        </w:rPr>
        <w:t>.5. Svi Financijski instrumenti</w:t>
      </w:r>
      <w:r w:rsidR="00796749" w:rsidRPr="00E61AEA">
        <w:rPr>
          <w:rFonts w:ascii="Arial" w:hAnsi="Arial" w:cs="Arial"/>
          <w:b/>
          <w:color w:val="000000"/>
          <w:sz w:val="20"/>
          <w:szCs w:val="20"/>
        </w:rPr>
        <w:t xml:space="preserve"> </w:t>
      </w:r>
      <w:r w:rsidR="00796749" w:rsidRPr="00E61AEA">
        <w:rPr>
          <w:rFonts w:ascii="Arial" w:hAnsi="Arial" w:cs="Arial"/>
          <w:color w:val="000000"/>
          <w:sz w:val="20"/>
          <w:szCs w:val="20"/>
        </w:rPr>
        <w:t>koji se prenose temeljem ovog Ugovora bit će:</w:t>
      </w:r>
    </w:p>
    <w:p w14:paraId="14B26CD6" w14:textId="77777777" w:rsidR="00796749" w:rsidRPr="00E61AEA" w:rsidRDefault="00796749" w:rsidP="00796749">
      <w:pPr>
        <w:autoSpaceDE w:val="0"/>
        <w:autoSpaceDN w:val="0"/>
        <w:adjustRightInd w:val="0"/>
        <w:rPr>
          <w:rFonts w:ascii="Arial" w:hAnsi="Arial" w:cs="Arial"/>
          <w:color w:val="000000"/>
          <w:sz w:val="20"/>
          <w:szCs w:val="20"/>
        </w:rPr>
      </w:pPr>
    </w:p>
    <w:p w14:paraId="1C05F8D4" w14:textId="77777777" w:rsidR="00796749" w:rsidRPr="00E61AEA" w:rsidRDefault="00796749" w:rsidP="00796749">
      <w:pPr>
        <w:numPr>
          <w:ilvl w:val="0"/>
          <w:numId w:val="10"/>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preneseni kroz bilo koji ugovoreni sustav za poravnanje Financijskih instrumenata; ili</w:t>
      </w:r>
    </w:p>
    <w:p w14:paraId="2C27A180" w14:textId="77777777" w:rsidR="00CC3233" w:rsidRPr="00E61AEA" w:rsidRDefault="00CC3233" w:rsidP="00CC3233">
      <w:pPr>
        <w:autoSpaceDE w:val="0"/>
        <w:autoSpaceDN w:val="0"/>
        <w:adjustRightInd w:val="0"/>
        <w:jc w:val="both"/>
        <w:rPr>
          <w:rFonts w:ascii="Arial" w:hAnsi="Arial" w:cs="Arial"/>
          <w:color w:val="000000"/>
          <w:sz w:val="20"/>
          <w:szCs w:val="20"/>
        </w:rPr>
      </w:pPr>
    </w:p>
    <w:p w14:paraId="076B8618" w14:textId="77777777" w:rsidR="00796749" w:rsidRPr="00E61AEA" w:rsidRDefault="00796749" w:rsidP="00796749">
      <w:pPr>
        <w:numPr>
          <w:ilvl w:val="0"/>
          <w:numId w:val="10"/>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preneseni na bilo koji drugi način prihvatljiv Prodavatelju i Kupcu; ili</w:t>
      </w:r>
    </w:p>
    <w:p w14:paraId="4303EAFC" w14:textId="77777777" w:rsidR="00CC3233" w:rsidRPr="00E61AEA" w:rsidRDefault="00CC3233" w:rsidP="00CC3233">
      <w:pPr>
        <w:pStyle w:val="ListParagraph"/>
        <w:rPr>
          <w:rFonts w:ascii="Arial" w:hAnsi="Arial" w:cs="Arial"/>
          <w:color w:val="000000"/>
          <w:sz w:val="20"/>
          <w:szCs w:val="20"/>
        </w:rPr>
      </w:pPr>
    </w:p>
    <w:p w14:paraId="085A9C18" w14:textId="77777777" w:rsidR="00796749" w:rsidRPr="00E61AEA" w:rsidRDefault="00796749" w:rsidP="00662727">
      <w:pPr>
        <w:numPr>
          <w:ilvl w:val="0"/>
          <w:numId w:val="10"/>
        </w:numPr>
        <w:tabs>
          <w:tab w:val="left" w:pos="709"/>
          <w:tab w:val="left" w:pos="851"/>
        </w:tabs>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u formi prikladnoj za prijenos zajedno s uredno potpisan</w:t>
      </w:r>
      <w:r w:rsidR="00A252DB" w:rsidRPr="00E61AEA">
        <w:rPr>
          <w:rFonts w:ascii="Arial" w:hAnsi="Arial" w:cs="Arial"/>
          <w:color w:val="000000"/>
          <w:sz w:val="20"/>
          <w:szCs w:val="20"/>
        </w:rPr>
        <w:t>i</w:t>
      </w:r>
      <w:r w:rsidRPr="00E61AEA">
        <w:rPr>
          <w:rFonts w:ascii="Arial" w:hAnsi="Arial" w:cs="Arial"/>
          <w:color w:val="000000"/>
          <w:sz w:val="20"/>
          <w:szCs w:val="20"/>
        </w:rPr>
        <w:t>m instrumentima za prijenos ili blanko cesijom/indosamentom (kad je potrebno za prijenos) i ostalom dokumentacijom koju primatelj može razumno zahtijevati.</w:t>
      </w:r>
    </w:p>
    <w:p w14:paraId="1722F054" w14:textId="77777777" w:rsidR="00DD0155" w:rsidRPr="00E61AEA" w:rsidRDefault="00DD0155" w:rsidP="00DD0155">
      <w:pPr>
        <w:autoSpaceDE w:val="0"/>
        <w:autoSpaceDN w:val="0"/>
        <w:adjustRightInd w:val="0"/>
        <w:rPr>
          <w:rFonts w:ascii="Arial" w:hAnsi="Arial" w:cs="Arial"/>
          <w:color w:val="000000"/>
          <w:sz w:val="20"/>
          <w:szCs w:val="20"/>
        </w:rPr>
      </w:pPr>
    </w:p>
    <w:p w14:paraId="326A956B" w14:textId="77777777" w:rsidR="00DD0155" w:rsidRPr="00E61AEA" w:rsidRDefault="00DD0155" w:rsidP="008005C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r w:rsidR="00CC3233" w:rsidRPr="00E61AEA">
        <w:rPr>
          <w:rFonts w:ascii="Arial" w:hAnsi="Arial" w:cs="Arial"/>
          <w:color w:val="000000"/>
          <w:sz w:val="20"/>
          <w:szCs w:val="20"/>
        </w:rPr>
        <w:t>1</w:t>
      </w:r>
      <w:r w:rsidRPr="00E61AEA">
        <w:rPr>
          <w:rFonts w:ascii="Arial" w:hAnsi="Arial" w:cs="Arial"/>
          <w:color w:val="000000"/>
          <w:sz w:val="20"/>
          <w:szCs w:val="20"/>
        </w:rPr>
        <w:t>.</w:t>
      </w:r>
    </w:p>
    <w:p w14:paraId="3DF2E79D" w14:textId="77777777" w:rsidR="008005C9" w:rsidRPr="00E61AEA" w:rsidRDefault="008005C9" w:rsidP="008005C9">
      <w:pPr>
        <w:autoSpaceDE w:val="0"/>
        <w:autoSpaceDN w:val="0"/>
        <w:adjustRightInd w:val="0"/>
        <w:jc w:val="center"/>
        <w:rPr>
          <w:rFonts w:ascii="Arial" w:hAnsi="Arial" w:cs="Arial"/>
          <w:color w:val="000000"/>
          <w:sz w:val="20"/>
          <w:szCs w:val="20"/>
        </w:rPr>
      </w:pPr>
    </w:p>
    <w:p w14:paraId="2AAC3F4A" w14:textId="77777777" w:rsidR="00DD0155" w:rsidRPr="00E61AEA" w:rsidRDefault="00DD0155"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1</w:t>
      </w:r>
      <w:r w:rsidRPr="00E61AEA">
        <w:rPr>
          <w:rFonts w:ascii="Arial" w:hAnsi="Arial" w:cs="Arial"/>
          <w:color w:val="000000"/>
          <w:sz w:val="20"/>
          <w:szCs w:val="20"/>
        </w:rPr>
        <w:t xml:space="preserve">.1. </w:t>
      </w:r>
      <w:r w:rsidR="00FE7AB5" w:rsidRPr="00E61AEA">
        <w:rPr>
          <w:rFonts w:ascii="Arial" w:hAnsi="Arial" w:cs="Arial"/>
          <w:color w:val="000000"/>
          <w:sz w:val="20"/>
          <w:szCs w:val="20"/>
        </w:rPr>
        <w:t>S</w:t>
      </w:r>
      <w:r w:rsidRPr="00E61AEA">
        <w:rPr>
          <w:rFonts w:ascii="Arial" w:hAnsi="Arial" w:cs="Arial"/>
          <w:color w:val="000000"/>
          <w:sz w:val="20"/>
          <w:szCs w:val="20"/>
        </w:rPr>
        <w:t xml:space="preserve">trane </w:t>
      </w:r>
      <w:r w:rsidR="00FE7AB5" w:rsidRPr="00E61AEA">
        <w:rPr>
          <w:rFonts w:ascii="Arial" w:hAnsi="Arial" w:cs="Arial"/>
          <w:color w:val="000000"/>
          <w:sz w:val="20"/>
          <w:szCs w:val="20"/>
        </w:rPr>
        <w:t>ć</w:t>
      </w:r>
      <w:r w:rsidRPr="00E61AEA">
        <w:rPr>
          <w:rFonts w:ascii="Arial" w:hAnsi="Arial" w:cs="Arial"/>
          <w:color w:val="000000"/>
          <w:sz w:val="20"/>
          <w:szCs w:val="20"/>
        </w:rPr>
        <w:t>e poduzeti sve potrebne radnj</w:t>
      </w:r>
      <w:r w:rsidR="008005C9" w:rsidRPr="00E61AEA">
        <w:rPr>
          <w:rFonts w:ascii="Arial" w:hAnsi="Arial" w:cs="Arial"/>
          <w:color w:val="000000"/>
          <w:sz w:val="20"/>
          <w:szCs w:val="20"/>
        </w:rPr>
        <w:t xml:space="preserve">e </w:t>
      </w:r>
      <w:r w:rsidR="00BE2F75" w:rsidRPr="00E61AEA">
        <w:rPr>
          <w:rFonts w:ascii="Arial" w:hAnsi="Arial" w:cs="Arial"/>
          <w:color w:val="000000"/>
          <w:sz w:val="20"/>
          <w:szCs w:val="20"/>
        </w:rPr>
        <w:t>te</w:t>
      </w:r>
      <w:r w:rsidR="008005C9" w:rsidRPr="00E61AEA">
        <w:rPr>
          <w:rFonts w:ascii="Arial" w:hAnsi="Arial" w:cs="Arial"/>
          <w:color w:val="000000"/>
          <w:sz w:val="20"/>
          <w:szCs w:val="20"/>
        </w:rPr>
        <w:t xml:space="preserve"> </w:t>
      </w:r>
      <w:r w:rsidR="00FE7AB5" w:rsidRPr="00E61AEA">
        <w:rPr>
          <w:rFonts w:ascii="Arial" w:hAnsi="Arial" w:cs="Arial"/>
          <w:color w:val="000000"/>
          <w:sz w:val="20"/>
          <w:szCs w:val="20"/>
        </w:rPr>
        <w:t xml:space="preserve">potpisati i </w:t>
      </w:r>
      <w:r w:rsidR="00C02EB0" w:rsidRPr="00E61AEA">
        <w:rPr>
          <w:rFonts w:ascii="Arial" w:hAnsi="Arial" w:cs="Arial"/>
          <w:color w:val="000000"/>
          <w:sz w:val="20"/>
          <w:szCs w:val="20"/>
        </w:rPr>
        <w:t>predati</w:t>
      </w:r>
      <w:r w:rsidR="008005C9" w:rsidRPr="00E61AEA">
        <w:rPr>
          <w:rFonts w:ascii="Arial" w:hAnsi="Arial" w:cs="Arial"/>
          <w:color w:val="000000"/>
          <w:sz w:val="20"/>
          <w:szCs w:val="20"/>
        </w:rPr>
        <w:t xml:space="preserve"> svu potrebnu </w:t>
      </w:r>
      <w:r w:rsidRPr="00E61AEA">
        <w:rPr>
          <w:rFonts w:ascii="Arial" w:hAnsi="Arial" w:cs="Arial"/>
          <w:color w:val="000000"/>
          <w:sz w:val="20"/>
          <w:szCs w:val="20"/>
        </w:rPr>
        <w:t>dokumentaciju kako bi prijenos</w:t>
      </w:r>
      <w:r w:rsidR="00FE7AB5" w:rsidRPr="00E61AEA">
        <w:rPr>
          <w:rFonts w:ascii="Arial" w:hAnsi="Arial" w:cs="Arial"/>
          <w:color w:val="000000"/>
          <w:sz w:val="20"/>
          <w:szCs w:val="20"/>
        </w:rPr>
        <w:t>om</w:t>
      </w:r>
      <w:r w:rsidRPr="00E61AEA">
        <w:rPr>
          <w:rFonts w:ascii="Arial" w:hAnsi="Arial" w:cs="Arial"/>
          <w:color w:val="000000"/>
          <w:sz w:val="20"/>
          <w:szCs w:val="20"/>
        </w:rPr>
        <w:t xml:space="preserve"> </w:t>
      </w:r>
      <w:r w:rsidR="00FE7AB5" w:rsidRPr="00E61AEA">
        <w:rPr>
          <w:rFonts w:ascii="Arial" w:hAnsi="Arial" w:cs="Arial"/>
          <w:color w:val="000000"/>
          <w:sz w:val="20"/>
          <w:szCs w:val="20"/>
        </w:rPr>
        <w:t>K</w:t>
      </w:r>
      <w:r w:rsidRPr="00E61AEA">
        <w:rPr>
          <w:rFonts w:ascii="Arial" w:hAnsi="Arial" w:cs="Arial"/>
          <w:color w:val="000000"/>
          <w:sz w:val="20"/>
          <w:szCs w:val="20"/>
        </w:rPr>
        <w:t>upljeni</w:t>
      </w:r>
      <w:r w:rsidR="00FE7AB5" w:rsidRPr="00E61AEA">
        <w:rPr>
          <w:rFonts w:ascii="Arial" w:hAnsi="Arial" w:cs="Arial"/>
          <w:color w:val="000000"/>
          <w:sz w:val="20"/>
          <w:szCs w:val="20"/>
        </w:rPr>
        <w:t>h</w:t>
      </w:r>
      <w:r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Pr="00E61AEA">
        <w:rPr>
          <w:rFonts w:ascii="Arial" w:hAnsi="Arial" w:cs="Arial"/>
          <w:color w:val="000000"/>
          <w:sz w:val="20"/>
          <w:szCs w:val="20"/>
        </w:rPr>
        <w:t>,</w:t>
      </w:r>
      <w:r w:rsidR="00A30AE3" w:rsidRPr="00E61AEA">
        <w:rPr>
          <w:rFonts w:ascii="Arial" w:hAnsi="Arial" w:cs="Arial"/>
          <w:color w:val="000000"/>
          <w:sz w:val="20"/>
          <w:szCs w:val="20"/>
        </w:rPr>
        <w:t xml:space="preserve"> </w:t>
      </w:r>
      <w:r w:rsidR="00FE7AB5" w:rsidRPr="00E61AEA">
        <w:rPr>
          <w:rFonts w:ascii="Arial" w:hAnsi="Arial" w:cs="Arial"/>
          <w:color w:val="000000"/>
          <w:sz w:val="20"/>
          <w:szCs w:val="20"/>
        </w:rPr>
        <w:t>E</w:t>
      </w:r>
      <w:r w:rsidRPr="00E61AEA">
        <w:rPr>
          <w:rFonts w:ascii="Arial" w:hAnsi="Arial" w:cs="Arial"/>
          <w:color w:val="000000"/>
          <w:sz w:val="20"/>
          <w:szCs w:val="20"/>
        </w:rPr>
        <w:t>kvivalentni</w:t>
      </w:r>
      <w:r w:rsidR="00FE7AB5" w:rsidRPr="00E61AEA">
        <w:rPr>
          <w:rFonts w:ascii="Arial" w:hAnsi="Arial" w:cs="Arial"/>
          <w:color w:val="000000"/>
          <w:sz w:val="20"/>
          <w:szCs w:val="20"/>
        </w:rPr>
        <w:t>h</w:t>
      </w:r>
      <w:r w:rsidR="008005C9"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Pr="00E61AEA">
        <w:rPr>
          <w:rFonts w:ascii="Arial" w:hAnsi="Arial" w:cs="Arial"/>
          <w:color w:val="000000"/>
          <w:sz w:val="20"/>
          <w:szCs w:val="20"/>
        </w:rPr>
        <w:t xml:space="preserve">, </w:t>
      </w:r>
      <w:r w:rsidR="00FE7AB5" w:rsidRPr="00E61AEA">
        <w:rPr>
          <w:rFonts w:ascii="Arial" w:hAnsi="Arial" w:cs="Arial"/>
          <w:color w:val="000000"/>
          <w:sz w:val="20"/>
          <w:szCs w:val="20"/>
        </w:rPr>
        <w:t xml:space="preserve">Maržnih </w:t>
      </w:r>
      <w:r w:rsidR="00794B0A" w:rsidRPr="00E61AEA">
        <w:rPr>
          <w:rFonts w:ascii="Arial" w:hAnsi="Arial" w:cs="Arial"/>
          <w:color w:val="000000"/>
          <w:sz w:val="20"/>
          <w:szCs w:val="20"/>
        </w:rPr>
        <w:t>financijskih instrumenata</w:t>
      </w:r>
      <w:r w:rsidR="00A30AE3" w:rsidRPr="00E61AEA">
        <w:rPr>
          <w:rFonts w:ascii="Arial" w:hAnsi="Arial" w:cs="Arial"/>
          <w:color w:val="000000"/>
          <w:sz w:val="20"/>
          <w:szCs w:val="20"/>
        </w:rPr>
        <w:t xml:space="preserve"> i</w:t>
      </w:r>
      <w:r w:rsidRPr="00E61AEA">
        <w:rPr>
          <w:rFonts w:ascii="Arial" w:hAnsi="Arial" w:cs="Arial"/>
          <w:color w:val="000000"/>
          <w:sz w:val="20"/>
          <w:szCs w:val="20"/>
        </w:rPr>
        <w:t xml:space="preserve"> </w:t>
      </w:r>
      <w:r w:rsidR="00FE7AB5" w:rsidRPr="00E61AEA">
        <w:rPr>
          <w:rFonts w:ascii="Arial" w:hAnsi="Arial" w:cs="Arial"/>
          <w:color w:val="000000"/>
          <w:sz w:val="20"/>
          <w:szCs w:val="20"/>
        </w:rPr>
        <w:t>E</w:t>
      </w:r>
      <w:r w:rsidRPr="00E61AEA">
        <w:rPr>
          <w:rFonts w:ascii="Arial" w:hAnsi="Arial" w:cs="Arial"/>
          <w:color w:val="000000"/>
          <w:sz w:val="20"/>
          <w:szCs w:val="20"/>
        </w:rPr>
        <w:t>kvivalentni</w:t>
      </w:r>
      <w:r w:rsidR="00FE7AB5" w:rsidRPr="00E61AEA">
        <w:rPr>
          <w:rFonts w:ascii="Arial" w:hAnsi="Arial" w:cs="Arial"/>
          <w:color w:val="000000"/>
          <w:sz w:val="20"/>
          <w:szCs w:val="20"/>
        </w:rPr>
        <w:t>h</w:t>
      </w:r>
      <w:r w:rsidRPr="00E61AEA">
        <w:rPr>
          <w:rFonts w:ascii="Arial" w:hAnsi="Arial" w:cs="Arial"/>
          <w:color w:val="000000"/>
          <w:sz w:val="20"/>
          <w:szCs w:val="20"/>
        </w:rPr>
        <w:t xml:space="preserve"> </w:t>
      </w:r>
      <w:r w:rsidR="00FE7AB5" w:rsidRPr="00E61AEA">
        <w:rPr>
          <w:rFonts w:ascii="Arial" w:hAnsi="Arial" w:cs="Arial"/>
          <w:color w:val="000000"/>
          <w:sz w:val="20"/>
          <w:szCs w:val="20"/>
        </w:rPr>
        <w:t xml:space="preserve">maržnih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pre</w:t>
      </w:r>
      <w:r w:rsidR="00FE7AB5" w:rsidRPr="00E61AEA">
        <w:rPr>
          <w:rFonts w:ascii="Arial" w:hAnsi="Arial" w:cs="Arial"/>
          <w:color w:val="000000"/>
          <w:sz w:val="20"/>
          <w:szCs w:val="20"/>
        </w:rPr>
        <w:t xml:space="preserve">šla sva prava na tim </w:t>
      </w:r>
      <w:r w:rsidR="00BF70ED" w:rsidRPr="00E61AEA">
        <w:rPr>
          <w:rFonts w:ascii="Arial" w:hAnsi="Arial" w:cs="Arial"/>
          <w:color w:val="000000"/>
          <w:sz w:val="20"/>
          <w:szCs w:val="20"/>
        </w:rPr>
        <w:t xml:space="preserve">Financijskim instrumentima </w:t>
      </w:r>
      <w:r w:rsidR="00FE7AB5" w:rsidRPr="00E61AEA">
        <w:rPr>
          <w:rFonts w:ascii="Arial" w:hAnsi="Arial" w:cs="Arial"/>
          <w:color w:val="000000"/>
          <w:sz w:val="20"/>
          <w:szCs w:val="20"/>
        </w:rPr>
        <w:t>S</w:t>
      </w:r>
      <w:r w:rsidRPr="00E61AEA">
        <w:rPr>
          <w:rFonts w:ascii="Arial" w:hAnsi="Arial" w:cs="Arial"/>
          <w:color w:val="000000"/>
          <w:sz w:val="20"/>
          <w:szCs w:val="20"/>
        </w:rPr>
        <w:t>tran</w:t>
      </w:r>
      <w:r w:rsidR="00FE7AB5" w:rsidRPr="00E61AEA">
        <w:rPr>
          <w:rFonts w:ascii="Arial" w:hAnsi="Arial" w:cs="Arial"/>
          <w:color w:val="000000"/>
          <w:sz w:val="20"/>
          <w:szCs w:val="20"/>
        </w:rPr>
        <w:t>i</w:t>
      </w:r>
      <w:r w:rsidRPr="00E61AEA">
        <w:rPr>
          <w:rFonts w:ascii="Arial" w:hAnsi="Arial" w:cs="Arial"/>
          <w:color w:val="000000"/>
          <w:sz w:val="20"/>
          <w:szCs w:val="20"/>
        </w:rPr>
        <w:t xml:space="preserve"> kojoj </w:t>
      </w:r>
      <w:r w:rsidR="00BE2F75" w:rsidRPr="00E61AEA">
        <w:rPr>
          <w:rFonts w:ascii="Arial" w:hAnsi="Arial" w:cs="Arial"/>
          <w:color w:val="000000"/>
          <w:sz w:val="20"/>
          <w:szCs w:val="20"/>
        </w:rPr>
        <w:t>su</w:t>
      </w:r>
      <w:r w:rsidRPr="00E61AEA">
        <w:rPr>
          <w:rFonts w:ascii="Arial" w:hAnsi="Arial" w:cs="Arial"/>
          <w:color w:val="000000"/>
          <w:sz w:val="20"/>
          <w:szCs w:val="20"/>
        </w:rPr>
        <w:t xml:space="preserve"> </w:t>
      </w:r>
      <w:r w:rsidR="00BE2F75" w:rsidRPr="00E61AEA">
        <w:rPr>
          <w:rFonts w:ascii="Arial" w:hAnsi="Arial" w:cs="Arial"/>
          <w:color w:val="000000"/>
          <w:sz w:val="20"/>
          <w:szCs w:val="20"/>
        </w:rPr>
        <w:t xml:space="preserve">oni </w:t>
      </w:r>
      <w:r w:rsidRPr="00E61AEA">
        <w:rPr>
          <w:rFonts w:ascii="Arial" w:hAnsi="Arial" w:cs="Arial"/>
          <w:color w:val="000000"/>
          <w:sz w:val="20"/>
          <w:szCs w:val="20"/>
        </w:rPr>
        <w:t>pren</w:t>
      </w:r>
      <w:r w:rsidR="00BE2F75" w:rsidRPr="00E61AEA">
        <w:rPr>
          <w:rFonts w:ascii="Arial" w:hAnsi="Arial" w:cs="Arial"/>
          <w:color w:val="000000"/>
          <w:sz w:val="20"/>
          <w:szCs w:val="20"/>
        </w:rPr>
        <w:t>eseni</w:t>
      </w:r>
      <w:r w:rsidRPr="00E61AEA">
        <w:rPr>
          <w:rFonts w:ascii="Arial" w:hAnsi="Arial" w:cs="Arial"/>
          <w:color w:val="000000"/>
          <w:sz w:val="20"/>
          <w:szCs w:val="20"/>
        </w:rPr>
        <w:t xml:space="preserve"> u skladu s ov</w:t>
      </w:r>
      <w:r w:rsidR="00BE2F75" w:rsidRPr="00E61AEA">
        <w:rPr>
          <w:rFonts w:ascii="Arial" w:hAnsi="Arial" w:cs="Arial"/>
          <w:color w:val="000000"/>
          <w:sz w:val="20"/>
          <w:szCs w:val="20"/>
        </w:rPr>
        <w:t>im</w:t>
      </w:r>
      <w:r w:rsidRPr="00E61AEA">
        <w:rPr>
          <w:rFonts w:ascii="Arial" w:hAnsi="Arial" w:cs="Arial"/>
          <w:color w:val="000000"/>
          <w:sz w:val="20"/>
          <w:szCs w:val="20"/>
        </w:rPr>
        <w:t xml:space="preserve"> Ugovor</w:t>
      </w:r>
      <w:r w:rsidR="00BE2F75" w:rsidRPr="00E61AEA">
        <w:rPr>
          <w:rFonts w:ascii="Arial" w:hAnsi="Arial" w:cs="Arial"/>
          <w:color w:val="000000"/>
          <w:sz w:val="20"/>
          <w:szCs w:val="20"/>
        </w:rPr>
        <w:t>om</w:t>
      </w:r>
      <w:r w:rsidR="00A30AE3" w:rsidRPr="00E61AEA">
        <w:rPr>
          <w:rFonts w:ascii="Arial" w:hAnsi="Arial" w:cs="Arial"/>
          <w:color w:val="000000"/>
          <w:sz w:val="20"/>
          <w:szCs w:val="20"/>
        </w:rPr>
        <w:t>,</w:t>
      </w:r>
      <w:r w:rsidRPr="00E61AEA">
        <w:rPr>
          <w:rFonts w:ascii="Arial" w:hAnsi="Arial" w:cs="Arial"/>
          <w:color w:val="000000"/>
          <w:sz w:val="20"/>
          <w:szCs w:val="20"/>
        </w:rPr>
        <w:t xml:space="preserve"> </w:t>
      </w:r>
      <w:r w:rsidR="00BE2F75" w:rsidRPr="00E61AEA">
        <w:rPr>
          <w:rFonts w:ascii="Arial" w:hAnsi="Arial" w:cs="Arial"/>
          <w:color w:val="000000"/>
          <w:sz w:val="20"/>
          <w:szCs w:val="20"/>
        </w:rPr>
        <w:t xml:space="preserve">slobodna od bilo kakvih tereta </w:t>
      </w:r>
      <w:r w:rsidR="007F4573" w:rsidRPr="00E61AEA">
        <w:rPr>
          <w:rFonts w:ascii="Arial" w:hAnsi="Arial" w:cs="Arial"/>
          <w:color w:val="000000"/>
          <w:sz w:val="20"/>
          <w:szCs w:val="20"/>
        </w:rPr>
        <w:t xml:space="preserve">(s izuzetkom tereta </w:t>
      </w:r>
      <w:r w:rsidR="00D341C0" w:rsidRPr="00E61AEA">
        <w:rPr>
          <w:rFonts w:ascii="Arial" w:hAnsi="Arial" w:cs="Arial"/>
          <w:color w:val="000000"/>
          <w:sz w:val="20"/>
          <w:szCs w:val="20"/>
        </w:rPr>
        <w:t>zasnovanih u korist upravitelja</w:t>
      </w:r>
      <w:r w:rsidR="007F4573" w:rsidRPr="00E61AEA">
        <w:rPr>
          <w:rFonts w:ascii="Arial" w:hAnsi="Arial" w:cs="Arial"/>
          <w:color w:val="000000"/>
          <w:sz w:val="20"/>
          <w:szCs w:val="20"/>
        </w:rPr>
        <w:t xml:space="preserve"> </w:t>
      </w:r>
      <w:r w:rsidR="00BD4EC7" w:rsidRPr="00E61AEA">
        <w:rPr>
          <w:rFonts w:ascii="Arial" w:hAnsi="Arial" w:cs="Arial"/>
          <w:color w:val="000000"/>
          <w:sz w:val="20"/>
          <w:szCs w:val="20"/>
        </w:rPr>
        <w:t>sustav</w:t>
      </w:r>
      <w:r w:rsidR="007F70A7" w:rsidRPr="00E61AEA">
        <w:rPr>
          <w:rFonts w:ascii="Arial" w:hAnsi="Arial" w:cs="Arial"/>
          <w:color w:val="000000"/>
          <w:sz w:val="20"/>
          <w:szCs w:val="20"/>
        </w:rPr>
        <w:t>a</w:t>
      </w:r>
      <w:r w:rsidR="00BD4EC7" w:rsidRPr="00E61AEA">
        <w:rPr>
          <w:rFonts w:ascii="Arial" w:hAnsi="Arial" w:cs="Arial"/>
          <w:color w:val="000000"/>
          <w:sz w:val="20"/>
          <w:szCs w:val="20"/>
        </w:rPr>
        <w:t xml:space="preserve"> za </w:t>
      </w:r>
      <w:r w:rsidR="00D341C0" w:rsidRPr="00E61AEA">
        <w:rPr>
          <w:rFonts w:ascii="Arial" w:hAnsi="Arial" w:cs="Arial"/>
          <w:color w:val="000000"/>
          <w:sz w:val="20"/>
          <w:szCs w:val="20"/>
        </w:rPr>
        <w:t>poravnanje</w:t>
      </w:r>
      <w:r w:rsidR="007F4573" w:rsidRPr="00E61AEA">
        <w:rPr>
          <w:rFonts w:ascii="Arial" w:hAnsi="Arial" w:cs="Arial"/>
          <w:color w:val="000000"/>
          <w:sz w:val="20"/>
          <w:szCs w:val="20"/>
        </w:rPr>
        <w:t xml:space="preserve"> p</w:t>
      </w:r>
      <w:r w:rsidR="00BD4EC7" w:rsidRPr="00E61AEA">
        <w:rPr>
          <w:rFonts w:ascii="Arial" w:hAnsi="Arial" w:cs="Arial"/>
          <w:color w:val="000000"/>
          <w:sz w:val="20"/>
          <w:szCs w:val="20"/>
        </w:rPr>
        <w:t>utem</w:t>
      </w:r>
      <w:r w:rsidR="007F4573" w:rsidRPr="00E61AEA">
        <w:rPr>
          <w:rFonts w:ascii="Arial" w:hAnsi="Arial" w:cs="Arial"/>
          <w:color w:val="000000"/>
          <w:sz w:val="20"/>
          <w:szCs w:val="20"/>
        </w:rPr>
        <w:t xml:space="preserve"> kojeg su Financijski instrumenti preneseni) te prava i zahtjeva trećih.</w:t>
      </w:r>
    </w:p>
    <w:p w14:paraId="2D04B7C6" w14:textId="77777777" w:rsidR="008005C9" w:rsidRPr="00E61AEA" w:rsidRDefault="008005C9" w:rsidP="00DD0155">
      <w:pPr>
        <w:autoSpaceDE w:val="0"/>
        <w:autoSpaceDN w:val="0"/>
        <w:adjustRightInd w:val="0"/>
        <w:rPr>
          <w:rFonts w:ascii="Arial" w:hAnsi="Arial" w:cs="Arial"/>
          <w:color w:val="000000"/>
          <w:sz w:val="20"/>
          <w:szCs w:val="20"/>
        </w:rPr>
      </w:pPr>
    </w:p>
    <w:p w14:paraId="290B021F" w14:textId="77777777" w:rsidR="00265562" w:rsidRPr="00E61AEA" w:rsidRDefault="00265562"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11.</w:t>
      </w:r>
      <w:r w:rsidR="000343CB" w:rsidRPr="00E61AEA">
        <w:rPr>
          <w:rFonts w:ascii="Arial" w:hAnsi="Arial" w:cs="Arial"/>
          <w:color w:val="000000"/>
          <w:sz w:val="20"/>
          <w:szCs w:val="20"/>
        </w:rPr>
        <w:t>2</w:t>
      </w:r>
      <w:r w:rsidRPr="00E61AEA">
        <w:rPr>
          <w:rFonts w:ascii="Arial" w:hAnsi="Arial" w:cs="Arial"/>
          <w:color w:val="000000"/>
          <w:sz w:val="20"/>
          <w:szCs w:val="20"/>
        </w:rPr>
        <w:t xml:space="preserve">. </w:t>
      </w:r>
      <w:r w:rsidR="00D341C0" w:rsidRPr="00E61AEA">
        <w:rPr>
          <w:rFonts w:ascii="Arial" w:hAnsi="Arial" w:cs="Arial"/>
          <w:color w:val="000000"/>
          <w:sz w:val="20"/>
          <w:szCs w:val="20"/>
        </w:rPr>
        <w:t>Neovisno o</w:t>
      </w:r>
      <w:r w:rsidRPr="00E61AEA">
        <w:rPr>
          <w:rFonts w:ascii="Arial" w:hAnsi="Arial" w:cs="Arial"/>
          <w:color w:val="000000"/>
          <w:sz w:val="20"/>
          <w:szCs w:val="20"/>
        </w:rPr>
        <w:t xml:space="preserve"> </w:t>
      </w:r>
      <w:r w:rsidR="00D341C0" w:rsidRPr="00E61AEA">
        <w:rPr>
          <w:rFonts w:ascii="Arial" w:hAnsi="Arial" w:cs="Arial"/>
          <w:color w:val="000000"/>
          <w:sz w:val="20"/>
          <w:szCs w:val="20"/>
        </w:rPr>
        <w:t>korištenju</w:t>
      </w:r>
      <w:r w:rsidRPr="00E61AEA">
        <w:rPr>
          <w:rFonts w:ascii="Arial" w:hAnsi="Arial" w:cs="Arial"/>
          <w:color w:val="000000"/>
          <w:sz w:val="20"/>
          <w:szCs w:val="20"/>
        </w:rPr>
        <w:t xml:space="preserve"> izraza kao što su „Datum reotkupa“, „Reotkupna cijena“, „marža“, „Neto marža“, „Maržni omjer“ i „zamjena“ koji se </w:t>
      </w:r>
      <w:r w:rsidR="00D341C0" w:rsidRPr="00E61AEA">
        <w:rPr>
          <w:rFonts w:ascii="Arial" w:hAnsi="Arial" w:cs="Arial"/>
          <w:color w:val="000000"/>
          <w:sz w:val="20"/>
          <w:szCs w:val="20"/>
        </w:rPr>
        <w:t>koriste</w:t>
      </w:r>
      <w:r w:rsidRPr="00E61AEA">
        <w:rPr>
          <w:rFonts w:ascii="Arial" w:hAnsi="Arial" w:cs="Arial"/>
          <w:color w:val="000000"/>
          <w:sz w:val="20"/>
          <w:szCs w:val="20"/>
        </w:rPr>
        <w:t xml:space="preserve"> kako bi reflektirali terminologiju koja se </w:t>
      </w:r>
      <w:r w:rsidR="00994742" w:rsidRPr="00E61AEA">
        <w:rPr>
          <w:rFonts w:ascii="Arial" w:hAnsi="Arial" w:cs="Arial"/>
          <w:color w:val="000000"/>
          <w:sz w:val="20"/>
          <w:szCs w:val="20"/>
        </w:rPr>
        <w:t>koristi</w:t>
      </w:r>
      <w:r w:rsidRPr="00E61AEA">
        <w:rPr>
          <w:rFonts w:ascii="Arial" w:hAnsi="Arial" w:cs="Arial"/>
          <w:color w:val="000000"/>
          <w:sz w:val="20"/>
          <w:szCs w:val="20"/>
        </w:rPr>
        <w:t xml:space="preserve"> na tržištu za vrste </w:t>
      </w:r>
      <w:r w:rsidR="00994742" w:rsidRPr="00E61AEA">
        <w:rPr>
          <w:rFonts w:ascii="Arial" w:hAnsi="Arial" w:cs="Arial"/>
          <w:color w:val="000000"/>
          <w:sz w:val="20"/>
          <w:szCs w:val="20"/>
        </w:rPr>
        <w:t>t</w:t>
      </w:r>
      <w:r w:rsidRPr="00E61AEA">
        <w:rPr>
          <w:rFonts w:ascii="Arial" w:hAnsi="Arial" w:cs="Arial"/>
          <w:color w:val="000000"/>
          <w:sz w:val="20"/>
          <w:szCs w:val="20"/>
        </w:rPr>
        <w:t xml:space="preserve">ransakcija iz ovog Ugovora, sva prava </w:t>
      </w:r>
      <w:r w:rsidR="007F70A7" w:rsidRPr="00E61AEA">
        <w:rPr>
          <w:rFonts w:ascii="Arial" w:hAnsi="Arial" w:cs="Arial"/>
          <w:color w:val="000000"/>
          <w:sz w:val="20"/>
          <w:szCs w:val="20"/>
        </w:rPr>
        <w:t>iz</w:t>
      </w:r>
      <w:r w:rsidRPr="00E61AEA">
        <w:rPr>
          <w:rFonts w:ascii="Arial" w:hAnsi="Arial" w:cs="Arial"/>
          <w:color w:val="000000"/>
          <w:sz w:val="20"/>
          <w:szCs w:val="20"/>
        </w:rPr>
        <w:t xml:space="preserve"> </w:t>
      </w:r>
      <w:r w:rsidR="007F70A7" w:rsidRPr="00E61AEA">
        <w:rPr>
          <w:rFonts w:ascii="Arial" w:hAnsi="Arial" w:cs="Arial"/>
          <w:color w:val="000000"/>
          <w:sz w:val="20"/>
          <w:szCs w:val="20"/>
        </w:rPr>
        <w:t xml:space="preserve">Financijskih instrumenata i prava na </w:t>
      </w:r>
      <w:r w:rsidRPr="00E61AEA">
        <w:rPr>
          <w:rFonts w:ascii="Arial" w:hAnsi="Arial" w:cs="Arial"/>
          <w:color w:val="000000"/>
          <w:sz w:val="20"/>
          <w:szCs w:val="20"/>
        </w:rPr>
        <w:t xml:space="preserve">Financijske instrumente i novčani iznos </w:t>
      </w:r>
      <w:r w:rsidR="007F70A7" w:rsidRPr="00E61AEA">
        <w:rPr>
          <w:rFonts w:ascii="Arial" w:hAnsi="Arial" w:cs="Arial"/>
          <w:color w:val="000000"/>
          <w:sz w:val="20"/>
          <w:szCs w:val="20"/>
        </w:rPr>
        <w:t xml:space="preserve">prenesen ili </w:t>
      </w:r>
      <w:r w:rsidRPr="00E61AEA">
        <w:rPr>
          <w:rFonts w:ascii="Arial" w:hAnsi="Arial" w:cs="Arial"/>
          <w:color w:val="000000"/>
          <w:sz w:val="20"/>
          <w:szCs w:val="20"/>
        </w:rPr>
        <w:t xml:space="preserve">plaćen temeljem ovog Ugovora prijeći </w:t>
      </w:r>
      <w:r w:rsidR="007F70A7" w:rsidRPr="00E61AEA">
        <w:rPr>
          <w:rFonts w:ascii="Arial" w:hAnsi="Arial" w:cs="Arial"/>
          <w:color w:val="000000"/>
          <w:sz w:val="20"/>
          <w:szCs w:val="20"/>
        </w:rPr>
        <w:t xml:space="preserve">će </w:t>
      </w:r>
      <w:r w:rsidRPr="00E61AEA">
        <w:rPr>
          <w:rFonts w:ascii="Arial" w:hAnsi="Arial" w:cs="Arial"/>
          <w:color w:val="000000"/>
          <w:sz w:val="20"/>
          <w:szCs w:val="20"/>
        </w:rPr>
        <w:t xml:space="preserve">na stjecatelja </w:t>
      </w:r>
      <w:r w:rsidR="007F70A7" w:rsidRPr="00E61AEA">
        <w:rPr>
          <w:rFonts w:ascii="Arial" w:hAnsi="Arial" w:cs="Arial"/>
          <w:color w:val="000000"/>
          <w:sz w:val="20"/>
          <w:szCs w:val="20"/>
        </w:rPr>
        <w:t>nakon</w:t>
      </w:r>
      <w:r w:rsidR="006D3E65" w:rsidRPr="00E61AEA">
        <w:rPr>
          <w:rFonts w:ascii="Arial" w:hAnsi="Arial" w:cs="Arial"/>
          <w:color w:val="000000"/>
          <w:sz w:val="20"/>
          <w:szCs w:val="20"/>
        </w:rPr>
        <w:t xml:space="preserve"> prijenos</w:t>
      </w:r>
      <w:r w:rsidR="007F70A7" w:rsidRPr="00E61AEA">
        <w:rPr>
          <w:rFonts w:ascii="Arial" w:hAnsi="Arial" w:cs="Arial"/>
          <w:color w:val="000000"/>
          <w:sz w:val="20"/>
          <w:szCs w:val="20"/>
        </w:rPr>
        <w:t>a</w:t>
      </w:r>
      <w:r w:rsidR="006D3E65" w:rsidRPr="00E61AEA">
        <w:rPr>
          <w:rFonts w:ascii="Arial" w:hAnsi="Arial" w:cs="Arial"/>
          <w:color w:val="000000"/>
          <w:sz w:val="20"/>
          <w:szCs w:val="20"/>
        </w:rPr>
        <w:t xml:space="preserve"> ili plaćanj</w:t>
      </w:r>
      <w:r w:rsidR="007F70A7" w:rsidRPr="00E61AEA">
        <w:rPr>
          <w:rFonts w:ascii="Arial" w:hAnsi="Arial" w:cs="Arial"/>
          <w:color w:val="000000"/>
          <w:sz w:val="20"/>
          <w:szCs w:val="20"/>
        </w:rPr>
        <w:t>a</w:t>
      </w:r>
      <w:r w:rsidR="0067299C" w:rsidRPr="00E61AEA">
        <w:rPr>
          <w:rFonts w:ascii="Arial" w:hAnsi="Arial" w:cs="Arial"/>
          <w:color w:val="000000"/>
          <w:sz w:val="20"/>
          <w:szCs w:val="20"/>
        </w:rPr>
        <w:t xml:space="preserve">, a obveza Strane koja prima Kupljene financijske instrumente ili Maržne financijske instrumente </w:t>
      </w:r>
      <w:r w:rsidR="007F70A7" w:rsidRPr="00E61AEA">
        <w:rPr>
          <w:rFonts w:ascii="Arial" w:hAnsi="Arial" w:cs="Arial"/>
          <w:color w:val="000000"/>
          <w:sz w:val="20"/>
          <w:szCs w:val="20"/>
        </w:rPr>
        <w:t>je</w:t>
      </w:r>
      <w:r w:rsidR="0067299C" w:rsidRPr="00E61AEA">
        <w:rPr>
          <w:rFonts w:ascii="Arial" w:hAnsi="Arial" w:cs="Arial"/>
          <w:color w:val="000000"/>
          <w:sz w:val="20"/>
          <w:szCs w:val="20"/>
        </w:rPr>
        <w:t xml:space="preserve"> pren</w:t>
      </w:r>
      <w:r w:rsidR="007F70A7" w:rsidRPr="00E61AEA">
        <w:rPr>
          <w:rFonts w:ascii="Arial" w:hAnsi="Arial" w:cs="Arial"/>
          <w:color w:val="000000"/>
          <w:sz w:val="20"/>
          <w:szCs w:val="20"/>
        </w:rPr>
        <w:t>ijeti</w:t>
      </w:r>
      <w:r w:rsidR="0067299C" w:rsidRPr="00E61AEA">
        <w:rPr>
          <w:rFonts w:ascii="Arial" w:hAnsi="Arial" w:cs="Arial"/>
          <w:color w:val="000000"/>
          <w:sz w:val="20"/>
          <w:szCs w:val="20"/>
        </w:rPr>
        <w:t xml:space="preserve"> Ekvivalentn</w:t>
      </w:r>
      <w:r w:rsidR="007F70A7" w:rsidRPr="00E61AEA">
        <w:rPr>
          <w:rFonts w:ascii="Arial" w:hAnsi="Arial" w:cs="Arial"/>
          <w:color w:val="000000"/>
          <w:sz w:val="20"/>
          <w:szCs w:val="20"/>
        </w:rPr>
        <w:t>e</w:t>
      </w:r>
      <w:r w:rsidR="0067299C" w:rsidRPr="00E61AEA">
        <w:rPr>
          <w:rFonts w:ascii="Arial" w:hAnsi="Arial" w:cs="Arial"/>
          <w:color w:val="000000"/>
          <w:sz w:val="20"/>
          <w:szCs w:val="20"/>
        </w:rPr>
        <w:t xml:space="preserve"> financijsk</w:t>
      </w:r>
      <w:r w:rsidR="007F70A7" w:rsidRPr="00E61AEA">
        <w:rPr>
          <w:rFonts w:ascii="Arial" w:hAnsi="Arial" w:cs="Arial"/>
          <w:color w:val="000000"/>
          <w:sz w:val="20"/>
          <w:szCs w:val="20"/>
        </w:rPr>
        <w:t>e</w:t>
      </w:r>
      <w:r w:rsidR="0067299C" w:rsidRPr="00E61AEA">
        <w:rPr>
          <w:rFonts w:ascii="Arial" w:hAnsi="Arial" w:cs="Arial"/>
          <w:color w:val="000000"/>
          <w:sz w:val="20"/>
          <w:szCs w:val="20"/>
        </w:rPr>
        <w:t xml:space="preserve"> instrument</w:t>
      </w:r>
      <w:r w:rsidR="007F70A7" w:rsidRPr="00E61AEA">
        <w:rPr>
          <w:rFonts w:ascii="Arial" w:hAnsi="Arial" w:cs="Arial"/>
          <w:color w:val="000000"/>
          <w:sz w:val="20"/>
          <w:szCs w:val="20"/>
        </w:rPr>
        <w:t>e</w:t>
      </w:r>
      <w:r w:rsidR="0067299C" w:rsidRPr="00E61AEA">
        <w:rPr>
          <w:rFonts w:ascii="Arial" w:hAnsi="Arial" w:cs="Arial"/>
          <w:color w:val="000000"/>
          <w:sz w:val="20"/>
          <w:szCs w:val="20"/>
        </w:rPr>
        <w:t xml:space="preserve"> ili Ekvivalentn</w:t>
      </w:r>
      <w:r w:rsidR="007F70A7" w:rsidRPr="00E61AEA">
        <w:rPr>
          <w:rFonts w:ascii="Arial" w:hAnsi="Arial" w:cs="Arial"/>
          <w:color w:val="000000"/>
          <w:sz w:val="20"/>
          <w:szCs w:val="20"/>
        </w:rPr>
        <w:t>e</w:t>
      </w:r>
      <w:r w:rsidR="0067299C" w:rsidRPr="00E61AEA">
        <w:rPr>
          <w:rFonts w:ascii="Arial" w:hAnsi="Arial" w:cs="Arial"/>
          <w:color w:val="000000"/>
          <w:sz w:val="20"/>
          <w:szCs w:val="20"/>
        </w:rPr>
        <w:t xml:space="preserve"> maržn</w:t>
      </w:r>
      <w:r w:rsidR="007F70A7" w:rsidRPr="00E61AEA">
        <w:rPr>
          <w:rFonts w:ascii="Arial" w:hAnsi="Arial" w:cs="Arial"/>
          <w:color w:val="000000"/>
          <w:sz w:val="20"/>
          <w:szCs w:val="20"/>
        </w:rPr>
        <w:t>e</w:t>
      </w:r>
      <w:r w:rsidR="0067299C" w:rsidRPr="00E61AEA">
        <w:rPr>
          <w:rFonts w:ascii="Arial" w:hAnsi="Arial" w:cs="Arial"/>
          <w:color w:val="000000"/>
          <w:sz w:val="20"/>
          <w:szCs w:val="20"/>
        </w:rPr>
        <w:t xml:space="preserve"> financijsk</w:t>
      </w:r>
      <w:r w:rsidR="007F70A7" w:rsidRPr="00E61AEA">
        <w:rPr>
          <w:rFonts w:ascii="Arial" w:hAnsi="Arial" w:cs="Arial"/>
          <w:color w:val="000000"/>
          <w:sz w:val="20"/>
          <w:szCs w:val="20"/>
        </w:rPr>
        <w:t>e</w:t>
      </w:r>
      <w:r w:rsidR="0067299C" w:rsidRPr="00E61AEA">
        <w:rPr>
          <w:rFonts w:ascii="Arial" w:hAnsi="Arial" w:cs="Arial"/>
          <w:color w:val="000000"/>
          <w:sz w:val="20"/>
          <w:szCs w:val="20"/>
        </w:rPr>
        <w:t xml:space="preserve"> instrument</w:t>
      </w:r>
      <w:r w:rsidR="007F70A7" w:rsidRPr="00E61AEA">
        <w:rPr>
          <w:rFonts w:ascii="Arial" w:hAnsi="Arial" w:cs="Arial"/>
          <w:color w:val="000000"/>
          <w:sz w:val="20"/>
          <w:szCs w:val="20"/>
        </w:rPr>
        <w:t>e</w:t>
      </w:r>
      <w:r w:rsidR="0067299C" w:rsidRPr="00E61AEA">
        <w:rPr>
          <w:rFonts w:ascii="Arial" w:hAnsi="Arial" w:cs="Arial"/>
          <w:color w:val="000000"/>
          <w:sz w:val="20"/>
          <w:szCs w:val="20"/>
        </w:rPr>
        <w:t>.</w:t>
      </w:r>
    </w:p>
    <w:p w14:paraId="265D14EA" w14:textId="77777777" w:rsidR="00265562" w:rsidRPr="00E61AEA" w:rsidRDefault="00265562" w:rsidP="008005C9">
      <w:pPr>
        <w:autoSpaceDE w:val="0"/>
        <w:autoSpaceDN w:val="0"/>
        <w:adjustRightInd w:val="0"/>
        <w:jc w:val="both"/>
        <w:rPr>
          <w:rFonts w:ascii="Arial" w:hAnsi="Arial" w:cs="Arial"/>
          <w:color w:val="000000"/>
          <w:sz w:val="20"/>
          <w:szCs w:val="20"/>
        </w:rPr>
      </w:pPr>
    </w:p>
    <w:p w14:paraId="5BF80A95" w14:textId="77777777" w:rsidR="00DD0155" w:rsidRPr="00E61AEA" w:rsidRDefault="00DD0155"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1</w:t>
      </w:r>
      <w:r w:rsidRPr="00E61AEA">
        <w:rPr>
          <w:rFonts w:ascii="Arial" w:hAnsi="Arial" w:cs="Arial"/>
          <w:color w:val="000000"/>
          <w:sz w:val="20"/>
          <w:szCs w:val="20"/>
        </w:rPr>
        <w:t>.</w:t>
      </w:r>
      <w:r w:rsidR="00BF1DB0" w:rsidRPr="00E61AEA">
        <w:rPr>
          <w:rFonts w:ascii="Arial" w:hAnsi="Arial" w:cs="Arial"/>
          <w:color w:val="000000"/>
          <w:sz w:val="20"/>
          <w:szCs w:val="20"/>
        </w:rPr>
        <w:t>3</w:t>
      </w:r>
      <w:r w:rsidRPr="00E61AEA">
        <w:rPr>
          <w:rFonts w:ascii="Arial" w:hAnsi="Arial" w:cs="Arial"/>
          <w:color w:val="000000"/>
          <w:sz w:val="20"/>
          <w:szCs w:val="20"/>
        </w:rPr>
        <w:t xml:space="preserve">. </w:t>
      </w:r>
      <w:r w:rsidR="00001C3B" w:rsidRPr="00E61AEA">
        <w:rPr>
          <w:rFonts w:ascii="Arial" w:hAnsi="Arial" w:cs="Arial"/>
          <w:color w:val="000000"/>
          <w:sz w:val="20"/>
          <w:szCs w:val="20"/>
        </w:rPr>
        <w:t>Osim u slučaju primjene odredaba čl</w:t>
      </w:r>
      <w:r w:rsidR="00D20289" w:rsidRPr="00E61AEA">
        <w:rPr>
          <w:rFonts w:ascii="Arial" w:hAnsi="Arial" w:cs="Arial"/>
          <w:color w:val="000000"/>
          <w:sz w:val="20"/>
          <w:szCs w:val="20"/>
        </w:rPr>
        <w:t>anka</w:t>
      </w:r>
      <w:r w:rsidR="00001C3B" w:rsidRPr="00E61AEA">
        <w:rPr>
          <w:rFonts w:ascii="Arial" w:hAnsi="Arial" w:cs="Arial"/>
          <w:color w:val="000000"/>
          <w:sz w:val="20"/>
          <w:szCs w:val="20"/>
        </w:rPr>
        <w:t xml:space="preserve"> 1</w:t>
      </w:r>
      <w:r w:rsidR="007E49F4" w:rsidRPr="00E61AEA">
        <w:rPr>
          <w:rFonts w:ascii="Arial" w:hAnsi="Arial" w:cs="Arial"/>
          <w:color w:val="000000"/>
          <w:sz w:val="20"/>
          <w:szCs w:val="20"/>
        </w:rPr>
        <w:t>5</w:t>
      </w:r>
      <w:r w:rsidR="00001C3B" w:rsidRPr="00E61AEA">
        <w:rPr>
          <w:rFonts w:ascii="Arial" w:hAnsi="Arial" w:cs="Arial"/>
          <w:color w:val="000000"/>
          <w:sz w:val="20"/>
          <w:szCs w:val="20"/>
        </w:rPr>
        <w:t xml:space="preserve">. </w:t>
      </w:r>
      <w:r w:rsidR="00A654C7" w:rsidRPr="00E61AEA">
        <w:rPr>
          <w:rFonts w:ascii="Arial" w:hAnsi="Arial" w:cs="Arial"/>
          <w:color w:val="000000"/>
          <w:sz w:val="20"/>
          <w:szCs w:val="20"/>
        </w:rPr>
        <w:t xml:space="preserve">ovog </w:t>
      </w:r>
      <w:r w:rsidR="00001C3B" w:rsidRPr="00E61AEA">
        <w:rPr>
          <w:rFonts w:ascii="Arial" w:hAnsi="Arial" w:cs="Arial"/>
          <w:color w:val="000000"/>
          <w:sz w:val="20"/>
          <w:szCs w:val="20"/>
        </w:rPr>
        <w:t>Ugovora, svi iznosi u istoj val</w:t>
      </w:r>
      <w:r w:rsidR="001050C7" w:rsidRPr="00E61AEA">
        <w:rPr>
          <w:rFonts w:ascii="Arial" w:hAnsi="Arial" w:cs="Arial"/>
          <w:color w:val="000000"/>
          <w:sz w:val="20"/>
          <w:szCs w:val="20"/>
        </w:rPr>
        <w:t xml:space="preserve">uti koje </w:t>
      </w:r>
      <w:r w:rsidR="004E7162" w:rsidRPr="00E61AEA">
        <w:rPr>
          <w:rFonts w:ascii="Arial" w:hAnsi="Arial" w:cs="Arial"/>
          <w:color w:val="000000"/>
          <w:sz w:val="20"/>
          <w:szCs w:val="20"/>
        </w:rPr>
        <w:t>su</w:t>
      </w:r>
      <w:r w:rsidR="001050C7"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1050C7" w:rsidRPr="00E61AEA">
        <w:rPr>
          <w:rFonts w:ascii="Arial" w:hAnsi="Arial" w:cs="Arial"/>
          <w:color w:val="000000"/>
          <w:sz w:val="20"/>
          <w:szCs w:val="20"/>
        </w:rPr>
        <w:t>tr</w:t>
      </w:r>
      <w:r w:rsidR="00001C3B" w:rsidRPr="00E61AEA">
        <w:rPr>
          <w:rFonts w:ascii="Arial" w:hAnsi="Arial" w:cs="Arial"/>
          <w:color w:val="000000"/>
          <w:sz w:val="20"/>
          <w:szCs w:val="20"/>
        </w:rPr>
        <w:t>an</w:t>
      </w:r>
      <w:r w:rsidR="004E7162" w:rsidRPr="00E61AEA">
        <w:rPr>
          <w:rFonts w:ascii="Arial" w:hAnsi="Arial" w:cs="Arial"/>
          <w:color w:val="000000"/>
          <w:sz w:val="20"/>
          <w:szCs w:val="20"/>
        </w:rPr>
        <w:t>e</w:t>
      </w:r>
      <w:r w:rsidR="00001C3B" w:rsidRPr="00E61AEA">
        <w:rPr>
          <w:rFonts w:ascii="Arial" w:hAnsi="Arial" w:cs="Arial"/>
          <w:color w:val="000000"/>
          <w:sz w:val="20"/>
          <w:szCs w:val="20"/>
        </w:rPr>
        <w:t xml:space="preserve"> du</w:t>
      </w:r>
      <w:r w:rsidR="004E7162" w:rsidRPr="00E61AEA">
        <w:rPr>
          <w:rFonts w:ascii="Arial" w:hAnsi="Arial" w:cs="Arial"/>
          <w:color w:val="000000"/>
          <w:sz w:val="20"/>
          <w:szCs w:val="20"/>
        </w:rPr>
        <w:t>žne</w:t>
      </w:r>
      <w:r w:rsidR="001050C7" w:rsidRPr="00E61AEA">
        <w:rPr>
          <w:rFonts w:ascii="Arial" w:hAnsi="Arial" w:cs="Arial"/>
          <w:color w:val="000000"/>
          <w:sz w:val="20"/>
          <w:szCs w:val="20"/>
        </w:rPr>
        <w:t xml:space="preserve"> </w:t>
      </w:r>
      <w:r w:rsidR="004E7162" w:rsidRPr="00E61AEA">
        <w:rPr>
          <w:rFonts w:ascii="Arial" w:hAnsi="Arial" w:cs="Arial"/>
          <w:color w:val="000000"/>
          <w:sz w:val="20"/>
          <w:szCs w:val="20"/>
        </w:rPr>
        <w:t xml:space="preserve">međusobno </w:t>
      </w:r>
      <w:r w:rsidR="001050C7" w:rsidRPr="00E61AEA">
        <w:rPr>
          <w:rFonts w:ascii="Arial" w:hAnsi="Arial" w:cs="Arial"/>
          <w:color w:val="000000"/>
          <w:sz w:val="20"/>
          <w:szCs w:val="20"/>
        </w:rPr>
        <w:t>platiti</w:t>
      </w:r>
      <w:r w:rsidR="00001C3B" w:rsidRPr="00E61AEA">
        <w:rPr>
          <w:rFonts w:ascii="Arial" w:hAnsi="Arial" w:cs="Arial"/>
          <w:color w:val="000000"/>
          <w:sz w:val="20"/>
          <w:szCs w:val="20"/>
        </w:rPr>
        <w:t xml:space="preserve"> </w:t>
      </w:r>
      <w:r w:rsidR="001050C7" w:rsidRPr="00E61AEA">
        <w:rPr>
          <w:rFonts w:ascii="Arial" w:hAnsi="Arial" w:cs="Arial"/>
          <w:color w:val="000000"/>
          <w:sz w:val="20"/>
          <w:szCs w:val="20"/>
        </w:rPr>
        <w:t xml:space="preserve">temeljem pojedine Transakcije ili ovog Ugovora </w:t>
      </w:r>
      <w:r w:rsidR="001145C7" w:rsidRPr="00E61AEA">
        <w:rPr>
          <w:rFonts w:ascii="Arial" w:hAnsi="Arial" w:cs="Arial"/>
          <w:color w:val="000000"/>
          <w:sz w:val="20"/>
          <w:szCs w:val="20"/>
        </w:rPr>
        <w:t xml:space="preserve">na isti datum </w:t>
      </w:r>
      <w:r w:rsidR="001050C7" w:rsidRPr="00E61AEA">
        <w:rPr>
          <w:rFonts w:ascii="Arial" w:hAnsi="Arial" w:cs="Arial"/>
          <w:color w:val="000000"/>
          <w:sz w:val="20"/>
          <w:szCs w:val="20"/>
        </w:rPr>
        <w:t>uzet će se u obzir pri jedinst</w:t>
      </w:r>
      <w:r w:rsidR="00AE6116" w:rsidRPr="00E61AEA">
        <w:rPr>
          <w:rFonts w:ascii="Arial" w:hAnsi="Arial" w:cs="Arial"/>
          <w:color w:val="000000"/>
          <w:sz w:val="20"/>
          <w:szCs w:val="20"/>
        </w:rPr>
        <w:t>venom izračunu neto iznosa koji</w:t>
      </w:r>
      <w:r w:rsidR="001050C7" w:rsidRPr="00E61AEA">
        <w:rPr>
          <w:rFonts w:ascii="Arial" w:hAnsi="Arial" w:cs="Arial"/>
          <w:color w:val="000000"/>
          <w:sz w:val="20"/>
          <w:szCs w:val="20"/>
        </w:rPr>
        <w:t xml:space="preserve"> je jedna </w:t>
      </w:r>
      <w:r w:rsidR="00A47227" w:rsidRPr="00E61AEA">
        <w:rPr>
          <w:rFonts w:ascii="Arial" w:hAnsi="Arial" w:cs="Arial"/>
          <w:color w:val="000000"/>
          <w:sz w:val="20"/>
          <w:szCs w:val="20"/>
        </w:rPr>
        <w:t>S</w:t>
      </w:r>
      <w:r w:rsidR="001050C7" w:rsidRPr="00E61AEA">
        <w:rPr>
          <w:rFonts w:ascii="Arial" w:hAnsi="Arial" w:cs="Arial"/>
          <w:color w:val="000000"/>
          <w:sz w:val="20"/>
          <w:szCs w:val="20"/>
        </w:rPr>
        <w:t>trana dužna platiti drugoj</w:t>
      </w:r>
      <w:r w:rsidRPr="00E61AEA">
        <w:rPr>
          <w:rFonts w:ascii="Arial" w:hAnsi="Arial" w:cs="Arial"/>
          <w:color w:val="000000"/>
          <w:sz w:val="20"/>
          <w:szCs w:val="20"/>
        </w:rPr>
        <w:t xml:space="preserve">, te će </w:t>
      </w:r>
      <w:r w:rsidR="001145C7" w:rsidRPr="00E61AEA">
        <w:rPr>
          <w:rFonts w:ascii="Arial" w:hAnsi="Arial" w:cs="Arial"/>
          <w:color w:val="000000"/>
          <w:sz w:val="20"/>
          <w:szCs w:val="20"/>
        </w:rPr>
        <w:t xml:space="preserve">obveza na plaćanje takvog iznosa biti </w:t>
      </w:r>
      <w:r w:rsidRPr="00E61AEA">
        <w:rPr>
          <w:rFonts w:ascii="Arial" w:hAnsi="Arial" w:cs="Arial"/>
          <w:color w:val="000000"/>
          <w:sz w:val="20"/>
          <w:szCs w:val="20"/>
        </w:rPr>
        <w:t xml:space="preserve">jedina obveza </w:t>
      </w:r>
      <w:r w:rsidR="004E7162" w:rsidRPr="00E61AEA">
        <w:rPr>
          <w:rFonts w:ascii="Arial" w:hAnsi="Arial" w:cs="Arial"/>
          <w:color w:val="000000"/>
          <w:sz w:val="20"/>
          <w:szCs w:val="20"/>
        </w:rPr>
        <w:t xml:space="preserve">obiju </w:t>
      </w:r>
      <w:r w:rsidR="00A47227" w:rsidRPr="00E61AEA">
        <w:rPr>
          <w:rFonts w:ascii="Arial" w:hAnsi="Arial" w:cs="Arial"/>
          <w:color w:val="000000"/>
          <w:sz w:val="20"/>
          <w:szCs w:val="20"/>
        </w:rPr>
        <w:t>S</w:t>
      </w:r>
      <w:r w:rsidRPr="00E61AEA">
        <w:rPr>
          <w:rFonts w:ascii="Arial" w:hAnsi="Arial" w:cs="Arial"/>
          <w:color w:val="000000"/>
          <w:sz w:val="20"/>
          <w:szCs w:val="20"/>
        </w:rPr>
        <w:t>tran</w:t>
      </w:r>
      <w:r w:rsidR="004E7162" w:rsidRPr="00E61AEA">
        <w:rPr>
          <w:rFonts w:ascii="Arial" w:hAnsi="Arial" w:cs="Arial"/>
          <w:color w:val="000000"/>
          <w:sz w:val="20"/>
          <w:szCs w:val="20"/>
        </w:rPr>
        <w:t>a</w:t>
      </w:r>
      <w:r w:rsidRPr="00E61AEA">
        <w:rPr>
          <w:rFonts w:ascii="Arial" w:hAnsi="Arial" w:cs="Arial"/>
          <w:color w:val="000000"/>
          <w:sz w:val="20"/>
          <w:szCs w:val="20"/>
        </w:rPr>
        <w:t xml:space="preserve"> </w:t>
      </w:r>
      <w:r w:rsidR="001145C7" w:rsidRPr="00E61AEA">
        <w:rPr>
          <w:rFonts w:ascii="Arial" w:hAnsi="Arial" w:cs="Arial"/>
          <w:color w:val="000000"/>
          <w:sz w:val="20"/>
          <w:szCs w:val="20"/>
        </w:rPr>
        <w:t>u svezi s tim iznosima</w:t>
      </w:r>
      <w:r w:rsidRPr="00E61AEA">
        <w:rPr>
          <w:rFonts w:ascii="Arial" w:hAnsi="Arial" w:cs="Arial"/>
          <w:color w:val="000000"/>
          <w:sz w:val="20"/>
          <w:szCs w:val="20"/>
        </w:rPr>
        <w:t>.</w:t>
      </w:r>
    </w:p>
    <w:p w14:paraId="55BACB19" w14:textId="77777777" w:rsidR="008005C9" w:rsidRPr="00E61AEA" w:rsidRDefault="008005C9" w:rsidP="00DD0155">
      <w:pPr>
        <w:autoSpaceDE w:val="0"/>
        <w:autoSpaceDN w:val="0"/>
        <w:adjustRightInd w:val="0"/>
        <w:rPr>
          <w:rFonts w:ascii="Arial" w:hAnsi="Arial" w:cs="Arial"/>
          <w:color w:val="000000"/>
          <w:sz w:val="20"/>
          <w:szCs w:val="20"/>
        </w:rPr>
      </w:pPr>
    </w:p>
    <w:p w14:paraId="7A0E572B" w14:textId="77777777" w:rsidR="00DD0155" w:rsidRPr="00E61AEA" w:rsidRDefault="00DD0155"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1</w:t>
      </w:r>
      <w:r w:rsidRPr="00E61AEA">
        <w:rPr>
          <w:rFonts w:ascii="Arial" w:hAnsi="Arial" w:cs="Arial"/>
          <w:color w:val="000000"/>
          <w:sz w:val="20"/>
          <w:szCs w:val="20"/>
        </w:rPr>
        <w:t>.</w:t>
      </w:r>
      <w:r w:rsidR="00BF1DB0" w:rsidRPr="00E61AEA">
        <w:rPr>
          <w:rFonts w:ascii="Arial" w:hAnsi="Arial" w:cs="Arial"/>
          <w:color w:val="000000"/>
          <w:sz w:val="20"/>
          <w:szCs w:val="20"/>
        </w:rPr>
        <w:t>4</w:t>
      </w:r>
      <w:r w:rsidRPr="00E61AEA">
        <w:rPr>
          <w:rFonts w:ascii="Arial" w:hAnsi="Arial" w:cs="Arial"/>
          <w:color w:val="000000"/>
          <w:sz w:val="20"/>
          <w:szCs w:val="20"/>
        </w:rPr>
        <w:t xml:space="preserve">. </w:t>
      </w:r>
      <w:r w:rsidR="001145C7" w:rsidRPr="00E61AEA">
        <w:rPr>
          <w:rFonts w:ascii="Arial" w:hAnsi="Arial" w:cs="Arial"/>
          <w:color w:val="000000"/>
          <w:sz w:val="20"/>
          <w:szCs w:val="20"/>
        </w:rPr>
        <w:t>Osim u slučaju primjene odredaba čl</w:t>
      </w:r>
      <w:r w:rsidR="00D20289" w:rsidRPr="00E61AEA">
        <w:rPr>
          <w:rFonts w:ascii="Arial" w:hAnsi="Arial" w:cs="Arial"/>
          <w:color w:val="000000"/>
          <w:sz w:val="20"/>
          <w:szCs w:val="20"/>
        </w:rPr>
        <w:t>anka</w:t>
      </w:r>
      <w:r w:rsidR="001145C7" w:rsidRPr="00E61AEA">
        <w:rPr>
          <w:rFonts w:ascii="Arial" w:hAnsi="Arial" w:cs="Arial"/>
          <w:color w:val="000000"/>
          <w:sz w:val="20"/>
          <w:szCs w:val="20"/>
        </w:rPr>
        <w:t xml:space="preserve"> 1</w:t>
      </w:r>
      <w:r w:rsidR="007E49F4" w:rsidRPr="00E61AEA">
        <w:rPr>
          <w:rFonts w:ascii="Arial" w:hAnsi="Arial" w:cs="Arial"/>
          <w:color w:val="000000"/>
          <w:sz w:val="20"/>
          <w:szCs w:val="20"/>
        </w:rPr>
        <w:t>5</w:t>
      </w:r>
      <w:r w:rsidR="001145C7" w:rsidRPr="00E61AEA">
        <w:rPr>
          <w:rFonts w:ascii="Arial" w:hAnsi="Arial" w:cs="Arial"/>
          <w:color w:val="000000"/>
          <w:sz w:val="20"/>
          <w:szCs w:val="20"/>
        </w:rPr>
        <w:t xml:space="preserve">. </w:t>
      </w:r>
      <w:r w:rsidR="00A654C7" w:rsidRPr="00E61AEA">
        <w:rPr>
          <w:rFonts w:ascii="Arial" w:hAnsi="Arial" w:cs="Arial"/>
          <w:color w:val="000000"/>
          <w:sz w:val="20"/>
          <w:szCs w:val="20"/>
        </w:rPr>
        <w:t xml:space="preserve">ovog </w:t>
      </w:r>
      <w:r w:rsidR="001145C7" w:rsidRPr="00E61AEA">
        <w:rPr>
          <w:rFonts w:ascii="Arial" w:hAnsi="Arial" w:cs="Arial"/>
          <w:color w:val="000000"/>
          <w:sz w:val="20"/>
          <w:szCs w:val="20"/>
        </w:rPr>
        <w:t xml:space="preserve">Ugovora, svi </w:t>
      </w:r>
      <w:r w:rsidR="00244EC5" w:rsidRPr="00E61AEA">
        <w:rPr>
          <w:rFonts w:ascii="Arial" w:hAnsi="Arial" w:cs="Arial"/>
          <w:color w:val="000000"/>
          <w:sz w:val="20"/>
          <w:szCs w:val="20"/>
        </w:rPr>
        <w:t>Financijski instrumenti</w:t>
      </w:r>
      <w:r w:rsidR="00244EC5" w:rsidRPr="00E61AEA">
        <w:rPr>
          <w:rFonts w:ascii="Arial" w:hAnsi="Arial" w:cs="Arial"/>
          <w:b/>
          <w:color w:val="000000"/>
          <w:sz w:val="20"/>
          <w:szCs w:val="20"/>
        </w:rPr>
        <w:t xml:space="preserve"> </w:t>
      </w:r>
      <w:r w:rsidR="001145C7" w:rsidRPr="00E61AEA">
        <w:rPr>
          <w:rFonts w:ascii="Arial" w:hAnsi="Arial" w:cs="Arial"/>
          <w:color w:val="000000"/>
          <w:sz w:val="20"/>
          <w:szCs w:val="20"/>
        </w:rPr>
        <w:t xml:space="preserve">istog izdanja, denominacije, valute i serije koje </w:t>
      </w:r>
      <w:r w:rsidR="004E7162" w:rsidRPr="00E61AEA">
        <w:rPr>
          <w:rFonts w:ascii="Arial" w:hAnsi="Arial" w:cs="Arial"/>
          <w:color w:val="000000"/>
          <w:sz w:val="20"/>
          <w:szCs w:val="20"/>
        </w:rPr>
        <w:t>su</w:t>
      </w:r>
      <w:r w:rsidR="001145C7" w:rsidRPr="00E61AEA">
        <w:rPr>
          <w:rFonts w:ascii="Arial" w:hAnsi="Arial" w:cs="Arial"/>
          <w:color w:val="000000"/>
          <w:sz w:val="20"/>
          <w:szCs w:val="20"/>
        </w:rPr>
        <w:t xml:space="preserve"> </w:t>
      </w:r>
      <w:r w:rsidR="00A47227" w:rsidRPr="00E61AEA">
        <w:rPr>
          <w:rFonts w:ascii="Arial" w:hAnsi="Arial" w:cs="Arial"/>
          <w:color w:val="000000"/>
          <w:sz w:val="20"/>
          <w:szCs w:val="20"/>
        </w:rPr>
        <w:t>S</w:t>
      </w:r>
      <w:r w:rsidR="004E7162" w:rsidRPr="00E61AEA">
        <w:rPr>
          <w:rFonts w:ascii="Arial" w:hAnsi="Arial" w:cs="Arial"/>
          <w:color w:val="000000"/>
          <w:sz w:val="20"/>
          <w:szCs w:val="20"/>
        </w:rPr>
        <w:t>trane dužne međusobno</w:t>
      </w:r>
      <w:r w:rsidR="001145C7" w:rsidRPr="00E61AEA">
        <w:rPr>
          <w:rFonts w:ascii="Arial" w:hAnsi="Arial" w:cs="Arial"/>
          <w:color w:val="000000"/>
          <w:sz w:val="20"/>
          <w:szCs w:val="20"/>
        </w:rPr>
        <w:t xml:space="preserve"> prenijeti temeljem pojedine Transakcije ili ovog Ugovora na isti datum uzet će se u obzir pri jedinstvenom izračunu neto količine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1145C7" w:rsidRPr="00E61AEA">
        <w:rPr>
          <w:rFonts w:ascii="Arial" w:hAnsi="Arial" w:cs="Arial"/>
          <w:color w:val="000000"/>
          <w:sz w:val="20"/>
          <w:szCs w:val="20"/>
        </w:rPr>
        <w:t xml:space="preserve">koju je jedna </w:t>
      </w:r>
      <w:r w:rsidR="00A47227" w:rsidRPr="00E61AEA">
        <w:rPr>
          <w:rFonts w:ascii="Arial" w:hAnsi="Arial" w:cs="Arial"/>
          <w:color w:val="000000"/>
          <w:sz w:val="20"/>
          <w:szCs w:val="20"/>
        </w:rPr>
        <w:t>S</w:t>
      </w:r>
      <w:r w:rsidR="001145C7" w:rsidRPr="00E61AEA">
        <w:rPr>
          <w:rFonts w:ascii="Arial" w:hAnsi="Arial" w:cs="Arial"/>
          <w:color w:val="000000"/>
          <w:sz w:val="20"/>
          <w:szCs w:val="20"/>
        </w:rPr>
        <w:t>trana dužna prenijeti drugoj te će</w:t>
      </w:r>
      <w:r w:rsidRPr="00E61AEA">
        <w:rPr>
          <w:rFonts w:ascii="Arial" w:hAnsi="Arial" w:cs="Arial"/>
          <w:color w:val="000000"/>
          <w:sz w:val="20"/>
          <w:szCs w:val="20"/>
        </w:rPr>
        <w:t xml:space="preserve"> obveza </w:t>
      </w:r>
      <w:r w:rsidR="001145C7" w:rsidRPr="00E61AEA">
        <w:rPr>
          <w:rFonts w:ascii="Arial" w:hAnsi="Arial" w:cs="Arial"/>
          <w:color w:val="000000"/>
          <w:sz w:val="20"/>
          <w:szCs w:val="20"/>
        </w:rPr>
        <w:t>na prijenos</w:t>
      </w:r>
      <w:r w:rsidRPr="00E61AEA">
        <w:rPr>
          <w:rFonts w:ascii="Arial" w:hAnsi="Arial" w:cs="Arial"/>
          <w:color w:val="000000"/>
          <w:sz w:val="20"/>
          <w:szCs w:val="20"/>
        </w:rPr>
        <w:t xml:space="preserve"> neto količine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1145C7" w:rsidRPr="00E61AEA">
        <w:rPr>
          <w:rFonts w:ascii="Arial" w:hAnsi="Arial" w:cs="Arial"/>
          <w:color w:val="000000"/>
          <w:sz w:val="20"/>
          <w:szCs w:val="20"/>
        </w:rPr>
        <w:t>biti jedina obveza</w:t>
      </w:r>
      <w:r w:rsidRPr="00E61AEA">
        <w:rPr>
          <w:rFonts w:ascii="Arial" w:hAnsi="Arial" w:cs="Arial"/>
          <w:color w:val="000000"/>
          <w:sz w:val="20"/>
          <w:szCs w:val="20"/>
        </w:rPr>
        <w:t xml:space="preserve"> </w:t>
      </w:r>
      <w:r w:rsidR="004E7162" w:rsidRPr="00E61AEA">
        <w:rPr>
          <w:rFonts w:ascii="Arial" w:hAnsi="Arial" w:cs="Arial"/>
          <w:color w:val="000000"/>
          <w:sz w:val="20"/>
          <w:szCs w:val="20"/>
        </w:rPr>
        <w:t xml:space="preserve">obiju </w:t>
      </w:r>
      <w:r w:rsidR="00A47227" w:rsidRPr="00E61AEA">
        <w:rPr>
          <w:rFonts w:ascii="Arial" w:hAnsi="Arial" w:cs="Arial"/>
          <w:color w:val="000000"/>
          <w:sz w:val="20"/>
          <w:szCs w:val="20"/>
        </w:rPr>
        <w:t>S</w:t>
      </w:r>
      <w:r w:rsidR="004E7162" w:rsidRPr="00E61AEA">
        <w:rPr>
          <w:rFonts w:ascii="Arial" w:hAnsi="Arial" w:cs="Arial"/>
          <w:color w:val="000000"/>
          <w:sz w:val="20"/>
          <w:szCs w:val="20"/>
        </w:rPr>
        <w:t>trana</w:t>
      </w:r>
      <w:r w:rsidRPr="00E61AEA">
        <w:rPr>
          <w:rFonts w:ascii="Arial" w:hAnsi="Arial" w:cs="Arial"/>
          <w:color w:val="000000"/>
          <w:sz w:val="20"/>
          <w:szCs w:val="20"/>
        </w:rPr>
        <w:t xml:space="preserve"> </w:t>
      </w:r>
      <w:r w:rsidR="001145C7" w:rsidRPr="00E61AEA">
        <w:rPr>
          <w:rFonts w:ascii="Arial" w:hAnsi="Arial" w:cs="Arial"/>
          <w:color w:val="000000"/>
          <w:sz w:val="20"/>
          <w:szCs w:val="20"/>
        </w:rPr>
        <w:t xml:space="preserve">u svezi s </w:t>
      </w:r>
      <w:r w:rsidR="00BF70ED" w:rsidRPr="00E61AEA">
        <w:rPr>
          <w:rFonts w:ascii="Arial" w:hAnsi="Arial" w:cs="Arial"/>
          <w:color w:val="000000"/>
          <w:sz w:val="20"/>
          <w:szCs w:val="20"/>
        </w:rPr>
        <w:t xml:space="preserve">Financijskim instrumentima </w:t>
      </w:r>
      <w:r w:rsidR="001145C7" w:rsidRPr="00E61AEA">
        <w:rPr>
          <w:rFonts w:ascii="Arial" w:hAnsi="Arial" w:cs="Arial"/>
          <w:color w:val="000000"/>
          <w:sz w:val="20"/>
          <w:szCs w:val="20"/>
        </w:rPr>
        <w:t>koje se prenosi i prima</w:t>
      </w:r>
      <w:r w:rsidRPr="00E61AEA">
        <w:rPr>
          <w:rFonts w:ascii="Arial" w:hAnsi="Arial" w:cs="Arial"/>
          <w:color w:val="000000"/>
          <w:sz w:val="20"/>
          <w:szCs w:val="20"/>
        </w:rPr>
        <w:t>.</w:t>
      </w:r>
    </w:p>
    <w:p w14:paraId="13330BB4" w14:textId="77777777" w:rsidR="00F36B1C" w:rsidRPr="00E61AEA" w:rsidRDefault="00F36B1C" w:rsidP="008005C9">
      <w:pPr>
        <w:autoSpaceDE w:val="0"/>
        <w:autoSpaceDN w:val="0"/>
        <w:adjustRightInd w:val="0"/>
        <w:jc w:val="both"/>
        <w:rPr>
          <w:rFonts w:ascii="Arial" w:hAnsi="Arial" w:cs="Arial"/>
          <w:color w:val="000000"/>
          <w:sz w:val="20"/>
          <w:szCs w:val="20"/>
        </w:rPr>
      </w:pPr>
    </w:p>
    <w:p w14:paraId="2854AE44" w14:textId="77777777" w:rsidR="00F36B1C" w:rsidRPr="00E61AEA" w:rsidRDefault="00F36B1C" w:rsidP="008005C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11.</w:t>
      </w:r>
      <w:r w:rsidR="00BF1DB0" w:rsidRPr="00E61AEA">
        <w:rPr>
          <w:rFonts w:ascii="Arial" w:hAnsi="Arial" w:cs="Arial"/>
          <w:color w:val="000000"/>
          <w:sz w:val="20"/>
          <w:szCs w:val="20"/>
        </w:rPr>
        <w:t>5</w:t>
      </w:r>
      <w:r w:rsidRPr="00E61AEA">
        <w:rPr>
          <w:rFonts w:ascii="Arial" w:hAnsi="Arial" w:cs="Arial"/>
          <w:color w:val="000000"/>
          <w:sz w:val="20"/>
          <w:szCs w:val="20"/>
        </w:rPr>
        <w:t xml:space="preserve">. Ako su Strane </w:t>
      </w:r>
      <w:r w:rsidR="00C36BCB" w:rsidRPr="00E61AEA">
        <w:rPr>
          <w:rFonts w:ascii="Arial" w:hAnsi="Arial" w:cs="Arial"/>
          <w:color w:val="000000"/>
          <w:sz w:val="20"/>
          <w:szCs w:val="20"/>
        </w:rPr>
        <w:t>dogovorile u Dodatku I da se ova odredba primjenjuje, sve obveze jedne Strane temeljem ovog Ugovora (osim obveza koje proizlaze iz čl</w:t>
      </w:r>
      <w:r w:rsidR="00DD4EF2" w:rsidRPr="00E61AEA">
        <w:rPr>
          <w:rFonts w:ascii="Arial" w:hAnsi="Arial" w:cs="Arial"/>
          <w:color w:val="000000"/>
          <w:sz w:val="20"/>
          <w:szCs w:val="20"/>
        </w:rPr>
        <w:t>anka</w:t>
      </w:r>
      <w:r w:rsidR="00C36BCB" w:rsidRPr="00E61AEA">
        <w:rPr>
          <w:rFonts w:ascii="Arial" w:hAnsi="Arial" w:cs="Arial"/>
          <w:color w:val="000000"/>
          <w:sz w:val="20"/>
          <w:szCs w:val="20"/>
        </w:rPr>
        <w:t xml:space="preserve"> 15.</w:t>
      </w:r>
      <w:r w:rsidR="00DD4EF2" w:rsidRPr="00E61AEA">
        <w:rPr>
          <w:rFonts w:ascii="Arial" w:hAnsi="Arial" w:cs="Arial"/>
          <w:color w:val="000000"/>
          <w:sz w:val="20"/>
          <w:szCs w:val="20"/>
        </w:rPr>
        <w:t xml:space="preserve"> ovog Ugovora</w:t>
      </w:r>
      <w:r w:rsidR="00C36BCB" w:rsidRPr="00E61AEA">
        <w:rPr>
          <w:rFonts w:ascii="Arial" w:hAnsi="Arial" w:cs="Arial"/>
          <w:color w:val="000000"/>
          <w:sz w:val="20"/>
          <w:szCs w:val="20"/>
        </w:rPr>
        <w:t>) uvjetovane su nenastupanjem i ne trajanjem nekog od događaja pobrojanih u čl</w:t>
      </w:r>
      <w:r w:rsidR="00D20289" w:rsidRPr="00E61AEA">
        <w:rPr>
          <w:rFonts w:ascii="Arial" w:hAnsi="Arial" w:cs="Arial"/>
          <w:color w:val="000000"/>
          <w:sz w:val="20"/>
          <w:szCs w:val="20"/>
        </w:rPr>
        <w:t>anku</w:t>
      </w:r>
      <w:r w:rsidR="00C36BCB" w:rsidRPr="00E61AEA">
        <w:rPr>
          <w:rFonts w:ascii="Arial" w:hAnsi="Arial" w:cs="Arial"/>
          <w:color w:val="000000"/>
          <w:sz w:val="20"/>
          <w:szCs w:val="20"/>
        </w:rPr>
        <w:t xml:space="preserve"> 15.1.</w:t>
      </w:r>
      <w:r w:rsidR="00DD4EF2" w:rsidRPr="00E61AEA">
        <w:rPr>
          <w:rFonts w:ascii="Arial" w:hAnsi="Arial" w:cs="Arial"/>
          <w:color w:val="000000"/>
          <w:sz w:val="20"/>
          <w:szCs w:val="20"/>
        </w:rPr>
        <w:t xml:space="preserve"> ovog Ugovora</w:t>
      </w:r>
      <w:r w:rsidR="00AA7C53" w:rsidRPr="00E61AEA">
        <w:rPr>
          <w:rFonts w:ascii="Arial" w:hAnsi="Arial" w:cs="Arial"/>
          <w:color w:val="000000"/>
          <w:sz w:val="20"/>
          <w:szCs w:val="20"/>
        </w:rPr>
        <w:t xml:space="preserve"> (</w:t>
      </w:r>
      <w:r w:rsidR="00F17F3C" w:rsidRPr="00E61AEA">
        <w:rPr>
          <w:rFonts w:ascii="Arial" w:hAnsi="Arial" w:cs="Arial"/>
          <w:color w:val="000000"/>
          <w:sz w:val="20"/>
          <w:szCs w:val="20"/>
        </w:rPr>
        <w:t>Povreda ugovora</w:t>
      </w:r>
      <w:r w:rsidR="00AA7C53" w:rsidRPr="00E61AEA">
        <w:rPr>
          <w:rFonts w:ascii="Arial" w:hAnsi="Arial" w:cs="Arial"/>
          <w:color w:val="000000"/>
          <w:sz w:val="20"/>
          <w:szCs w:val="20"/>
        </w:rPr>
        <w:t>)</w:t>
      </w:r>
      <w:r w:rsidR="00C36BCB" w:rsidRPr="00E61AEA">
        <w:rPr>
          <w:rFonts w:ascii="Arial" w:hAnsi="Arial" w:cs="Arial"/>
          <w:color w:val="000000"/>
          <w:sz w:val="20"/>
          <w:szCs w:val="20"/>
        </w:rPr>
        <w:t xml:space="preserve"> </w:t>
      </w:r>
      <w:r w:rsidR="00AA7C53" w:rsidRPr="00E61AEA">
        <w:rPr>
          <w:rFonts w:ascii="Arial" w:hAnsi="Arial" w:cs="Arial"/>
          <w:color w:val="000000"/>
          <w:sz w:val="20"/>
          <w:szCs w:val="20"/>
        </w:rPr>
        <w:t xml:space="preserve">u odnosu na drugu </w:t>
      </w:r>
      <w:r w:rsidR="00553D50" w:rsidRPr="00E61AEA">
        <w:rPr>
          <w:rFonts w:ascii="Arial" w:hAnsi="Arial" w:cs="Arial"/>
          <w:color w:val="000000"/>
          <w:sz w:val="20"/>
          <w:szCs w:val="20"/>
        </w:rPr>
        <w:t>S</w:t>
      </w:r>
      <w:r w:rsidR="00AA7C53" w:rsidRPr="00E61AEA">
        <w:rPr>
          <w:rFonts w:ascii="Arial" w:hAnsi="Arial" w:cs="Arial"/>
          <w:color w:val="000000"/>
          <w:sz w:val="20"/>
          <w:szCs w:val="20"/>
        </w:rPr>
        <w:t>tranu.</w:t>
      </w:r>
    </w:p>
    <w:p w14:paraId="53AE312E" w14:textId="77777777" w:rsidR="00DD0139" w:rsidRPr="00E61AEA" w:rsidRDefault="00DD0139" w:rsidP="00DD0155">
      <w:pPr>
        <w:autoSpaceDE w:val="0"/>
        <w:autoSpaceDN w:val="0"/>
        <w:adjustRightInd w:val="0"/>
        <w:rPr>
          <w:rFonts w:ascii="Arial" w:hAnsi="Arial" w:cs="Arial"/>
          <w:color w:val="000000"/>
          <w:sz w:val="20"/>
          <w:szCs w:val="20"/>
        </w:rPr>
      </w:pPr>
    </w:p>
    <w:p w14:paraId="5CA1A0AE" w14:textId="77777777" w:rsidR="00DD0155" w:rsidRPr="00E61AEA" w:rsidRDefault="00DD0155" w:rsidP="00DD0139">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V</w:t>
      </w:r>
      <w:r w:rsidR="00BF1DB0" w:rsidRPr="00E61AEA">
        <w:rPr>
          <w:rFonts w:ascii="Arial" w:hAnsi="Arial" w:cs="Arial"/>
          <w:b/>
          <w:bCs/>
          <w:color w:val="000000"/>
          <w:sz w:val="20"/>
          <w:szCs w:val="20"/>
        </w:rPr>
        <w:t>II</w:t>
      </w:r>
      <w:r w:rsidRPr="00E61AEA">
        <w:rPr>
          <w:rFonts w:ascii="Arial" w:hAnsi="Arial" w:cs="Arial"/>
          <w:b/>
          <w:bCs/>
          <w:color w:val="000000"/>
          <w:sz w:val="20"/>
          <w:szCs w:val="20"/>
        </w:rPr>
        <w:t xml:space="preserve"> Ugovorna valuta</w:t>
      </w:r>
    </w:p>
    <w:p w14:paraId="3F9E0D6D" w14:textId="77777777" w:rsidR="00DD0139" w:rsidRPr="00E61AEA" w:rsidRDefault="00DD0139" w:rsidP="00DD0139">
      <w:pPr>
        <w:autoSpaceDE w:val="0"/>
        <w:autoSpaceDN w:val="0"/>
        <w:adjustRightInd w:val="0"/>
        <w:jc w:val="center"/>
        <w:rPr>
          <w:rFonts w:ascii="Arial" w:hAnsi="Arial" w:cs="Arial"/>
          <w:b/>
          <w:bCs/>
          <w:color w:val="000000"/>
          <w:sz w:val="20"/>
          <w:szCs w:val="20"/>
        </w:rPr>
      </w:pPr>
    </w:p>
    <w:p w14:paraId="2D75DCC0" w14:textId="77777777" w:rsidR="00DD0155" w:rsidRPr="00E61AEA" w:rsidRDefault="00DD0155" w:rsidP="00DD013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r w:rsidR="00CC3233" w:rsidRPr="00E61AEA">
        <w:rPr>
          <w:rFonts w:ascii="Arial" w:hAnsi="Arial" w:cs="Arial"/>
          <w:color w:val="000000"/>
          <w:sz w:val="20"/>
          <w:szCs w:val="20"/>
        </w:rPr>
        <w:t>2</w:t>
      </w:r>
      <w:r w:rsidRPr="00E61AEA">
        <w:rPr>
          <w:rFonts w:ascii="Arial" w:hAnsi="Arial" w:cs="Arial"/>
          <w:color w:val="000000"/>
          <w:sz w:val="20"/>
          <w:szCs w:val="20"/>
        </w:rPr>
        <w:t>.</w:t>
      </w:r>
    </w:p>
    <w:p w14:paraId="1DA27689" w14:textId="77777777" w:rsidR="00DD0139" w:rsidRPr="00E61AEA" w:rsidRDefault="00DD0139" w:rsidP="00DD0139">
      <w:pPr>
        <w:autoSpaceDE w:val="0"/>
        <w:autoSpaceDN w:val="0"/>
        <w:adjustRightInd w:val="0"/>
        <w:jc w:val="center"/>
        <w:rPr>
          <w:rFonts w:ascii="Arial" w:hAnsi="Arial" w:cs="Arial"/>
          <w:color w:val="000000"/>
          <w:sz w:val="20"/>
          <w:szCs w:val="20"/>
        </w:rPr>
      </w:pPr>
    </w:p>
    <w:p w14:paraId="7CAA35DD" w14:textId="77777777" w:rsidR="00DD0155" w:rsidRPr="00E61AEA" w:rsidRDefault="00DD0155" w:rsidP="00DD013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lastRenderedPageBreak/>
        <w:t>1</w:t>
      </w:r>
      <w:r w:rsidR="00CC3233" w:rsidRPr="00E61AEA">
        <w:rPr>
          <w:rFonts w:ascii="Arial" w:hAnsi="Arial" w:cs="Arial"/>
          <w:color w:val="000000"/>
          <w:sz w:val="20"/>
          <w:szCs w:val="20"/>
        </w:rPr>
        <w:t>2</w:t>
      </w:r>
      <w:r w:rsidRPr="00E61AEA">
        <w:rPr>
          <w:rFonts w:ascii="Arial" w:hAnsi="Arial" w:cs="Arial"/>
          <w:color w:val="000000"/>
          <w:sz w:val="20"/>
          <w:szCs w:val="20"/>
        </w:rPr>
        <w:t xml:space="preserve">.1. Sva plaćanja vezana uz </w:t>
      </w:r>
      <w:r w:rsidR="00FE53DC" w:rsidRPr="00E61AEA">
        <w:rPr>
          <w:rFonts w:ascii="Arial" w:hAnsi="Arial" w:cs="Arial"/>
          <w:color w:val="000000"/>
          <w:sz w:val="20"/>
          <w:szCs w:val="20"/>
        </w:rPr>
        <w:t>K</w:t>
      </w:r>
      <w:r w:rsidRPr="00E61AEA">
        <w:rPr>
          <w:rFonts w:ascii="Arial" w:hAnsi="Arial" w:cs="Arial"/>
          <w:color w:val="000000"/>
          <w:sz w:val="20"/>
          <w:szCs w:val="20"/>
        </w:rPr>
        <w:t xml:space="preserve">upovnu </w:t>
      </w:r>
      <w:r w:rsidR="00FE53DC" w:rsidRPr="00E61AEA">
        <w:rPr>
          <w:rFonts w:ascii="Arial" w:hAnsi="Arial" w:cs="Arial"/>
          <w:color w:val="000000"/>
          <w:sz w:val="20"/>
          <w:szCs w:val="20"/>
        </w:rPr>
        <w:t xml:space="preserve">cijenu </w:t>
      </w:r>
      <w:r w:rsidRPr="00E61AEA">
        <w:rPr>
          <w:rFonts w:ascii="Arial" w:hAnsi="Arial" w:cs="Arial"/>
          <w:color w:val="000000"/>
          <w:sz w:val="20"/>
          <w:szCs w:val="20"/>
        </w:rPr>
        <w:t xml:space="preserve">ili </w:t>
      </w:r>
      <w:r w:rsidR="00FE53DC" w:rsidRPr="00E61AEA">
        <w:rPr>
          <w:rFonts w:ascii="Arial" w:hAnsi="Arial" w:cs="Arial"/>
          <w:color w:val="000000"/>
          <w:sz w:val="20"/>
          <w:szCs w:val="20"/>
        </w:rPr>
        <w:t>R</w:t>
      </w:r>
      <w:r w:rsidRPr="00E61AEA">
        <w:rPr>
          <w:rFonts w:ascii="Arial" w:hAnsi="Arial" w:cs="Arial"/>
          <w:color w:val="000000"/>
          <w:sz w:val="20"/>
          <w:szCs w:val="20"/>
        </w:rPr>
        <w:t>eotkupnu cijenu u bilo ko</w:t>
      </w:r>
      <w:r w:rsidR="00DD0139" w:rsidRPr="00E61AEA">
        <w:rPr>
          <w:rFonts w:ascii="Arial" w:hAnsi="Arial" w:cs="Arial"/>
          <w:color w:val="000000"/>
          <w:sz w:val="20"/>
          <w:szCs w:val="20"/>
        </w:rPr>
        <w:t xml:space="preserve">joj Transakciji </w:t>
      </w:r>
      <w:r w:rsidR="006B3434" w:rsidRPr="00E61AEA">
        <w:rPr>
          <w:rFonts w:ascii="Arial" w:hAnsi="Arial" w:cs="Arial"/>
          <w:color w:val="000000"/>
          <w:sz w:val="20"/>
          <w:szCs w:val="20"/>
        </w:rPr>
        <w:t xml:space="preserve">izvršit </w:t>
      </w:r>
      <w:r w:rsidR="00DD0139" w:rsidRPr="00E61AEA">
        <w:rPr>
          <w:rFonts w:ascii="Arial" w:hAnsi="Arial" w:cs="Arial"/>
          <w:color w:val="000000"/>
          <w:sz w:val="20"/>
          <w:szCs w:val="20"/>
        </w:rPr>
        <w:t xml:space="preserve">će </w:t>
      </w:r>
      <w:r w:rsidR="006B3434" w:rsidRPr="00E61AEA">
        <w:rPr>
          <w:rFonts w:ascii="Arial" w:hAnsi="Arial" w:cs="Arial"/>
          <w:color w:val="000000"/>
          <w:sz w:val="20"/>
          <w:szCs w:val="20"/>
        </w:rPr>
        <w:t xml:space="preserve">se </w:t>
      </w:r>
      <w:r w:rsidRPr="00E61AEA">
        <w:rPr>
          <w:rFonts w:ascii="Arial" w:hAnsi="Arial" w:cs="Arial"/>
          <w:color w:val="000000"/>
          <w:sz w:val="20"/>
          <w:szCs w:val="20"/>
        </w:rPr>
        <w:t xml:space="preserve">u valuti u kojoj je </w:t>
      </w:r>
      <w:r w:rsidR="0056786B" w:rsidRPr="00E61AEA">
        <w:rPr>
          <w:rFonts w:ascii="Arial" w:hAnsi="Arial" w:cs="Arial"/>
          <w:color w:val="000000"/>
          <w:sz w:val="20"/>
          <w:szCs w:val="20"/>
        </w:rPr>
        <w:t>izražena K</w:t>
      </w:r>
      <w:r w:rsidRPr="00E61AEA">
        <w:rPr>
          <w:rFonts w:ascii="Arial" w:hAnsi="Arial" w:cs="Arial"/>
          <w:color w:val="000000"/>
          <w:sz w:val="20"/>
          <w:szCs w:val="20"/>
        </w:rPr>
        <w:t>upovna cije</w:t>
      </w:r>
      <w:r w:rsidR="00DD0139" w:rsidRPr="00E61AEA">
        <w:rPr>
          <w:rFonts w:ascii="Arial" w:hAnsi="Arial" w:cs="Arial"/>
          <w:color w:val="000000"/>
          <w:sz w:val="20"/>
          <w:szCs w:val="20"/>
        </w:rPr>
        <w:t>na ("</w:t>
      </w:r>
      <w:r w:rsidR="0056786B" w:rsidRPr="00E61AEA">
        <w:rPr>
          <w:rFonts w:ascii="Arial" w:hAnsi="Arial" w:cs="Arial"/>
          <w:b/>
          <w:color w:val="000000"/>
          <w:sz w:val="20"/>
          <w:szCs w:val="20"/>
        </w:rPr>
        <w:t>U</w:t>
      </w:r>
      <w:r w:rsidR="00DD0139" w:rsidRPr="00E61AEA">
        <w:rPr>
          <w:rFonts w:ascii="Arial" w:hAnsi="Arial" w:cs="Arial"/>
          <w:b/>
          <w:color w:val="000000"/>
          <w:sz w:val="20"/>
          <w:szCs w:val="20"/>
        </w:rPr>
        <w:t xml:space="preserve">govorna </w:t>
      </w:r>
      <w:r w:rsidRPr="00E61AEA">
        <w:rPr>
          <w:rFonts w:ascii="Arial" w:hAnsi="Arial" w:cs="Arial"/>
          <w:b/>
          <w:color w:val="000000"/>
          <w:sz w:val="20"/>
          <w:szCs w:val="20"/>
        </w:rPr>
        <w:t>valuta</w:t>
      </w:r>
      <w:r w:rsidRPr="00E61AEA">
        <w:rPr>
          <w:rFonts w:ascii="Arial" w:hAnsi="Arial" w:cs="Arial"/>
          <w:color w:val="000000"/>
          <w:sz w:val="20"/>
          <w:szCs w:val="20"/>
        </w:rPr>
        <w:t>")</w:t>
      </w:r>
      <w:r w:rsidR="0056786B" w:rsidRPr="00E61AEA">
        <w:rPr>
          <w:rFonts w:ascii="Arial" w:hAnsi="Arial" w:cs="Arial"/>
          <w:color w:val="000000"/>
          <w:sz w:val="20"/>
          <w:szCs w:val="20"/>
        </w:rPr>
        <w:t xml:space="preserve">, osim </w:t>
      </w:r>
      <w:r w:rsidR="004E7162" w:rsidRPr="00E61AEA">
        <w:rPr>
          <w:rFonts w:ascii="Arial" w:hAnsi="Arial" w:cs="Arial"/>
          <w:color w:val="000000"/>
          <w:sz w:val="20"/>
          <w:szCs w:val="20"/>
        </w:rPr>
        <w:t xml:space="preserve">u slučaju predviđenom odredbom </w:t>
      </w:r>
      <w:r w:rsidR="002F3476" w:rsidRPr="00E61AEA">
        <w:rPr>
          <w:rFonts w:ascii="Arial" w:hAnsi="Arial" w:cs="Arial"/>
          <w:color w:val="000000"/>
          <w:sz w:val="20"/>
          <w:szCs w:val="20"/>
        </w:rPr>
        <w:t>člank</w:t>
      </w:r>
      <w:r w:rsidR="00C337F3" w:rsidRPr="00E61AEA">
        <w:rPr>
          <w:rFonts w:ascii="Arial" w:hAnsi="Arial" w:cs="Arial"/>
          <w:color w:val="000000"/>
          <w:sz w:val="20"/>
          <w:szCs w:val="20"/>
        </w:rPr>
        <w:t>a 15.</w:t>
      </w:r>
      <w:r w:rsidR="002670D5" w:rsidRPr="00E61AEA">
        <w:rPr>
          <w:rFonts w:ascii="Arial" w:hAnsi="Arial" w:cs="Arial"/>
          <w:color w:val="000000"/>
          <w:sz w:val="20"/>
          <w:szCs w:val="20"/>
        </w:rPr>
        <w:t>4</w:t>
      </w:r>
      <w:r w:rsidR="002F3476" w:rsidRPr="00E61AEA">
        <w:rPr>
          <w:rFonts w:ascii="Arial" w:hAnsi="Arial" w:cs="Arial"/>
          <w:color w:val="000000"/>
          <w:sz w:val="20"/>
          <w:szCs w:val="20"/>
        </w:rPr>
        <w:t>.2. ovog Ugovora</w:t>
      </w:r>
      <w:r w:rsidRPr="00E61AEA">
        <w:rPr>
          <w:rFonts w:ascii="Arial" w:hAnsi="Arial" w:cs="Arial"/>
          <w:color w:val="000000"/>
          <w:sz w:val="20"/>
          <w:szCs w:val="20"/>
        </w:rPr>
        <w:t xml:space="preserve">. </w:t>
      </w:r>
      <w:r w:rsidR="002F1B90" w:rsidRPr="00E61AEA">
        <w:rPr>
          <w:rFonts w:ascii="Arial" w:hAnsi="Arial" w:cs="Arial"/>
          <w:color w:val="000000"/>
          <w:sz w:val="20"/>
          <w:szCs w:val="20"/>
        </w:rPr>
        <w:t>Neovisno o navedenom, primatelj uplate</w:t>
      </w:r>
      <w:r w:rsidR="00DD0139" w:rsidRPr="00E61AEA">
        <w:rPr>
          <w:rFonts w:ascii="Arial" w:hAnsi="Arial" w:cs="Arial"/>
          <w:color w:val="000000"/>
          <w:sz w:val="20"/>
          <w:szCs w:val="20"/>
        </w:rPr>
        <w:t xml:space="preserve"> </w:t>
      </w:r>
      <w:r w:rsidRPr="00E61AEA">
        <w:rPr>
          <w:rFonts w:ascii="Arial" w:hAnsi="Arial" w:cs="Arial"/>
          <w:color w:val="000000"/>
          <w:sz w:val="20"/>
          <w:szCs w:val="20"/>
        </w:rPr>
        <w:t xml:space="preserve">može prihvatiti </w:t>
      </w:r>
      <w:r w:rsidR="002F1B90" w:rsidRPr="00E61AEA">
        <w:rPr>
          <w:rFonts w:ascii="Arial" w:hAnsi="Arial" w:cs="Arial"/>
          <w:color w:val="000000"/>
          <w:sz w:val="20"/>
          <w:szCs w:val="20"/>
        </w:rPr>
        <w:t>ponudu</w:t>
      </w:r>
      <w:r w:rsidRPr="00E61AEA">
        <w:rPr>
          <w:rFonts w:ascii="Arial" w:hAnsi="Arial" w:cs="Arial"/>
          <w:color w:val="000000"/>
          <w:sz w:val="20"/>
          <w:szCs w:val="20"/>
        </w:rPr>
        <w:t xml:space="preserve"> novčan</w:t>
      </w:r>
      <w:r w:rsidR="002F1B90" w:rsidRPr="00E61AEA">
        <w:rPr>
          <w:rFonts w:ascii="Arial" w:hAnsi="Arial" w:cs="Arial"/>
          <w:color w:val="000000"/>
          <w:sz w:val="20"/>
          <w:szCs w:val="20"/>
        </w:rPr>
        <w:t>og</w:t>
      </w:r>
      <w:r w:rsidRPr="00E61AEA">
        <w:rPr>
          <w:rFonts w:ascii="Arial" w:hAnsi="Arial" w:cs="Arial"/>
          <w:color w:val="000000"/>
          <w:sz w:val="20"/>
          <w:szCs w:val="20"/>
        </w:rPr>
        <w:t xml:space="preserve"> iznos</w:t>
      </w:r>
      <w:r w:rsidR="002F1B90" w:rsidRPr="00E61AEA">
        <w:rPr>
          <w:rFonts w:ascii="Arial" w:hAnsi="Arial" w:cs="Arial"/>
          <w:color w:val="000000"/>
          <w:sz w:val="20"/>
          <w:szCs w:val="20"/>
        </w:rPr>
        <w:t>a</w:t>
      </w:r>
      <w:r w:rsidRPr="00E61AEA">
        <w:rPr>
          <w:rFonts w:ascii="Arial" w:hAnsi="Arial" w:cs="Arial"/>
          <w:color w:val="000000"/>
          <w:sz w:val="20"/>
          <w:szCs w:val="20"/>
        </w:rPr>
        <w:t xml:space="preserve"> u nekoj drugoj</w:t>
      </w:r>
      <w:r w:rsidR="00DD0139" w:rsidRPr="00E61AEA">
        <w:rPr>
          <w:rFonts w:ascii="Arial" w:hAnsi="Arial" w:cs="Arial"/>
          <w:color w:val="000000"/>
          <w:sz w:val="20"/>
          <w:szCs w:val="20"/>
        </w:rPr>
        <w:t xml:space="preserve"> </w:t>
      </w:r>
      <w:r w:rsidRPr="00E61AEA">
        <w:rPr>
          <w:rFonts w:ascii="Arial" w:hAnsi="Arial" w:cs="Arial"/>
          <w:color w:val="000000"/>
          <w:sz w:val="20"/>
          <w:szCs w:val="20"/>
        </w:rPr>
        <w:t>valuti, pri čemu</w:t>
      </w:r>
      <w:r w:rsidR="002F1B90" w:rsidRPr="00E61AEA">
        <w:rPr>
          <w:rFonts w:ascii="Arial" w:hAnsi="Arial" w:cs="Arial"/>
          <w:color w:val="000000"/>
          <w:sz w:val="20"/>
          <w:szCs w:val="20"/>
        </w:rPr>
        <w:t>,</w:t>
      </w:r>
      <w:r w:rsidRPr="00E61AEA">
        <w:rPr>
          <w:rFonts w:ascii="Arial" w:hAnsi="Arial" w:cs="Arial"/>
          <w:color w:val="000000"/>
          <w:sz w:val="20"/>
          <w:szCs w:val="20"/>
        </w:rPr>
        <w:t xml:space="preserve"> </w:t>
      </w:r>
      <w:r w:rsidR="002F1B90" w:rsidRPr="00E61AEA">
        <w:rPr>
          <w:rFonts w:ascii="Arial" w:hAnsi="Arial" w:cs="Arial"/>
          <w:color w:val="000000"/>
          <w:sz w:val="20"/>
          <w:szCs w:val="20"/>
        </w:rPr>
        <w:t xml:space="preserve">u mjeri u kojoj je to dopušteno mjerodavnim pravom, obveza platca bit će ispunjena samo za iznos u Ugovorenoj valuti koji primatelj uplate može u skladu s </w:t>
      </w:r>
      <w:r w:rsidR="00AE4C8E" w:rsidRPr="00E61AEA">
        <w:rPr>
          <w:rFonts w:ascii="Arial" w:hAnsi="Arial" w:cs="Arial"/>
          <w:color w:val="000000"/>
          <w:sz w:val="20"/>
          <w:szCs w:val="20"/>
        </w:rPr>
        <w:t xml:space="preserve">uobičajenom </w:t>
      </w:r>
      <w:r w:rsidR="002F1B90" w:rsidRPr="00E61AEA">
        <w:rPr>
          <w:rFonts w:ascii="Arial" w:hAnsi="Arial" w:cs="Arial"/>
          <w:color w:val="000000"/>
          <w:sz w:val="20"/>
          <w:szCs w:val="20"/>
        </w:rPr>
        <w:t xml:space="preserve">bankarskom praksom kupiti tom drugom valutom (nakon odbitka premije ili troškova konverzije) </w:t>
      </w:r>
      <w:r w:rsidR="006B3434" w:rsidRPr="00E61AEA">
        <w:rPr>
          <w:rFonts w:ascii="Arial" w:hAnsi="Arial" w:cs="Arial"/>
          <w:color w:val="000000"/>
          <w:sz w:val="20"/>
          <w:szCs w:val="20"/>
        </w:rPr>
        <w:t>s isporukom</w:t>
      </w:r>
      <w:r w:rsidR="002F1B90" w:rsidRPr="00E61AEA">
        <w:rPr>
          <w:rFonts w:ascii="Arial" w:hAnsi="Arial" w:cs="Arial"/>
          <w:color w:val="000000"/>
          <w:sz w:val="20"/>
          <w:szCs w:val="20"/>
        </w:rPr>
        <w:t xml:space="preserve"> u uobičajenom roku za spot transakcije u toj valuti.</w:t>
      </w:r>
    </w:p>
    <w:p w14:paraId="28E16628" w14:textId="77777777" w:rsidR="00DD0139" w:rsidRPr="00E61AEA" w:rsidRDefault="00DD0139" w:rsidP="00DD0155">
      <w:pPr>
        <w:autoSpaceDE w:val="0"/>
        <w:autoSpaceDN w:val="0"/>
        <w:adjustRightInd w:val="0"/>
        <w:rPr>
          <w:rFonts w:ascii="Arial" w:hAnsi="Arial" w:cs="Arial"/>
          <w:color w:val="000000"/>
          <w:sz w:val="20"/>
          <w:szCs w:val="20"/>
        </w:rPr>
      </w:pPr>
    </w:p>
    <w:p w14:paraId="6A18E492" w14:textId="77777777" w:rsidR="00DD0155" w:rsidRPr="00E61AEA" w:rsidRDefault="00DD0155" w:rsidP="00DD013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2</w:t>
      </w:r>
      <w:r w:rsidRPr="00E61AEA">
        <w:rPr>
          <w:rFonts w:ascii="Arial" w:hAnsi="Arial" w:cs="Arial"/>
          <w:color w:val="000000"/>
          <w:sz w:val="20"/>
          <w:szCs w:val="20"/>
        </w:rPr>
        <w:t xml:space="preserve">.2. </w:t>
      </w:r>
      <w:r w:rsidR="006B3434" w:rsidRPr="00E61AEA">
        <w:rPr>
          <w:rFonts w:ascii="Arial" w:hAnsi="Arial" w:cs="Arial"/>
          <w:color w:val="000000"/>
          <w:sz w:val="20"/>
          <w:szCs w:val="20"/>
        </w:rPr>
        <w:t xml:space="preserve">Ako </w:t>
      </w:r>
      <w:r w:rsidRPr="00E61AEA">
        <w:rPr>
          <w:rFonts w:ascii="Arial" w:hAnsi="Arial" w:cs="Arial"/>
          <w:color w:val="000000"/>
          <w:sz w:val="20"/>
          <w:szCs w:val="20"/>
        </w:rPr>
        <w:t xml:space="preserve">iz bilo kojeg razloga iznos </w:t>
      </w:r>
      <w:r w:rsidR="0056786B" w:rsidRPr="00E61AEA">
        <w:rPr>
          <w:rFonts w:ascii="Arial" w:hAnsi="Arial" w:cs="Arial"/>
          <w:color w:val="000000"/>
          <w:sz w:val="20"/>
          <w:szCs w:val="20"/>
        </w:rPr>
        <w:t xml:space="preserve">u Ugovornoj valuti koji je </w:t>
      </w:r>
      <w:r w:rsidR="00822629" w:rsidRPr="00E61AEA">
        <w:rPr>
          <w:rFonts w:ascii="Arial" w:hAnsi="Arial" w:cs="Arial"/>
          <w:color w:val="000000"/>
          <w:sz w:val="20"/>
          <w:szCs w:val="20"/>
        </w:rPr>
        <w:t>S</w:t>
      </w:r>
      <w:r w:rsidR="0056786B" w:rsidRPr="00E61AEA">
        <w:rPr>
          <w:rFonts w:ascii="Arial" w:hAnsi="Arial" w:cs="Arial"/>
          <w:color w:val="000000"/>
          <w:sz w:val="20"/>
          <w:szCs w:val="20"/>
        </w:rPr>
        <w:t xml:space="preserve">trana primila, uključujući iznose primljene nakon konverzije iznosa naplaćenog temeljem presude ili naloga u valuti različitoj od Ugovorene valute, </w:t>
      </w:r>
      <w:r w:rsidRPr="00E61AEA">
        <w:rPr>
          <w:rFonts w:ascii="Arial" w:hAnsi="Arial" w:cs="Arial"/>
          <w:color w:val="000000"/>
          <w:sz w:val="20"/>
          <w:szCs w:val="20"/>
        </w:rPr>
        <w:t>bude manji od izno</w:t>
      </w:r>
      <w:r w:rsidR="00DD0139" w:rsidRPr="00E61AEA">
        <w:rPr>
          <w:rFonts w:ascii="Arial" w:hAnsi="Arial" w:cs="Arial"/>
          <w:color w:val="000000"/>
          <w:sz w:val="20"/>
          <w:szCs w:val="20"/>
        </w:rPr>
        <w:t xml:space="preserve">sa </w:t>
      </w:r>
      <w:r w:rsidR="0056786B" w:rsidRPr="00E61AEA">
        <w:rPr>
          <w:rFonts w:ascii="Arial" w:hAnsi="Arial" w:cs="Arial"/>
          <w:color w:val="000000"/>
          <w:sz w:val="20"/>
          <w:szCs w:val="20"/>
        </w:rPr>
        <w:t xml:space="preserve">u Ugovornoj valuti </w:t>
      </w:r>
      <w:r w:rsidR="00DD0139" w:rsidRPr="00E61AEA">
        <w:rPr>
          <w:rFonts w:ascii="Arial" w:hAnsi="Arial" w:cs="Arial"/>
          <w:color w:val="000000"/>
          <w:sz w:val="20"/>
          <w:szCs w:val="20"/>
        </w:rPr>
        <w:t xml:space="preserve">koji je </w:t>
      </w:r>
      <w:r w:rsidR="002F1B90" w:rsidRPr="00E61AEA">
        <w:rPr>
          <w:rFonts w:ascii="Arial" w:hAnsi="Arial" w:cs="Arial"/>
          <w:color w:val="000000"/>
          <w:sz w:val="20"/>
          <w:szCs w:val="20"/>
        </w:rPr>
        <w:t>dospio i plativ</w:t>
      </w:r>
      <w:r w:rsidRPr="00E61AEA">
        <w:rPr>
          <w:rFonts w:ascii="Arial" w:hAnsi="Arial" w:cs="Arial"/>
          <w:color w:val="000000"/>
          <w:sz w:val="20"/>
          <w:szCs w:val="20"/>
        </w:rPr>
        <w:t xml:space="preserve">, </w:t>
      </w:r>
      <w:r w:rsidR="00822629" w:rsidRPr="00E61AEA">
        <w:rPr>
          <w:rFonts w:ascii="Arial" w:hAnsi="Arial" w:cs="Arial"/>
          <w:color w:val="000000"/>
          <w:sz w:val="20"/>
          <w:szCs w:val="20"/>
        </w:rPr>
        <w:t>S</w:t>
      </w:r>
      <w:r w:rsidRPr="00E61AEA">
        <w:rPr>
          <w:rFonts w:ascii="Arial" w:hAnsi="Arial" w:cs="Arial"/>
          <w:color w:val="000000"/>
          <w:sz w:val="20"/>
          <w:szCs w:val="20"/>
        </w:rPr>
        <w:t xml:space="preserve">trana koja je </w:t>
      </w:r>
      <w:r w:rsidR="002F1B90" w:rsidRPr="00E61AEA">
        <w:rPr>
          <w:rFonts w:ascii="Arial" w:hAnsi="Arial" w:cs="Arial"/>
          <w:color w:val="000000"/>
          <w:sz w:val="20"/>
          <w:szCs w:val="20"/>
        </w:rPr>
        <w:t xml:space="preserve">dužna izvršiti </w:t>
      </w:r>
      <w:r w:rsidRPr="00E61AEA">
        <w:rPr>
          <w:rFonts w:ascii="Arial" w:hAnsi="Arial" w:cs="Arial"/>
          <w:color w:val="000000"/>
          <w:sz w:val="20"/>
          <w:szCs w:val="20"/>
        </w:rPr>
        <w:t xml:space="preserve">plaćanje </w:t>
      </w:r>
      <w:r w:rsidR="002F1B90" w:rsidRPr="00E61AEA">
        <w:rPr>
          <w:rFonts w:ascii="Arial" w:hAnsi="Arial" w:cs="Arial"/>
          <w:color w:val="000000"/>
          <w:sz w:val="20"/>
          <w:szCs w:val="20"/>
        </w:rPr>
        <w:t>će, kao odvojenu i zasebnu obvezu,</w:t>
      </w:r>
      <w:r w:rsidRPr="00E61AEA">
        <w:rPr>
          <w:rFonts w:ascii="Arial" w:hAnsi="Arial" w:cs="Arial"/>
          <w:color w:val="000000"/>
          <w:sz w:val="20"/>
          <w:szCs w:val="20"/>
        </w:rPr>
        <w:t xml:space="preserve"> </w:t>
      </w:r>
      <w:r w:rsidR="002F1B90" w:rsidRPr="00E61AEA">
        <w:rPr>
          <w:rFonts w:ascii="Arial" w:hAnsi="Arial" w:cs="Arial"/>
          <w:color w:val="000000"/>
          <w:sz w:val="20"/>
          <w:szCs w:val="20"/>
        </w:rPr>
        <w:t xml:space="preserve">u mjeri u kojoj je to dopušteno mjerodavnim pravom, </w:t>
      </w:r>
      <w:r w:rsidRPr="00E61AEA">
        <w:rPr>
          <w:rFonts w:ascii="Arial" w:hAnsi="Arial" w:cs="Arial"/>
          <w:color w:val="000000"/>
          <w:sz w:val="20"/>
          <w:szCs w:val="20"/>
        </w:rPr>
        <w:t xml:space="preserve">bez </w:t>
      </w:r>
      <w:r w:rsidR="002F1B90" w:rsidRPr="00E61AEA">
        <w:rPr>
          <w:rFonts w:ascii="Arial" w:hAnsi="Arial" w:cs="Arial"/>
          <w:color w:val="000000"/>
          <w:sz w:val="20"/>
          <w:szCs w:val="20"/>
        </w:rPr>
        <w:t xml:space="preserve">odgode prenijeti dodatni iznos </w:t>
      </w:r>
      <w:r w:rsidRPr="00E61AEA">
        <w:rPr>
          <w:rFonts w:ascii="Arial" w:hAnsi="Arial" w:cs="Arial"/>
          <w:color w:val="000000"/>
          <w:sz w:val="20"/>
          <w:szCs w:val="20"/>
        </w:rPr>
        <w:t xml:space="preserve">u </w:t>
      </w:r>
      <w:r w:rsidR="002F1B90" w:rsidRPr="00E61AEA">
        <w:rPr>
          <w:rFonts w:ascii="Arial" w:hAnsi="Arial" w:cs="Arial"/>
          <w:color w:val="000000"/>
          <w:sz w:val="20"/>
          <w:szCs w:val="20"/>
        </w:rPr>
        <w:t>U</w:t>
      </w:r>
      <w:r w:rsidRPr="00E61AEA">
        <w:rPr>
          <w:rFonts w:ascii="Arial" w:hAnsi="Arial" w:cs="Arial"/>
          <w:color w:val="000000"/>
          <w:sz w:val="20"/>
          <w:szCs w:val="20"/>
        </w:rPr>
        <w:t xml:space="preserve">govornoj valuti </w:t>
      </w:r>
      <w:r w:rsidR="002F1B90" w:rsidRPr="00E61AEA">
        <w:rPr>
          <w:rFonts w:ascii="Arial" w:hAnsi="Arial" w:cs="Arial"/>
          <w:color w:val="000000"/>
          <w:sz w:val="20"/>
          <w:szCs w:val="20"/>
        </w:rPr>
        <w:t>koji je potreban za pokriće</w:t>
      </w:r>
      <w:r w:rsidR="00DD0139" w:rsidRPr="00E61AEA">
        <w:rPr>
          <w:rFonts w:ascii="Arial" w:hAnsi="Arial" w:cs="Arial"/>
          <w:color w:val="000000"/>
          <w:sz w:val="20"/>
          <w:szCs w:val="20"/>
        </w:rPr>
        <w:t xml:space="preserve"> </w:t>
      </w:r>
      <w:r w:rsidRPr="00E61AEA">
        <w:rPr>
          <w:rFonts w:ascii="Arial" w:hAnsi="Arial" w:cs="Arial"/>
          <w:color w:val="000000"/>
          <w:sz w:val="20"/>
          <w:szCs w:val="20"/>
        </w:rPr>
        <w:t>manjk</w:t>
      </w:r>
      <w:r w:rsidR="002F1B90" w:rsidRPr="00E61AEA">
        <w:rPr>
          <w:rFonts w:ascii="Arial" w:hAnsi="Arial" w:cs="Arial"/>
          <w:color w:val="000000"/>
          <w:sz w:val="20"/>
          <w:szCs w:val="20"/>
        </w:rPr>
        <w:t>a</w:t>
      </w:r>
      <w:r w:rsidRPr="00E61AEA">
        <w:rPr>
          <w:rFonts w:ascii="Arial" w:hAnsi="Arial" w:cs="Arial"/>
          <w:color w:val="000000"/>
          <w:sz w:val="20"/>
          <w:szCs w:val="20"/>
        </w:rPr>
        <w:t>.</w:t>
      </w:r>
    </w:p>
    <w:p w14:paraId="58059F49" w14:textId="77777777" w:rsidR="00DD0139" w:rsidRPr="00E61AEA" w:rsidRDefault="00DD0139" w:rsidP="00DD0155">
      <w:pPr>
        <w:autoSpaceDE w:val="0"/>
        <w:autoSpaceDN w:val="0"/>
        <w:adjustRightInd w:val="0"/>
        <w:rPr>
          <w:rFonts w:ascii="Arial" w:hAnsi="Arial" w:cs="Arial"/>
          <w:color w:val="000000"/>
          <w:sz w:val="20"/>
          <w:szCs w:val="20"/>
        </w:rPr>
      </w:pPr>
    </w:p>
    <w:p w14:paraId="6ABCA316" w14:textId="77777777" w:rsidR="00DD0155" w:rsidRPr="00E61AEA" w:rsidRDefault="00DD0155" w:rsidP="0056786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2</w:t>
      </w:r>
      <w:r w:rsidRPr="00E61AEA">
        <w:rPr>
          <w:rFonts w:ascii="Arial" w:hAnsi="Arial" w:cs="Arial"/>
          <w:color w:val="000000"/>
          <w:sz w:val="20"/>
          <w:szCs w:val="20"/>
        </w:rPr>
        <w:t xml:space="preserve">.3. </w:t>
      </w:r>
      <w:r w:rsidR="006538BE" w:rsidRPr="00E61AEA">
        <w:rPr>
          <w:rFonts w:ascii="Arial" w:hAnsi="Arial" w:cs="Arial"/>
          <w:color w:val="000000"/>
          <w:sz w:val="20"/>
          <w:szCs w:val="20"/>
        </w:rPr>
        <w:t>Ako</w:t>
      </w:r>
      <w:r w:rsidRPr="00E61AEA">
        <w:rPr>
          <w:rFonts w:ascii="Arial" w:hAnsi="Arial" w:cs="Arial"/>
          <w:color w:val="000000"/>
          <w:sz w:val="20"/>
          <w:szCs w:val="20"/>
        </w:rPr>
        <w:t xml:space="preserve"> iz bilo kojeg razloga iznos u </w:t>
      </w:r>
      <w:r w:rsidR="0056786B" w:rsidRPr="00E61AEA">
        <w:rPr>
          <w:rFonts w:ascii="Arial" w:hAnsi="Arial" w:cs="Arial"/>
          <w:color w:val="000000"/>
          <w:sz w:val="20"/>
          <w:szCs w:val="20"/>
        </w:rPr>
        <w:t>U</w:t>
      </w:r>
      <w:r w:rsidRPr="00E61AEA">
        <w:rPr>
          <w:rFonts w:ascii="Arial" w:hAnsi="Arial" w:cs="Arial"/>
          <w:color w:val="000000"/>
          <w:sz w:val="20"/>
          <w:szCs w:val="20"/>
        </w:rPr>
        <w:t>govorn</w:t>
      </w:r>
      <w:r w:rsidR="00DD0139" w:rsidRPr="00E61AEA">
        <w:rPr>
          <w:rFonts w:ascii="Arial" w:hAnsi="Arial" w:cs="Arial"/>
          <w:color w:val="000000"/>
          <w:sz w:val="20"/>
          <w:szCs w:val="20"/>
        </w:rPr>
        <w:t xml:space="preserve">oj valuti </w:t>
      </w:r>
      <w:r w:rsidR="0056786B" w:rsidRPr="00E61AEA">
        <w:rPr>
          <w:rFonts w:ascii="Arial" w:hAnsi="Arial" w:cs="Arial"/>
          <w:color w:val="000000"/>
          <w:sz w:val="20"/>
          <w:szCs w:val="20"/>
        </w:rPr>
        <w:t xml:space="preserve">koji je </w:t>
      </w:r>
      <w:r w:rsidR="00822629" w:rsidRPr="00E61AEA">
        <w:rPr>
          <w:rFonts w:ascii="Arial" w:hAnsi="Arial" w:cs="Arial"/>
          <w:color w:val="000000"/>
          <w:sz w:val="20"/>
          <w:szCs w:val="20"/>
        </w:rPr>
        <w:t>S</w:t>
      </w:r>
      <w:r w:rsidR="0056786B" w:rsidRPr="00E61AEA">
        <w:rPr>
          <w:rFonts w:ascii="Arial" w:hAnsi="Arial" w:cs="Arial"/>
          <w:color w:val="000000"/>
          <w:sz w:val="20"/>
          <w:szCs w:val="20"/>
        </w:rPr>
        <w:t xml:space="preserve">trana primila </w:t>
      </w:r>
      <w:r w:rsidR="00DD0139" w:rsidRPr="00E61AEA">
        <w:rPr>
          <w:rFonts w:ascii="Arial" w:hAnsi="Arial" w:cs="Arial"/>
          <w:color w:val="000000"/>
          <w:sz w:val="20"/>
          <w:szCs w:val="20"/>
        </w:rPr>
        <w:t xml:space="preserve">bude veći od </w:t>
      </w:r>
      <w:r w:rsidR="0056786B" w:rsidRPr="00E61AEA">
        <w:rPr>
          <w:rFonts w:ascii="Arial" w:hAnsi="Arial" w:cs="Arial"/>
          <w:color w:val="000000"/>
          <w:sz w:val="20"/>
          <w:szCs w:val="20"/>
        </w:rPr>
        <w:t>iznosa izraženog u Ugovorenoj valuti koji je dospio i plativ</w:t>
      </w:r>
      <w:r w:rsidRPr="00E61AEA">
        <w:rPr>
          <w:rFonts w:ascii="Arial" w:hAnsi="Arial" w:cs="Arial"/>
          <w:color w:val="000000"/>
          <w:sz w:val="20"/>
          <w:szCs w:val="20"/>
        </w:rPr>
        <w:t xml:space="preserve">, </w:t>
      </w:r>
      <w:r w:rsidR="00822629" w:rsidRPr="00E61AEA">
        <w:rPr>
          <w:rFonts w:ascii="Arial" w:hAnsi="Arial" w:cs="Arial"/>
          <w:color w:val="000000"/>
          <w:sz w:val="20"/>
          <w:szCs w:val="20"/>
        </w:rPr>
        <w:t>S</w:t>
      </w:r>
      <w:r w:rsidRPr="00E61AEA">
        <w:rPr>
          <w:rFonts w:ascii="Arial" w:hAnsi="Arial" w:cs="Arial"/>
          <w:color w:val="000000"/>
          <w:sz w:val="20"/>
          <w:szCs w:val="20"/>
        </w:rPr>
        <w:t xml:space="preserve">trana koja je primila </w:t>
      </w:r>
      <w:r w:rsidR="0056786B" w:rsidRPr="00E61AEA">
        <w:rPr>
          <w:rFonts w:ascii="Arial" w:hAnsi="Arial" w:cs="Arial"/>
          <w:color w:val="000000"/>
          <w:sz w:val="20"/>
          <w:szCs w:val="20"/>
        </w:rPr>
        <w:t>uplatu prenijet</w:t>
      </w:r>
      <w:r w:rsidRPr="00E61AEA">
        <w:rPr>
          <w:rFonts w:ascii="Arial" w:hAnsi="Arial" w:cs="Arial"/>
          <w:color w:val="000000"/>
          <w:sz w:val="20"/>
          <w:szCs w:val="20"/>
        </w:rPr>
        <w:t xml:space="preserve"> </w:t>
      </w:r>
      <w:r w:rsidR="0056786B" w:rsidRPr="00E61AEA">
        <w:rPr>
          <w:rFonts w:ascii="Arial" w:hAnsi="Arial" w:cs="Arial"/>
          <w:color w:val="000000"/>
          <w:sz w:val="20"/>
          <w:szCs w:val="20"/>
        </w:rPr>
        <w:t>će</w:t>
      </w:r>
      <w:r w:rsidRPr="00E61AEA">
        <w:rPr>
          <w:rFonts w:ascii="Arial" w:hAnsi="Arial" w:cs="Arial"/>
          <w:color w:val="000000"/>
          <w:sz w:val="20"/>
          <w:szCs w:val="20"/>
        </w:rPr>
        <w:t xml:space="preserve"> </w:t>
      </w:r>
      <w:r w:rsidR="0056786B" w:rsidRPr="00E61AEA">
        <w:rPr>
          <w:rFonts w:ascii="Arial" w:hAnsi="Arial" w:cs="Arial"/>
          <w:color w:val="000000"/>
          <w:sz w:val="20"/>
          <w:szCs w:val="20"/>
        </w:rPr>
        <w:t xml:space="preserve">bez odgode iznos </w:t>
      </w:r>
      <w:r w:rsidRPr="00E61AEA">
        <w:rPr>
          <w:rFonts w:ascii="Arial" w:hAnsi="Arial" w:cs="Arial"/>
          <w:color w:val="000000"/>
          <w:sz w:val="20"/>
          <w:szCs w:val="20"/>
        </w:rPr>
        <w:t>višk</w:t>
      </w:r>
      <w:r w:rsidR="0056786B" w:rsidRPr="00E61AEA">
        <w:rPr>
          <w:rFonts w:ascii="Arial" w:hAnsi="Arial" w:cs="Arial"/>
          <w:color w:val="000000"/>
          <w:sz w:val="20"/>
          <w:szCs w:val="20"/>
        </w:rPr>
        <w:t>a</w:t>
      </w:r>
      <w:r w:rsidRPr="00E61AEA">
        <w:rPr>
          <w:rFonts w:ascii="Arial" w:hAnsi="Arial" w:cs="Arial"/>
          <w:color w:val="000000"/>
          <w:sz w:val="20"/>
          <w:szCs w:val="20"/>
        </w:rPr>
        <w:t xml:space="preserve"> drugoj </w:t>
      </w:r>
      <w:r w:rsidR="00822629" w:rsidRPr="00E61AEA">
        <w:rPr>
          <w:rFonts w:ascii="Arial" w:hAnsi="Arial" w:cs="Arial"/>
          <w:color w:val="000000"/>
          <w:sz w:val="20"/>
          <w:szCs w:val="20"/>
        </w:rPr>
        <w:t>S</w:t>
      </w:r>
      <w:r w:rsidRPr="00E61AEA">
        <w:rPr>
          <w:rFonts w:ascii="Arial" w:hAnsi="Arial" w:cs="Arial"/>
          <w:color w:val="000000"/>
          <w:sz w:val="20"/>
          <w:szCs w:val="20"/>
        </w:rPr>
        <w:t>trani.</w:t>
      </w:r>
    </w:p>
    <w:p w14:paraId="61C96E96" w14:textId="77777777" w:rsidR="002316A0" w:rsidRPr="00E61AEA" w:rsidRDefault="002316A0" w:rsidP="00DD0155">
      <w:pPr>
        <w:autoSpaceDE w:val="0"/>
        <w:autoSpaceDN w:val="0"/>
        <w:adjustRightInd w:val="0"/>
        <w:rPr>
          <w:rFonts w:ascii="Arial" w:hAnsi="Arial" w:cs="Arial"/>
          <w:color w:val="000000"/>
          <w:sz w:val="20"/>
          <w:szCs w:val="20"/>
        </w:rPr>
      </w:pPr>
    </w:p>
    <w:p w14:paraId="07A46A67" w14:textId="77777777" w:rsidR="00DD0155" w:rsidRPr="00E61AEA" w:rsidRDefault="00DD0155" w:rsidP="00DD0139">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V</w:t>
      </w:r>
      <w:r w:rsidR="00BF1DB0" w:rsidRPr="00E61AEA">
        <w:rPr>
          <w:rFonts w:ascii="Arial" w:hAnsi="Arial" w:cs="Arial"/>
          <w:b/>
          <w:bCs/>
          <w:color w:val="000000"/>
          <w:sz w:val="20"/>
          <w:szCs w:val="20"/>
        </w:rPr>
        <w:t>III</w:t>
      </w:r>
      <w:r w:rsidRPr="00E61AEA">
        <w:rPr>
          <w:rFonts w:ascii="Arial" w:hAnsi="Arial" w:cs="Arial"/>
          <w:b/>
          <w:bCs/>
          <w:color w:val="000000"/>
          <w:sz w:val="20"/>
          <w:szCs w:val="20"/>
        </w:rPr>
        <w:t xml:space="preserve"> </w:t>
      </w:r>
      <w:r w:rsidR="00C86FD6" w:rsidRPr="00E61AEA">
        <w:rPr>
          <w:rFonts w:ascii="Arial" w:hAnsi="Arial" w:cs="Arial"/>
          <w:b/>
          <w:bCs/>
          <w:color w:val="000000"/>
          <w:sz w:val="20"/>
          <w:szCs w:val="20"/>
        </w:rPr>
        <w:t>Z</w:t>
      </w:r>
      <w:r w:rsidRPr="00E61AEA">
        <w:rPr>
          <w:rFonts w:ascii="Arial" w:hAnsi="Arial" w:cs="Arial"/>
          <w:b/>
          <w:bCs/>
          <w:color w:val="000000"/>
          <w:sz w:val="20"/>
          <w:szCs w:val="20"/>
        </w:rPr>
        <w:t>amjen</w:t>
      </w:r>
      <w:r w:rsidR="00C86FD6" w:rsidRPr="00E61AEA">
        <w:rPr>
          <w:rFonts w:ascii="Arial" w:hAnsi="Arial" w:cs="Arial"/>
          <w:b/>
          <w:bCs/>
          <w:color w:val="000000"/>
          <w:sz w:val="20"/>
          <w:szCs w:val="20"/>
        </w:rPr>
        <w:t>a</w:t>
      </w:r>
    </w:p>
    <w:p w14:paraId="4992B933" w14:textId="77777777" w:rsidR="00DD0139" w:rsidRPr="00E61AEA" w:rsidRDefault="00DD0139" w:rsidP="00DD0139">
      <w:pPr>
        <w:autoSpaceDE w:val="0"/>
        <w:autoSpaceDN w:val="0"/>
        <w:adjustRightInd w:val="0"/>
        <w:jc w:val="center"/>
        <w:rPr>
          <w:rFonts w:ascii="Arial" w:hAnsi="Arial" w:cs="Arial"/>
          <w:b/>
          <w:bCs/>
          <w:color w:val="000000"/>
          <w:sz w:val="20"/>
          <w:szCs w:val="20"/>
        </w:rPr>
      </w:pPr>
    </w:p>
    <w:p w14:paraId="1CD7B3D2" w14:textId="77777777" w:rsidR="00DD0155" w:rsidRPr="00E61AEA" w:rsidRDefault="00DD0155" w:rsidP="00DD0139">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r w:rsidR="00CC3233" w:rsidRPr="00E61AEA">
        <w:rPr>
          <w:rFonts w:ascii="Arial" w:hAnsi="Arial" w:cs="Arial"/>
          <w:color w:val="000000"/>
          <w:sz w:val="20"/>
          <w:szCs w:val="20"/>
        </w:rPr>
        <w:t>3</w:t>
      </w:r>
      <w:r w:rsidRPr="00E61AEA">
        <w:rPr>
          <w:rFonts w:ascii="Arial" w:hAnsi="Arial" w:cs="Arial"/>
          <w:color w:val="000000"/>
          <w:sz w:val="20"/>
          <w:szCs w:val="20"/>
        </w:rPr>
        <w:t>.</w:t>
      </w:r>
    </w:p>
    <w:p w14:paraId="1A1A2E0C" w14:textId="77777777" w:rsidR="00DD0139" w:rsidRPr="00E61AEA" w:rsidRDefault="00DD0139" w:rsidP="00DD0139">
      <w:pPr>
        <w:autoSpaceDE w:val="0"/>
        <w:autoSpaceDN w:val="0"/>
        <w:adjustRightInd w:val="0"/>
        <w:jc w:val="center"/>
        <w:rPr>
          <w:rFonts w:ascii="Arial" w:hAnsi="Arial" w:cs="Arial"/>
          <w:color w:val="000000"/>
          <w:sz w:val="20"/>
          <w:szCs w:val="20"/>
        </w:rPr>
      </w:pPr>
    </w:p>
    <w:p w14:paraId="79654305" w14:textId="77777777" w:rsidR="00DD0155" w:rsidRPr="00E61AEA" w:rsidRDefault="00DD0155" w:rsidP="00DD013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3</w:t>
      </w:r>
      <w:r w:rsidRPr="00E61AEA">
        <w:rPr>
          <w:rFonts w:ascii="Arial" w:hAnsi="Arial" w:cs="Arial"/>
          <w:color w:val="000000"/>
          <w:sz w:val="20"/>
          <w:szCs w:val="20"/>
        </w:rPr>
        <w:t xml:space="preserve">.1. </w:t>
      </w:r>
      <w:r w:rsidR="00C86FD6" w:rsidRPr="00E61AEA">
        <w:rPr>
          <w:rFonts w:ascii="Arial" w:hAnsi="Arial" w:cs="Arial"/>
          <w:color w:val="000000"/>
          <w:sz w:val="20"/>
          <w:szCs w:val="20"/>
        </w:rPr>
        <w:t xml:space="preserve">Ako Prodavatelj to zatraži i Kupac </w:t>
      </w:r>
      <w:r w:rsidR="006538BE" w:rsidRPr="00E61AEA">
        <w:rPr>
          <w:rFonts w:ascii="Arial" w:hAnsi="Arial" w:cs="Arial"/>
          <w:color w:val="000000"/>
          <w:sz w:val="20"/>
          <w:szCs w:val="20"/>
        </w:rPr>
        <w:t>na to pristane</w:t>
      </w:r>
      <w:r w:rsidR="00C86FD6" w:rsidRPr="00E61AEA">
        <w:rPr>
          <w:rFonts w:ascii="Arial" w:hAnsi="Arial" w:cs="Arial"/>
          <w:color w:val="000000"/>
          <w:sz w:val="20"/>
          <w:szCs w:val="20"/>
        </w:rPr>
        <w:t xml:space="preserve">, </w:t>
      </w:r>
      <w:r w:rsidRPr="00E61AEA">
        <w:rPr>
          <w:rFonts w:ascii="Arial" w:hAnsi="Arial" w:cs="Arial"/>
          <w:color w:val="000000"/>
          <w:sz w:val="20"/>
          <w:szCs w:val="20"/>
        </w:rPr>
        <w:t xml:space="preserve">Transakcija može u bilo koje vrijeme između </w:t>
      </w:r>
      <w:r w:rsidR="00C86FD6" w:rsidRPr="00E61AEA">
        <w:rPr>
          <w:rFonts w:ascii="Arial" w:hAnsi="Arial" w:cs="Arial"/>
          <w:color w:val="000000"/>
          <w:sz w:val="20"/>
          <w:szCs w:val="20"/>
        </w:rPr>
        <w:t xml:space="preserve">Datuma </w:t>
      </w:r>
      <w:r w:rsidRPr="00E61AEA">
        <w:rPr>
          <w:rFonts w:ascii="Arial" w:hAnsi="Arial" w:cs="Arial"/>
          <w:color w:val="000000"/>
          <w:sz w:val="20"/>
          <w:szCs w:val="20"/>
        </w:rPr>
        <w:t xml:space="preserve">kupnje i </w:t>
      </w:r>
      <w:r w:rsidR="00C86FD6" w:rsidRPr="00E61AEA">
        <w:rPr>
          <w:rFonts w:ascii="Arial" w:hAnsi="Arial" w:cs="Arial"/>
          <w:color w:val="000000"/>
          <w:sz w:val="20"/>
          <w:szCs w:val="20"/>
        </w:rPr>
        <w:t xml:space="preserve">Datuma </w:t>
      </w:r>
      <w:r w:rsidRPr="00E61AEA">
        <w:rPr>
          <w:rFonts w:ascii="Arial" w:hAnsi="Arial" w:cs="Arial"/>
          <w:color w:val="000000"/>
          <w:sz w:val="20"/>
          <w:szCs w:val="20"/>
        </w:rPr>
        <w:t>reotkupa biti izmijenjena</w:t>
      </w:r>
      <w:r w:rsidR="00C86FD6" w:rsidRPr="00E61AEA">
        <w:rPr>
          <w:rFonts w:ascii="Arial" w:hAnsi="Arial" w:cs="Arial"/>
          <w:color w:val="000000"/>
          <w:sz w:val="20"/>
          <w:szCs w:val="20"/>
        </w:rPr>
        <w:t xml:space="preserve"> tako</w:t>
      </w:r>
      <w:r w:rsidRPr="00E61AEA">
        <w:rPr>
          <w:rFonts w:ascii="Arial" w:hAnsi="Arial" w:cs="Arial"/>
          <w:color w:val="000000"/>
          <w:sz w:val="20"/>
          <w:szCs w:val="20"/>
        </w:rPr>
        <w:t xml:space="preserve"> da </w:t>
      </w:r>
      <w:r w:rsidR="00DD0139" w:rsidRPr="00E61AEA">
        <w:rPr>
          <w:rFonts w:ascii="Arial" w:hAnsi="Arial" w:cs="Arial"/>
          <w:color w:val="000000"/>
          <w:sz w:val="20"/>
          <w:szCs w:val="20"/>
        </w:rPr>
        <w:t xml:space="preserve">Kupac </w:t>
      </w:r>
      <w:r w:rsidR="00C86FD6" w:rsidRPr="00E61AEA">
        <w:rPr>
          <w:rFonts w:ascii="Arial" w:hAnsi="Arial" w:cs="Arial"/>
          <w:color w:val="000000"/>
          <w:sz w:val="20"/>
          <w:szCs w:val="20"/>
        </w:rPr>
        <w:t xml:space="preserve">prenese Prodavatelju </w:t>
      </w:r>
      <w:r w:rsidR="000410F6" w:rsidRPr="00E61AEA">
        <w:rPr>
          <w:rFonts w:ascii="Arial" w:hAnsi="Arial" w:cs="Arial"/>
          <w:color w:val="000000"/>
          <w:sz w:val="20"/>
          <w:szCs w:val="20"/>
        </w:rPr>
        <w:t xml:space="preserve">Financijske instrumente </w:t>
      </w:r>
      <w:r w:rsidR="00C86FD6" w:rsidRPr="00E61AEA">
        <w:rPr>
          <w:rFonts w:ascii="Arial" w:hAnsi="Arial" w:cs="Arial"/>
          <w:color w:val="000000"/>
          <w:sz w:val="20"/>
          <w:szCs w:val="20"/>
        </w:rPr>
        <w:t xml:space="preserve">koji su </w:t>
      </w:r>
      <w:r w:rsidRPr="00E61AEA">
        <w:rPr>
          <w:rFonts w:ascii="Arial" w:hAnsi="Arial" w:cs="Arial"/>
          <w:color w:val="000000"/>
          <w:sz w:val="20"/>
          <w:szCs w:val="20"/>
        </w:rPr>
        <w:t>ekvivalentn</w:t>
      </w:r>
      <w:r w:rsidR="00C86FD6" w:rsidRPr="00E61AEA">
        <w:rPr>
          <w:rFonts w:ascii="Arial" w:hAnsi="Arial" w:cs="Arial"/>
          <w:color w:val="000000"/>
          <w:sz w:val="20"/>
          <w:szCs w:val="20"/>
        </w:rPr>
        <w:t>i</w:t>
      </w:r>
      <w:r w:rsidRPr="00E61AEA">
        <w:rPr>
          <w:rFonts w:ascii="Arial" w:hAnsi="Arial" w:cs="Arial"/>
          <w:color w:val="000000"/>
          <w:sz w:val="20"/>
          <w:szCs w:val="20"/>
        </w:rPr>
        <w:t xml:space="preserve"> </w:t>
      </w:r>
      <w:r w:rsidR="00C86FD6" w:rsidRPr="00E61AEA">
        <w:rPr>
          <w:rFonts w:ascii="Arial" w:hAnsi="Arial" w:cs="Arial"/>
          <w:color w:val="000000"/>
          <w:sz w:val="20"/>
          <w:szCs w:val="20"/>
        </w:rPr>
        <w:t xml:space="preserve">Kupljenim </w:t>
      </w:r>
      <w:r w:rsidR="00BF70ED" w:rsidRPr="00E61AEA">
        <w:rPr>
          <w:rFonts w:ascii="Arial" w:hAnsi="Arial" w:cs="Arial"/>
          <w:color w:val="000000"/>
          <w:sz w:val="20"/>
          <w:szCs w:val="20"/>
        </w:rPr>
        <w:t>financijskim instrumentima</w:t>
      </w:r>
      <w:r w:rsidRPr="00E61AEA">
        <w:rPr>
          <w:rFonts w:ascii="Arial" w:hAnsi="Arial" w:cs="Arial"/>
          <w:color w:val="000000"/>
          <w:sz w:val="20"/>
          <w:szCs w:val="20"/>
        </w:rPr>
        <w:t xml:space="preserve">, </w:t>
      </w:r>
      <w:r w:rsidR="00C86FD6" w:rsidRPr="00E61AEA">
        <w:rPr>
          <w:rFonts w:ascii="Arial" w:hAnsi="Arial" w:cs="Arial"/>
          <w:color w:val="000000"/>
          <w:sz w:val="20"/>
          <w:szCs w:val="20"/>
        </w:rPr>
        <w:t>ili nekima</w:t>
      </w:r>
      <w:r w:rsidR="00822629" w:rsidRPr="00E61AEA">
        <w:rPr>
          <w:rFonts w:ascii="Arial" w:hAnsi="Arial" w:cs="Arial"/>
          <w:color w:val="000000"/>
          <w:sz w:val="20"/>
          <w:szCs w:val="20"/>
        </w:rPr>
        <w:t xml:space="preserve"> </w:t>
      </w:r>
      <w:r w:rsidR="00C86FD6" w:rsidRPr="00E61AEA">
        <w:rPr>
          <w:rFonts w:ascii="Arial" w:hAnsi="Arial" w:cs="Arial"/>
          <w:color w:val="000000"/>
          <w:sz w:val="20"/>
          <w:szCs w:val="20"/>
        </w:rPr>
        <w:t xml:space="preserve">od njih </w:t>
      </w:r>
      <w:r w:rsidR="006538BE" w:rsidRPr="00E61AEA">
        <w:rPr>
          <w:rFonts w:ascii="Arial" w:hAnsi="Arial" w:cs="Arial"/>
          <w:color w:val="000000"/>
          <w:sz w:val="20"/>
          <w:szCs w:val="20"/>
        </w:rPr>
        <w:t>već kako</w:t>
      </w:r>
      <w:r w:rsidR="00C86FD6" w:rsidRPr="00E61AEA">
        <w:rPr>
          <w:rFonts w:ascii="Arial" w:hAnsi="Arial" w:cs="Arial"/>
          <w:color w:val="000000"/>
          <w:sz w:val="20"/>
          <w:szCs w:val="20"/>
        </w:rPr>
        <w:t xml:space="preserve"> se </w:t>
      </w:r>
      <w:r w:rsidR="00A47227" w:rsidRPr="00E61AEA">
        <w:rPr>
          <w:rFonts w:ascii="Arial" w:hAnsi="Arial" w:cs="Arial"/>
          <w:color w:val="000000"/>
          <w:sz w:val="20"/>
          <w:szCs w:val="20"/>
        </w:rPr>
        <w:t>S</w:t>
      </w:r>
      <w:r w:rsidR="00C86FD6" w:rsidRPr="00E61AEA">
        <w:rPr>
          <w:rFonts w:ascii="Arial" w:hAnsi="Arial" w:cs="Arial"/>
          <w:color w:val="000000"/>
          <w:sz w:val="20"/>
          <w:szCs w:val="20"/>
        </w:rPr>
        <w:t xml:space="preserve">trane dogovore, </w:t>
      </w:r>
      <w:r w:rsidRPr="00E61AEA">
        <w:rPr>
          <w:rFonts w:ascii="Arial" w:hAnsi="Arial" w:cs="Arial"/>
          <w:color w:val="000000"/>
          <w:sz w:val="20"/>
          <w:szCs w:val="20"/>
        </w:rPr>
        <w:t xml:space="preserve">u zamjenu </w:t>
      </w:r>
      <w:r w:rsidR="00C86FD6" w:rsidRPr="00E61AEA">
        <w:rPr>
          <w:rFonts w:ascii="Arial" w:hAnsi="Arial" w:cs="Arial"/>
          <w:color w:val="000000"/>
          <w:sz w:val="20"/>
          <w:szCs w:val="20"/>
        </w:rPr>
        <w:t xml:space="preserve">za </w:t>
      </w:r>
      <w:r w:rsidR="00A858A3" w:rsidRPr="00E61AEA">
        <w:rPr>
          <w:rFonts w:ascii="Arial" w:hAnsi="Arial" w:cs="Arial"/>
          <w:color w:val="000000"/>
          <w:sz w:val="20"/>
          <w:szCs w:val="20"/>
        </w:rPr>
        <w:t xml:space="preserve">prijenos od strane </w:t>
      </w:r>
      <w:r w:rsidR="00642EF4" w:rsidRPr="00E61AEA">
        <w:rPr>
          <w:rFonts w:ascii="Arial" w:hAnsi="Arial" w:cs="Arial"/>
          <w:color w:val="000000"/>
          <w:sz w:val="20"/>
          <w:szCs w:val="20"/>
        </w:rPr>
        <w:t>Prodavatelja Kupcu</w:t>
      </w:r>
      <w:r w:rsidR="00A858A3" w:rsidRPr="00E61AEA">
        <w:rPr>
          <w:rFonts w:ascii="Arial" w:hAnsi="Arial" w:cs="Arial"/>
          <w:color w:val="000000"/>
          <w:sz w:val="20"/>
          <w:szCs w:val="20"/>
        </w:rPr>
        <w:t xml:space="preserve"> </w:t>
      </w:r>
      <w:r w:rsidRPr="00E61AEA">
        <w:rPr>
          <w:rFonts w:ascii="Arial" w:hAnsi="Arial" w:cs="Arial"/>
          <w:color w:val="000000"/>
          <w:sz w:val="20"/>
          <w:szCs w:val="20"/>
        </w:rPr>
        <w:t>drug</w:t>
      </w:r>
      <w:r w:rsidR="00A858A3" w:rsidRPr="00E61AEA">
        <w:rPr>
          <w:rFonts w:ascii="Arial" w:hAnsi="Arial" w:cs="Arial"/>
          <w:color w:val="000000"/>
          <w:sz w:val="20"/>
          <w:szCs w:val="20"/>
        </w:rPr>
        <w:t>ih</w:t>
      </w:r>
      <w:r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4433EA" w:rsidRPr="00E61AEA">
        <w:rPr>
          <w:rFonts w:ascii="Arial" w:hAnsi="Arial" w:cs="Arial"/>
          <w:color w:val="000000"/>
          <w:sz w:val="20"/>
          <w:szCs w:val="20"/>
        </w:rPr>
        <w:t xml:space="preserve"> </w:t>
      </w:r>
      <w:r w:rsidR="000169A5" w:rsidRPr="00E61AEA">
        <w:rPr>
          <w:rFonts w:ascii="Arial" w:hAnsi="Arial" w:cs="Arial"/>
          <w:color w:val="000000"/>
          <w:sz w:val="20"/>
          <w:szCs w:val="20"/>
        </w:rPr>
        <w:t xml:space="preserve">o </w:t>
      </w:r>
      <w:r w:rsidR="004433EA" w:rsidRPr="00E61AEA">
        <w:rPr>
          <w:rFonts w:ascii="Arial" w:hAnsi="Arial" w:cs="Arial"/>
          <w:color w:val="000000"/>
          <w:sz w:val="20"/>
          <w:szCs w:val="20"/>
        </w:rPr>
        <w:t>čij</w:t>
      </w:r>
      <w:r w:rsidR="000169A5" w:rsidRPr="00E61AEA">
        <w:rPr>
          <w:rFonts w:ascii="Arial" w:hAnsi="Arial" w:cs="Arial"/>
          <w:color w:val="000000"/>
          <w:sz w:val="20"/>
          <w:szCs w:val="20"/>
        </w:rPr>
        <w:t>oj</w:t>
      </w:r>
      <w:r w:rsidR="004433EA" w:rsidRPr="00E61AEA">
        <w:rPr>
          <w:rFonts w:ascii="Arial" w:hAnsi="Arial" w:cs="Arial"/>
          <w:color w:val="000000"/>
          <w:sz w:val="20"/>
          <w:szCs w:val="20"/>
        </w:rPr>
        <w:t xml:space="preserve"> vrst</w:t>
      </w:r>
      <w:r w:rsidR="000169A5" w:rsidRPr="00E61AEA">
        <w:rPr>
          <w:rFonts w:ascii="Arial" w:hAnsi="Arial" w:cs="Arial"/>
          <w:color w:val="000000"/>
          <w:sz w:val="20"/>
          <w:szCs w:val="20"/>
        </w:rPr>
        <w:t>i</w:t>
      </w:r>
      <w:r w:rsidR="004433EA" w:rsidRPr="00E61AEA">
        <w:rPr>
          <w:rFonts w:ascii="Arial" w:hAnsi="Arial" w:cs="Arial"/>
          <w:color w:val="000000"/>
          <w:sz w:val="20"/>
          <w:szCs w:val="20"/>
        </w:rPr>
        <w:t xml:space="preserve"> i </w:t>
      </w:r>
      <w:r w:rsidR="000169A5" w:rsidRPr="00E61AEA">
        <w:rPr>
          <w:rFonts w:ascii="Arial" w:hAnsi="Arial" w:cs="Arial"/>
          <w:color w:val="000000"/>
          <w:sz w:val="20"/>
          <w:szCs w:val="20"/>
        </w:rPr>
        <w:t>količini</w:t>
      </w:r>
      <w:r w:rsidR="004433EA" w:rsidRPr="00E61AEA">
        <w:rPr>
          <w:rFonts w:ascii="Arial" w:hAnsi="Arial" w:cs="Arial"/>
          <w:color w:val="000000"/>
          <w:sz w:val="20"/>
          <w:szCs w:val="20"/>
        </w:rPr>
        <w:t xml:space="preserve"> </w:t>
      </w:r>
      <w:r w:rsidR="000169A5" w:rsidRPr="00E61AEA">
        <w:rPr>
          <w:rFonts w:ascii="Arial" w:hAnsi="Arial" w:cs="Arial"/>
          <w:color w:val="000000"/>
          <w:sz w:val="20"/>
          <w:szCs w:val="20"/>
        </w:rPr>
        <w:t>su se Strane</w:t>
      </w:r>
      <w:r w:rsidR="004433EA" w:rsidRPr="00E61AEA">
        <w:rPr>
          <w:rFonts w:ascii="Arial" w:hAnsi="Arial" w:cs="Arial"/>
          <w:color w:val="000000"/>
          <w:sz w:val="20"/>
          <w:szCs w:val="20"/>
        </w:rPr>
        <w:t xml:space="preserve"> dogovor</w:t>
      </w:r>
      <w:r w:rsidR="000169A5" w:rsidRPr="00E61AEA">
        <w:rPr>
          <w:rFonts w:ascii="Arial" w:hAnsi="Arial" w:cs="Arial"/>
          <w:color w:val="000000"/>
          <w:sz w:val="20"/>
          <w:szCs w:val="20"/>
        </w:rPr>
        <w:t>ile</w:t>
      </w:r>
      <w:r w:rsidR="004433EA" w:rsidRPr="00E61AEA">
        <w:rPr>
          <w:rFonts w:ascii="Arial" w:hAnsi="Arial" w:cs="Arial"/>
          <w:color w:val="000000"/>
          <w:sz w:val="20"/>
          <w:szCs w:val="20"/>
        </w:rPr>
        <w:t xml:space="preserve"> </w:t>
      </w:r>
      <w:r w:rsidRPr="00E61AEA">
        <w:rPr>
          <w:rFonts w:ascii="Arial" w:hAnsi="Arial" w:cs="Arial"/>
          <w:color w:val="000000"/>
          <w:sz w:val="20"/>
          <w:szCs w:val="20"/>
        </w:rPr>
        <w:t>("</w:t>
      </w:r>
      <w:r w:rsidR="00A858A3" w:rsidRPr="00E61AEA">
        <w:rPr>
          <w:rFonts w:ascii="Arial" w:hAnsi="Arial" w:cs="Arial"/>
          <w:b/>
          <w:color w:val="000000"/>
          <w:sz w:val="20"/>
          <w:szCs w:val="20"/>
        </w:rPr>
        <w:t>N</w:t>
      </w:r>
      <w:r w:rsidRPr="00E61AEA">
        <w:rPr>
          <w:rFonts w:ascii="Arial" w:hAnsi="Arial" w:cs="Arial"/>
          <w:b/>
          <w:color w:val="000000"/>
          <w:sz w:val="20"/>
          <w:szCs w:val="20"/>
        </w:rPr>
        <w:t xml:space="preserve">ovi kupljeni </w:t>
      </w:r>
      <w:r w:rsidR="00244EC5" w:rsidRPr="00E61AEA">
        <w:rPr>
          <w:rFonts w:ascii="Arial" w:hAnsi="Arial" w:cs="Arial"/>
          <w:b/>
          <w:color w:val="000000"/>
          <w:sz w:val="20"/>
          <w:szCs w:val="20"/>
        </w:rPr>
        <w:t>financijski instrumenti</w:t>
      </w:r>
      <w:r w:rsidRPr="00E61AEA">
        <w:rPr>
          <w:rFonts w:ascii="Arial" w:hAnsi="Arial" w:cs="Arial"/>
          <w:color w:val="000000"/>
          <w:sz w:val="20"/>
          <w:szCs w:val="20"/>
        </w:rPr>
        <w:t xml:space="preserve">"), pri čemu vrijednost </w:t>
      </w:r>
      <w:r w:rsidR="00A858A3" w:rsidRPr="00E61AEA">
        <w:rPr>
          <w:rFonts w:ascii="Arial" w:hAnsi="Arial" w:cs="Arial"/>
          <w:color w:val="000000"/>
          <w:sz w:val="20"/>
          <w:szCs w:val="20"/>
        </w:rPr>
        <w:t>N</w:t>
      </w:r>
      <w:r w:rsidRPr="00E61AEA">
        <w:rPr>
          <w:rFonts w:ascii="Arial" w:hAnsi="Arial" w:cs="Arial"/>
          <w:color w:val="000000"/>
          <w:sz w:val="20"/>
          <w:szCs w:val="20"/>
        </w:rPr>
        <w:t xml:space="preserve">ovih kupljenih </w:t>
      </w:r>
      <w:r w:rsidR="00794B0A" w:rsidRPr="00E61AEA">
        <w:rPr>
          <w:rFonts w:ascii="Arial" w:hAnsi="Arial" w:cs="Arial"/>
          <w:color w:val="000000"/>
          <w:sz w:val="20"/>
          <w:szCs w:val="20"/>
        </w:rPr>
        <w:t>financijskih instrumenata</w:t>
      </w:r>
      <w:r w:rsidRPr="00E61AEA">
        <w:rPr>
          <w:rFonts w:ascii="Arial" w:hAnsi="Arial" w:cs="Arial"/>
          <w:color w:val="000000"/>
          <w:sz w:val="20"/>
          <w:szCs w:val="20"/>
        </w:rPr>
        <w:t xml:space="preserve"> mora biti najmanje jednaka </w:t>
      </w:r>
      <w:r w:rsidR="00A858A3" w:rsidRPr="00E61AEA">
        <w:rPr>
          <w:rFonts w:ascii="Arial" w:hAnsi="Arial" w:cs="Arial"/>
          <w:color w:val="000000"/>
          <w:sz w:val="20"/>
          <w:szCs w:val="20"/>
        </w:rPr>
        <w:t>T</w:t>
      </w:r>
      <w:r w:rsidRPr="00E61AEA">
        <w:rPr>
          <w:rFonts w:ascii="Arial" w:hAnsi="Arial" w:cs="Arial"/>
          <w:color w:val="000000"/>
          <w:sz w:val="20"/>
          <w:szCs w:val="20"/>
        </w:rPr>
        <w:t xml:space="preserve">ržišnoj vrijednosti </w:t>
      </w:r>
      <w:r w:rsidR="00A858A3" w:rsidRPr="00E61AEA">
        <w:rPr>
          <w:rFonts w:ascii="Arial" w:hAnsi="Arial" w:cs="Arial"/>
          <w:color w:val="000000"/>
          <w:sz w:val="20"/>
          <w:szCs w:val="20"/>
        </w:rPr>
        <w:t>E</w:t>
      </w:r>
      <w:r w:rsidRPr="00E61AEA">
        <w:rPr>
          <w:rFonts w:ascii="Arial" w:hAnsi="Arial" w:cs="Arial"/>
          <w:color w:val="000000"/>
          <w:sz w:val="20"/>
          <w:szCs w:val="20"/>
        </w:rPr>
        <w:t>kvivalent</w:t>
      </w:r>
      <w:r w:rsidR="00FD3E84" w:rsidRPr="00E61AEA">
        <w:rPr>
          <w:rFonts w:ascii="Arial" w:hAnsi="Arial" w:cs="Arial"/>
          <w:color w:val="000000"/>
          <w:sz w:val="20"/>
          <w:szCs w:val="20"/>
        </w:rPr>
        <w:t>n</w:t>
      </w:r>
      <w:r w:rsidRPr="00E61AEA">
        <w:rPr>
          <w:rFonts w:ascii="Arial" w:hAnsi="Arial" w:cs="Arial"/>
          <w:color w:val="000000"/>
          <w:sz w:val="20"/>
          <w:szCs w:val="20"/>
        </w:rPr>
        <w:t xml:space="preserve">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koji s</w:t>
      </w:r>
      <w:r w:rsidR="00A858A3" w:rsidRPr="00E61AEA">
        <w:rPr>
          <w:rFonts w:ascii="Arial" w:hAnsi="Arial" w:cs="Arial"/>
          <w:color w:val="000000"/>
          <w:sz w:val="20"/>
          <w:szCs w:val="20"/>
        </w:rPr>
        <w:t>u</w:t>
      </w:r>
      <w:r w:rsidR="00DD0139" w:rsidRPr="00E61AEA">
        <w:rPr>
          <w:rFonts w:ascii="Arial" w:hAnsi="Arial" w:cs="Arial"/>
          <w:color w:val="000000"/>
          <w:sz w:val="20"/>
          <w:szCs w:val="20"/>
        </w:rPr>
        <w:t xml:space="preserve"> </w:t>
      </w:r>
      <w:r w:rsidRPr="00E61AEA">
        <w:rPr>
          <w:rFonts w:ascii="Arial" w:hAnsi="Arial" w:cs="Arial"/>
          <w:color w:val="000000"/>
          <w:sz w:val="20"/>
          <w:szCs w:val="20"/>
        </w:rPr>
        <w:t>pren</w:t>
      </w:r>
      <w:r w:rsidR="00A858A3" w:rsidRPr="00E61AEA">
        <w:rPr>
          <w:rFonts w:ascii="Arial" w:hAnsi="Arial" w:cs="Arial"/>
          <w:color w:val="000000"/>
          <w:sz w:val="20"/>
          <w:szCs w:val="20"/>
        </w:rPr>
        <w:t>e</w:t>
      </w:r>
      <w:r w:rsidRPr="00E61AEA">
        <w:rPr>
          <w:rFonts w:ascii="Arial" w:hAnsi="Arial" w:cs="Arial"/>
          <w:color w:val="000000"/>
          <w:sz w:val="20"/>
          <w:szCs w:val="20"/>
        </w:rPr>
        <w:t>se</w:t>
      </w:r>
      <w:r w:rsidR="00A858A3" w:rsidRPr="00E61AEA">
        <w:rPr>
          <w:rFonts w:ascii="Arial" w:hAnsi="Arial" w:cs="Arial"/>
          <w:color w:val="000000"/>
          <w:sz w:val="20"/>
          <w:szCs w:val="20"/>
        </w:rPr>
        <w:t>ni</w:t>
      </w:r>
      <w:r w:rsidRPr="00E61AEA">
        <w:rPr>
          <w:rFonts w:ascii="Arial" w:hAnsi="Arial" w:cs="Arial"/>
          <w:color w:val="000000"/>
          <w:sz w:val="20"/>
          <w:szCs w:val="20"/>
        </w:rPr>
        <w:t xml:space="preserve"> Prodavatelju.</w:t>
      </w:r>
    </w:p>
    <w:p w14:paraId="3CC90DA7" w14:textId="77777777" w:rsidR="00DD0139" w:rsidRPr="00E61AEA" w:rsidRDefault="00DD0139" w:rsidP="00DD0139">
      <w:pPr>
        <w:autoSpaceDE w:val="0"/>
        <w:autoSpaceDN w:val="0"/>
        <w:adjustRightInd w:val="0"/>
        <w:jc w:val="both"/>
        <w:rPr>
          <w:rFonts w:ascii="Arial" w:hAnsi="Arial" w:cs="Arial"/>
          <w:color w:val="000000"/>
          <w:sz w:val="20"/>
          <w:szCs w:val="20"/>
        </w:rPr>
      </w:pPr>
    </w:p>
    <w:p w14:paraId="081D9CCF" w14:textId="77777777" w:rsidR="00DD0155" w:rsidRPr="00E61AEA" w:rsidRDefault="00DD0155" w:rsidP="00DD013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3</w:t>
      </w:r>
      <w:r w:rsidRPr="00E61AEA">
        <w:rPr>
          <w:rFonts w:ascii="Arial" w:hAnsi="Arial" w:cs="Arial"/>
          <w:color w:val="000000"/>
          <w:sz w:val="20"/>
          <w:szCs w:val="20"/>
        </w:rPr>
        <w:t xml:space="preserve">.2. </w:t>
      </w:r>
      <w:r w:rsidR="00C9640A" w:rsidRPr="00E61AEA">
        <w:rPr>
          <w:rFonts w:ascii="Arial" w:hAnsi="Arial" w:cs="Arial"/>
          <w:color w:val="000000"/>
          <w:sz w:val="20"/>
          <w:szCs w:val="20"/>
        </w:rPr>
        <w:t>Izmjena Transakcije</w:t>
      </w:r>
      <w:r w:rsidRPr="00E61AEA">
        <w:rPr>
          <w:rFonts w:ascii="Arial" w:hAnsi="Arial" w:cs="Arial"/>
          <w:color w:val="000000"/>
          <w:sz w:val="20"/>
          <w:szCs w:val="20"/>
        </w:rPr>
        <w:t xml:space="preserve"> u skladu s</w:t>
      </w:r>
      <w:r w:rsidR="00DD0139" w:rsidRPr="00E61AEA">
        <w:rPr>
          <w:rFonts w:ascii="Arial" w:hAnsi="Arial" w:cs="Arial"/>
          <w:color w:val="000000"/>
          <w:sz w:val="20"/>
          <w:szCs w:val="20"/>
        </w:rPr>
        <w:t xml:space="preserve"> člank</w:t>
      </w:r>
      <w:r w:rsidR="00C9640A" w:rsidRPr="00E61AEA">
        <w:rPr>
          <w:rFonts w:ascii="Arial" w:hAnsi="Arial" w:cs="Arial"/>
          <w:color w:val="000000"/>
          <w:sz w:val="20"/>
          <w:szCs w:val="20"/>
        </w:rPr>
        <w:t>om 1</w:t>
      </w:r>
      <w:r w:rsidR="0089797F" w:rsidRPr="00E61AEA">
        <w:rPr>
          <w:rFonts w:ascii="Arial" w:hAnsi="Arial" w:cs="Arial"/>
          <w:color w:val="000000"/>
          <w:sz w:val="20"/>
          <w:szCs w:val="20"/>
        </w:rPr>
        <w:t>3</w:t>
      </w:r>
      <w:r w:rsidR="00C9640A" w:rsidRPr="00E61AEA">
        <w:rPr>
          <w:rFonts w:ascii="Arial" w:hAnsi="Arial" w:cs="Arial"/>
          <w:color w:val="000000"/>
          <w:sz w:val="20"/>
          <w:szCs w:val="20"/>
        </w:rPr>
        <w:t>.1</w:t>
      </w:r>
      <w:r w:rsidR="00DD4EF2" w:rsidRPr="00E61AEA">
        <w:rPr>
          <w:rFonts w:ascii="Arial" w:hAnsi="Arial" w:cs="Arial"/>
          <w:color w:val="000000"/>
          <w:sz w:val="20"/>
          <w:szCs w:val="20"/>
        </w:rPr>
        <w:t>. ovog Ugovora</w:t>
      </w:r>
      <w:r w:rsidR="00DD0139" w:rsidRPr="00E61AEA">
        <w:rPr>
          <w:rFonts w:ascii="Arial" w:hAnsi="Arial" w:cs="Arial"/>
          <w:color w:val="000000"/>
          <w:sz w:val="20"/>
          <w:szCs w:val="20"/>
        </w:rPr>
        <w:t xml:space="preserve"> </w:t>
      </w:r>
      <w:r w:rsidRPr="00E61AEA">
        <w:rPr>
          <w:rFonts w:ascii="Arial" w:hAnsi="Arial" w:cs="Arial"/>
          <w:color w:val="000000"/>
          <w:sz w:val="20"/>
          <w:szCs w:val="20"/>
        </w:rPr>
        <w:t>prove</w:t>
      </w:r>
      <w:r w:rsidR="00C9640A" w:rsidRPr="00E61AEA">
        <w:rPr>
          <w:rFonts w:ascii="Arial" w:hAnsi="Arial" w:cs="Arial"/>
          <w:color w:val="000000"/>
          <w:sz w:val="20"/>
          <w:szCs w:val="20"/>
        </w:rPr>
        <w:t>st će se, osim u slučaju predviđenom</w:t>
      </w:r>
      <w:r w:rsidRPr="00E61AEA">
        <w:rPr>
          <w:rFonts w:ascii="Arial" w:hAnsi="Arial" w:cs="Arial"/>
          <w:color w:val="000000"/>
          <w:sz w:val="20"/>
          <w:szCs w:val="20"/>
        </w:rPr>
        <w:t xml:space="preserve"> </w:t>
      </w:r>
      <w:r w:rsidR="00C9640A" w:rsidRPr="00E61AEA">
        <w:rPr>
          <w:rFonts w:ascii="Arial" w:hAnsi="Arial" w:cs="Arial"/>
          <w:color w:val="000000"/>
          <w:sz w:val="20"/>
          <w:szCs w:val="20"/>
        </w:rPr>
        <w:t>člankom 1</w:t>
      </w:r>
      <w:r w:rsidR="00691E95" w:rsidRPr="00E61AEA">
        <w:rPr>
          <w:rFonts w:ascii="Arial" w:hAnsi="Arial" w:cs="Arial"/>
          <w:color w:val="000000"/>
          <w:sz w:val="20"/>
          <w:szCs w:val="20"/>
        </w:rPr>
        <w:t>0</w:t>
      </w:r>
      <w:r w:rsidR="00C9640A" w:rsidRPr="00E61AEA">
        <w:rPr>
          <w:rFonts w:ascii="Arial" w:hAnsi="Arial" w:cs="Arial"/>
          <w:color w:val="000000"/>
          <w:sz w:val="20"/>
          <w:szCs w:val="20"/>
        </w:rPr>
        <w:t>.3</w:t>
      </w:r>
      <w:r w:rsidR="00DD4EF2" w:rsidRPr="00E61AEA">
        <w:rPr>
          <w:rFonts w:ascii="Arial" w:hAnsi="Arial" w:cs="Arial"/>
          <w:color w:val="000000"/>
          <w:sz w:val="20"/>
          <w:szCs w:val="20"/>
        </w:rPr>
        <w:t>. ovog Ugovora</w:t>
      </w:r>
      <w:r w:rsidR="00C9640A" w:rsidRPr="00E61AEA">
        <w:rPr>
          <w:rFonts w:ascii="Arial" w:hAnsi="Arial" w:cs="Arial"/>
          <w:color w:val="000000"/>
          <w:sz w:val="20"/>
          <w:szCs w:val="20"/>
        </w:rPr>
        <w:t>, istodobnim</w:t>
      </w:r>
      <w:r w:rsidRPr="00E61AEA">
        <w:rPr>
          <w:rFonts w:ascii="Arial" w:hAnsi="Arial" w:cs="Arial"/>
          <w:color w:val="000000"/>
          <w:sz w:val="20"/>
          <w:szCs w:val="20"/>
        </w:rPr>
        <w:t xml:space="preserve"> prijenosom </w:t>
      </w:r>
      <w:r w:rsidR="00C9640A"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i </w:t>
      </w:r>
      <w:r w:rsidR="00C9640A" w:rsidRPr="00E61AEA">
        <w:rPr>
          <w:rFonts w:ascii="Arial" w:hAnsi="Arial" w:cs="Arial"/>
          <w:color w:val="000000"/>
          <w:sz w:val="20"/>
          <w:szCs w:val="20"/>
        </w:rPr>
        <w:t>N</w:t>
      </w:r>
      <w:r w:rsidRPr="00E61AEA">
        <w:rPr>
          <w:rFonts w:ascii="Arial" w:hAnsi="Arial" w:cs="Arial"/>
          <w:color w:val="000000"/>
          <w:sz w:val="20"/>
          <w:szCs w:val="20"/>
        </w:rPr>
        <w:t>ovih kupljenih</w:t>
      </w:r>
      <w:r w:rsidR="00DD0139"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Pr="00E61AEA">
        <w:rPr>
          <w:rFonts w:ascii="Arial" w:hAnsi="Arial" w:cs="Arial"/>
          <w:color w:val="000000"/>
          <w:sz w:val="20"/>
          <w:szCs w:val="20"/>
        </w:rPr>
        <w:t>.</w:t>
      </w:r>
    </w:p>
    <w:p w14:paraId="73155C35" w14:textId="77777777" w:rsidR="00DD0139" w:rsidRPr="00E61AEA" w:rsidRDefault="00DD0139" w:rsidP="00DD0155">
      <w:pPr>
        <w:autoSpaceDE w:val="0"/>
        <w:autoSpaceDN w:val="0"/>
        <w:adjustRightInd w:val="0"/>
        <w:rPr>
          <w:rFonts w:ascii="Arial" w:hAnsi="Arial" w:cs="Arial"/>
          <w:color w:val="000000"/>
          <w:sz w:val="20"/>
          <w:szCs w:val="20"/>
        </w:rPr>
      </w:pPr>
    </w:p>
    <w:p w14:paraId="157F4123" w14:textId="77777777" w:rsidR="00DD0155" w:rsidRPr="00E61AEA" w:rsidRDefault="00DD0155" w:rsidP="009972A7">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3</w:t>
      </w:r>
      <w:r w:rsidRPr="00E61AEA">
        <w:rPr>
          <w:rFonts w:ascii="Arial" w:hAnsi="Arial" w:cs="Arial"/>
          <w:color w:val="000000"/>
          <w:sz w:val="20"/>
          <w:szCs w:val="20"/>
        </w:rPr>
        <w:t xml:space="preserve">.3. Transakcija izmijenjena </w:t>
      </w:r>
      <w:r w:rsidR="00DD0139" w:rsidRPr="00E61AEA">
        <w:rPr>
          <w:rFonts w:ascii="Arial" w:hAnsi="Arial" w:cs="Arial"/>
          <w:color w:val="000000"/>
          <w:sz w:val="20"/>
          <w:szCs w:val="20"/>
        </w:rPr>
        <w:t xml:space="preserve">u </w:t>
      </w:r>
      <w:r w:rsidR="00C9640A" w:rsidRPr="00E61AEA">
        <w:rPr>
          <w:rFonts w:ascii="Arial" w:hAnsi="Arial" w:cs="Arial"/>
          <w:color w:val="000000"/>
          <w:sz w:val="20"/>
          <w:szCs w:val="20"/>
        </w:rPr>
        <w:t xml:space="preserve">skladu s </w:t>
      </w:r>
      <w:r w:rsidR="00DD0139" w:rsidRPr="00E61AEA">
        <w:rPr>
          <w:rFonts w:ascii="Arial" w:hAnsi="Arial" w:cs="Arial"/>
          <w:color w:val="000000"/>
          <w:sz w:val="20"/>
          <w:szCs w:val="20"/>
        </w:rPr>
        <w:t>člank</w:t>
      </w:r>
      <w:r w:rsidR="00C9640A" w:rsidRPr="00E61AEA">
        <w:rPr>
          <w:rFonts w:ascii="Arial" w:hAnsi="Arial" w:cs="Arial"/>
          <w:color w:val="000000"/>
          <w:sz w:val="20"/>
          <w:szCs w:val="20"/>
        </w:rPr>
        <w:t>om</w:t>
      </w:r>
      <w:r w:rsidR="00DD0139" w:rsidRPr="00E61AEA">
        <w:rPr>
          <w:rFonts w:ascii="Arial" w:hAnsi="Arial" w:cs="Arial"/>
          <w:color w:val="000000"/>
          <w:sz w:val="20"/>
          <w:szCs w:val="20"/>
        </w:rPr>
        <w:t xml:space="preserve"> 1</w:t>
      </w:r>
      <w:r w:rsidR="00691E95" w:rsidRPr="00E61AEA">
        <w:rPr>
          <w:rFonts w:ascii="Arial" w:hAnsi="Arial" w:cs="Arial"/>
          <w:color w:val="000000"/>
          <w:sz w:val="20"/>
          <w:szCs w:val="20"/>
        </w:rPr>
        <w:t>3</w:t>
      </w:r>
      <w:r w:rsidR="00DD0139" w:rsidRPr="00E61AEA">
        <w:rPr>
          <w:rFonts w:ascii="Arial" w:hAnsi="Arial" w:cs="Arial"/>
          <w:color w:val="000000"/>
          <w:sz w:val="20"/>
          <w:szCs w:val="20"/>
        </w:rPr>
        <w:t>.1</w:t>
      </w:r>
      <w:r w:rsidR="00DD4EF2" w:rsidRPr="00E61AEA">
        <w:rPr>
          <w:rFonts w:ascii="Arial" w:hAnsi="Arial" w:cs="Arial"/>
          <w:color w:val="000000"/>
          <w:sz w:val="20"/>
          <w:szCs w:val="20"/>
        </w:rPr>
        <w:t>. ovog Ugovora</w:t>
      </w:r>
      <w:r w:rsidRPr="00E61AEA">
        <w:rPr>
          <w:rFonts w:ascii="Arial" w:hAnsi="Arial" w:cs="Arial"/>
          <w:color w:val="000000"/>
          <w:sz w:val="20"/>
          <w:szCs w:val="20"/>
        </w:rPr>
        <w:t xml:space="preserve"> ostat </w:t>
      </w:r>
      <w:r w:rsidR="00FD3E84" w:rsidRPr="00E61AEA">
        <w:rPr>
          <w:rFonts w:ascii="Arial" w:hAnsi="Arial" w:cs="Arial"/>
          <w:color w:val="000000"/>
          <w:sz w:val="20"/>
          <w:szCs w:val="20"/>
        </w:rPr>
        <w:t xml:space="preserve">će </w:t>
      </w:r>
      <w:r w:rsidRPr="00E61AEA">
        <w:rPr>
          <w:rFonts w:ascii="Arial" w:hAnsi="Arial" w:cs="Arial"/>
          <w:color w:val="000000"/>
          <w:sz w:val="20"/>
          <w:szCs w:val="20"/>
        </w:rPr>
        <w:t xml:space="preserve">važeća </w:t>
      </w:r>
      <w:r w:rsidR="009972A7" w:rsidRPr="00E61AEA">
        <w:rPr>
          <w:rFonts w:ascii="Arial" w:hAnsi="Arial" w:cs="Arial"/>
          <w:color w:val="000000"/>
          <w:sz w:val="20"/>
          <w:szCs w:val="20"/>
        </w:rPr>
        <w:t>kao da su se K</w:t>
      </w:r>
      <w:r w:rsidRPr="00E61AEA">
        <w:rPr>
          <w:rFonts w:ascii="Arial" w:hAnsi="Arial" w:cs="Arial"/>
          <w:color w:val="000000"/>
          <w:sz w:val="20"/>
          <w:szCs w:val="20"/>
        </w:rPr>
        <w:t xml:space="preserve">upljeni </w:t>
      </w:r>
      <w:r w:rsidR="00244EC5" w:rsidRPr="00E61AEA">
        <w:rPr>
          <w:rFonts w:ascii="Arial" w:hAnsi="Arial" w:cs="Arial"/>
          <w:color w:val="000000"/>
          <w:sz w:val="20"/>
          <w:szCs w:val="20"/>
        </w:rPr>
        <w:t>financijski instrumenti</w:t>
      </w:r>
      <w:r w:rsidR="00244EC5" w:rsidRPr="00E61AEA">
        <w:rPr>
          <w:rFonts w:ascii="Arial" w:hAnsi="Arial" w:cs="Arial"/>
          <w:b/>
          <w:color w:val="000000"/>
          <w:sz w:val="20"/>
          <w:szCs w:val="20"/>
        </w:rPr>
        <w:t xml:space="preserve"> </w:t>
      </w:r>
      <w:r w:rsidR="009972A7" w:rsidRPr="00E61AEA">
        <w:rPr>
          <w:rFonts w:ascii="Arial" w:hAnsi="Arial" w:cs="Arial"/>
          <w:color w:val="000000"/>
          <w:sz w:val="20"/>
          <w:szCs w:val="20"/>
        </w:rPr>
        <w:t xml:space="preserve">po toj Transakciji sastojali od ili </w:t>
      </w:r>
      <w:r w:rsidR="006538BE" w:rsidRPr="00E61AEA">
        <w:rPr>
          <w:rFonts w:ascii="Arial" w:hAnsi="Arial" w:cs="Arial"/>
          <w:color w:val="000000"/>
          <w:sz w:val="20"/>
          <w:szCs w:val="20"/>
        </w:rPr>
        <w:t xml:space="preserve">kao </w:t>
      </w:r>
      <w:r w:rsidR="009972A7" w:rsidRPr="00E61AEA">
        <w:rPr>
          <w:rFonts w:ascii="Arial" w:hAnsi="Arial" w:cs="Arial"/>
          <w:color w:val="000000"/>
          <w:sz w:val="20"/>
          <w:szCs w:val="20"/>
        </w:rPr>
        <w:t>da su uključivali N</w:t>
      </w:r>
      <w:r w:rsidRPr="00E61AEA">
        <w:rPr>
          <w:rFonts w:ascii="Arial" w:hAnsi="Arial" w:cs="Arial"/>
          <w:color w:val="000000"/>
          <w:sz w:val="20"/>
          <w:szCs w:val="20"/>
        </w:rPr>
        <w:t>ove kupljene</w:t>
      </w:r>
      <w:r w:rsidR="00DD0139" w:rsidRPr="00E61AEA">
        <w:rPr>
          <w:rFonts w:ascii="Arial" w:hAnsi="Arial" w:cs="Arial"/>
          <w:color w:val="000000"/>
          <w:sz w:val="20"/>
          <w:szCs w:val="20"/>
        </w:rPr>
        <w:t xml:space="preserve"> </w:t>
      </w:r>
      <w:r w:rsidR="000410F6" w:rsidRPr="00E61AEA">
        <w:rPr>
          <w:rFonts w:ascii="Arial" w:hAnsi="Arial" w:cs="Arial"/>
          <w:color w:val="000000"/>
          <w:sz w:val="20"/>
          <w:szCs w:val="20"/>
        </w:rPr>
        <w:t xml:space="preserve">financijske instrumente </w:t>
      </w:r>
      <w:r w:rsidR="009972A7" w:rsidRPr="00E61AEA">
        <w:rPr>
          <w:rFonts w:ascii="Arial" w:hAnsi="Arial" w:cs="Arial"/>
          <w:color w:val="000000"/>
          <w:sz w:val="20"/>
          <w:szCs w:val="20"/>
        </w:rPr>
        <w:t xml:space="preserve">umjesto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6538BE" w:rsidRPr="00E61AEA">
        <w:rPr>
          <w:rFonts w:ascii="Arial" w:hAnsi="Arial" w:cs="Arial"/>
          <w:color w:val="000000"/>
          <w:sz w:val="20"/>
          <w:szCs w:val="20"/>
        </w:rPr>
        <w:t>z</w:t>
      </w:r>
      <w:r w:rsidR="009972A7" w:rsidRPr="00E61AEA">
        <w:rPr>
          <w:rFonts w:ascii="Arial" w:hAnsi="Arial" w:cs="Arial"/>
          <w:color w:val="000000"/>
          <w:sz w:val="20"/>
          <w:szCs w:val="20"/>
        </w:rPr>
        <w:t xml:space="preserve">a koje su Ekvivalentni </w:t>
      </w:r>
      <w:r w:rsidR="00794B0A" w:rsidRPr="00E61AEA">
        <w:rPr>
          <w:rFonts w:ascii="Arial" w:hAnsi="Arial" w:cs="Arial"/>
          <w:color w:val="000000"/>
          <w:sz w:val="20"/>
          <w:szCs w:val="20"/>
        </w:rPr>
        <w:t>financijski instrumenti</w:t>
      </w:r>
      <w:r w:rsidR="00794B0A" w:rsidRPr="00E61AEA" w:rsidDel="00794B0A">
        <w:rPr>
          <w:rFonts w:ascii="Arial" w:hAnsi="Arial" w:cs="Arial"/>
          <w:color w:val="000000"/>
          <w:sz w:val="20"/>
          <w:szCs w:val="20"/>
        </w:rPr>
        <w:t xml:space="preserve"> </w:t>
      </w:r>
      <w:r w:rsidR="009972A7" w:rsidRPr="00E61AEA">
        <w:rPr>
          <w:rFonts w:ascii="Arial" w:hAnsi="Arial" w:cs="Arial"/>
          <w:color w:val="000000"/>
          <w:sz w:val="20"/>
          <w:szCs w:val="20"/>
        </w:rPr>
        <w:t>preneseni Prodavatelju</w:t>
      </w:r>
      <w:r w:rsidRPr="00E61AEA">
        <w:rPr>
          <w:rFonts w:ascii="Arial" w:hAnsi="Arial" w:cs="Arial"/>
          <w:color w:val="000000"/>
          <w:sz w:val="20"/>
          <w:szCs w:val="20"/>
        </w:rPr>
        <w:t xml:space="preserve">. </w:t>
      </w:r>
    </w:p>
    <w:p w14:paraId="4DF29423" w14:textId="77777777" w:rsidR="00DD0139" w:rsidRPr="00E61AEA" w:rsidRDefault="00DD0139" w:rsidP="00DD0155">
      <w:pPr>
        <w:autoSpaceDE w:val="0"/>
        <w:autoSpaceDN w:val="0"/>
        <w:adjustRightInd w:val="0"/>
        <w:rPr>
          <w:rFonts w:ascii="Arial" w:hAnsi="Arial" w:cs="Arial"/>
          <w:color w:val="000000"/>
          <w:sz w:val="20"/>
          <w:szCs w:val="20"/>
        </w:rPr>
      </w:pPr>
    </w:p>
    <w:p w14:paraId="6E29D3EF" w14:textId="77777777" w:rsidR="00DD0155" w:rsidRPr="00E61AEA" w:rsidRDefault="00DD0155" w:rsidP="00EA7FC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3</w:t>
      </w:r>
      <w:r w:rsidRPr="00E61AEA">
        <w:rPr>
          <w:rFonts w:ascii="Arial" w:hAnsi="Arial" w:cs="Arial"/>
          <w:color w:val="000000"/>
          <w:sz w:val="20"/>
          <w:szCs w:val="20"/>
        </w:rPr>
        <w:t xml:space="preserve">.4. </w:t>
      </w:r>
      <w:r w:rsidR="00FD3E84" w:rsidRPr="00E61AEA">
        <w:rPr>
          <w:rFonts w:ascii="Arial" w:hAnsi="Arial" w:cs="Arial"/>
          <w:color w:val="000000"/>
          <w:sz w:val="20"/>
          <w:szCs w:val="20"/>
        </w:rPr>
        <w:t>S</w:t>
      </w:r>
      <w:r w:rsidRPr="00E61AEA">
        <w:rPr>
          <w:rFonts w:ascii="Arial" w:hAnsi="Arial" w:cs="Arial"/>
          <w:color w:val="000000"/>
          <w:sz w:val="20"/>
          <w:szCs w:val="20"/>
        </w:rPr>
        <w:t xml:space="preserve">trana </w:t>
      </w:r>
      <w:r w:rsidR="009972A7" w:rsidRPr="00E61AEA">
        <w:rPr>
          <w:rFonts w:ascii="Arial" w:hAnsi="Arial" w:cs="Arial"/>
          <w:color w:val="000000"/>
          <w:sz w:val="20"/>
          <w:szCs w:val="20"/>
        </w:rPr>
        <w:t>koja</w:t>
      </w:r>
      <w:r w:rsidR="00322B28" w:rsidRPr="00E61AEA">
        <w:rPr>
          <w:rFonts w:ascii="Arial" w:hAnsi="Arial" w:cs="Arial"/>
          <w:color w:val="000000"/>
          <w:sz w:val="20"/>
          <w:szCs w:val="20"/>
        </w:rPr>
        <w:t xml:space="preserve"> je</w:t>
      </w:r>
      <w:r w:rsidR="009972A7" w:rsidRPr="00E61AEA">
        <w:rPr>
          <w:rFonts w:ascii="Arial" w:hAnsi="Arial" w:cs="Arial"/>
          <w:color w:val="000000"/>
          <w:sz w:val="20"/>
          <w:szCs w:val="20"/>
        </w:rPr>
        <w:t xml:space="preserve"> </w:t>
      </w:r>
      <w:r w:rsidRPr="00E61AEA">
        <w:rPr>
          <w:rFonts w:ascii="Arial" w:hAnsi="Arial" w:cs="Arial"/>
          <w:color w:val="000000"/>
          <w:sz w:val="20"/>
          <w:szCs w:val="20"/>
        </w:rPr>
        <w:t xml:space="preserve">drugoj </w:t>
      </w:r>
      <w:r w:rsidR="00FD3E84" w:rsidRPr="00E61AEA">
        <w:rPr>
          <w:rFonts w:ascii="Arial" w:hAnsi="Arial" w:cs="Arial"/>
          <w:color w:val="000000"/>
          <w:sz w:val="20"/>
          <w:szCs w:val="20"/>
        </w:rPr>
        <w:t>S</w:t>
      </w:r>
      <w:r w:rsidRPr="00E61AEA">
        <w:rPr>
          <w:rFonts w:ascii="Arial" w:hAnsi="Arial" w:cs="Arial"/>
          <w:color w:val="000000"/>
          <w:sz w:val="20"/>
          <w:szCs w:val="20"/>
        </w:rPr>
        <w:t xml:space="preserve">trani </w:t>
      </w:r>
      <w:r w:rsidR="009972A7" w:rsidRPr="00E61AEA">
        <w:rPr>
          <w:rFonts w:ascii="Arial" w:hAnsi="Arial" w:cs="Arial"/>
          <w:color w:val="000000"/>
          <w:sz w:val="20"/>
          <w:szCs w:val="20"/>
        </w:rPr>
        <w:t>prenijela M</w:t>
      </w:r>
      <w:r w:rsidRPr="00E61AEA">
        <w:rPr>
          <w:rFonts w:ascii="Arial" w:hAnsi="Arial" w:cs="Arial"/>
          <w:color w:val="000000"/>
          <w:sz w:val="20"/>
          <w:szCs w:val="20"/>
        </w:rPr>
        <w:t>ar</w:t>
      </w:r>
      <w:r w:rsidR="00FD3E84" w:rsidRPr="00E61AEA">
        <w:rPr>
          <w:rFonts w:ascii="Arial" w:hAnsi="Arial" w:cs="Arial"/>
          <w:color w:val="000000"/>
          <w:sz w:val="20"/>
          <w:szCs w:val="20"/>
        </w:rPr>
        <w:t>žne</w:t>
      </w:r>
      <w:r w:rsidRPr="00E61AEA">
        <w:rPr>
          <w:rFonts w:ascii="Arial" w:hAnsi="Arial" w:cs="Arial"/>
          <w:color w:val="000000"/>
          <w:sz w:val="20"/>
          <w:szCs w:val="20"/>
        </w:rPr>
        <w:t xml:space="preserve"> </w:t>
      </w:r>
      <w:r w:rsidR="000410F6" w:rsidRPr="00E61AEA">
        <w:rPr>
          <w:rFonts w:ascii="Arial" w:hAnsi="Arial" w:cs="Arial"/>
          <w:color w:val="000000"/>
          <w:sz w:val="20"/>
          <w:szCs w:val="20"/>
        </w:rPr>
        <w:t>financijske instrumente</w:t>
      </w:r>
      <w:r w:rsidRPr="00E61AEA">
        <w:rPr>
          <w:rFonts w:ascii="Arial" w:hAnsi="Arial" w:cs="Arial"/>
          <w:color w:val="000000"/>
          <w:sz w:val="20"/>
          <w:szCs w:val="20"/>
        </w:rPr>
        <w:t xml:space="preserve"> može, prije nego što </w:t>
      </w:r>
      <w:r w:rsidR="009972A7" w:rsidRPr="00E61AEA">
        <w:rPr>
          <w:rFonts w:ascii="Arial" w:hAnsi="Arial" w:cs="Arial"/>
          <w:color w:val="000000"/>
          <w:sz w:val="20"/>
          <w:szCs w:val="20"/>
        </w:rPr>
        <w:t xml:space="preserve">su </w:t>
      </w:r>
      <w:r w:rsidRPr="00E61AEA">
        <w:rPr>
          <w:rFonts w:ascii="Arial" w:hAnsi="Arial" w:cs="Arial"/>
          <w:color w:val="000000"/>
          <w:sz w:val="20"/>
          <w:szCs w:val="20"/>
        </w:rPr>
        <w:t xml:space="preserve">joj </w:t>
      </w:r>
      <w:r w:rsidR="009972A7" w:rsidRPr="00E61AEA">
        <w:rPr>
          <w:rFonts w:ascii="Arial" w:hAnsi="Arial" w:cs="Arial"/>
          <w:color w:val="000000"/>
          <w:sz w:val="20"/>
          <w:szCs w:val="20"/>
        </w:rPr>
        <w:t>preneseni</w:t>
      </w:r>
      <w:r w:rsidRPr="00E61AEA">
        <w:rPr>
          <w:rFonts w:ascii="Arial" w:hAnsi="Arial" w:cs="Arial"/>
          <w:color w:val="000000"/>
          <w:sz w:val="20"/>
          <w:szCs w:val="20"/>
        </w:rPr>
        <w:t xml:space="preserve"> </w:t>
      </w:r>
      <w:r w:rsidR="009972A7" w:rsidRPr="00E61AEA">
        <w:rPr>
          <w:rFonts w:ascii="Arial" w:hAnsi="Arial" w:cs="Arial"/>
          <w:color w:val="000000"/>
          <w:sz w:val="20"/>
          <w:szCs w:val="20"/>
        </w:rPr>
        <w:t>E</w:t>
      </w:r>
      <w:r w:rsidRPr="00E61AEA">
        <w:rPr>
          <w:rFonts w:ascii="Arial" w:hAnsi="Arial" w:cs="Arial"/>
          <w:color w:val="000000"/>
          <w:sz w:val="20"/>
          <w:szCs w:val="20"/>
        </w:rPr>
        <w:t>kvivalentn</w:t>
      </w:r>
      <w:r w:rsidR="009972A7" w:rsidRPr="00E61AEA">
        <w:rPr>
          <w:rFonts w:ascii="Arial" w:hAnsi="Arial" w:cs="Arial"/>
          <w:color w:val="000000"/>
          <w:sz w:val="20"/>
          <w:szCs w:val="20"/>
        </w:rPr>
        <w:t>i</w:t>
      </w:r>
      <w:r w:rsidRPr="00E61AEA">
        <w:rPr>
          <w:rFonts w:ascii="Arial" w:hAnsi="Arial" w:cs="Arial"/>
          <w:color w:val="000000"/>
          <w:sz w:val="20"/>
          <w:szCs w:val="20"/>
        </w:rPr>
        <w:t xml:space="preserve"> mar</w:t>
      </w:r>
      <w:r w:rsidR="00FD3E84" w:rsidRPr="00E61AEA">
        <w:rPr>
          <w:rFonts w:ascii="Arial" w:hAnsi="Arial" w:cs="Arial"/>
          <w:color w:val="000000"/>
          <w:sz w:val="20"/>
          <w:szCs w:val="20"/>
        </w:rPr>
        <w:t>žni</w:t>
      </w:r>
      <w:r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009972A7" w:rsidRPr="00E61AEA">
        <w:rPr>
          <w:rFonts w:ascii="Arial" w:hAnsi="Arial" w:cs="Arial"/>
          <w:color w:val="000000"/>
          <w:sz w:val="20"/>
          <w:szCs w:val="20"/>
        </w:rPr>
        <w:t xml:space="preserve"> sukladno članku </w:t>
      </w:r>
      <w:r w:rsidR="002F3476" w:rsidRPr="00E61AEA">
        <w:rPr>
          <w:rFonts w:ascii="Arial" w:hAnsi="Arial" w:cs="Arial"/>
          <w:color w:val="000000"/>
          <w:sz w:val="20"/>
          <w:szCs w:val="20"/>
        </w:rPr>
        <w:t>8. ovog Ugovora</w:t>
      </w:r>
      <w:r w:rsidRPr="00E61AEA">
        <w:rPr>
          <w:rFonts w:ascii="Arial" w:hAnsi="Arial" w:cs="Arial"/>
          <w:color w:val="000000"/>
          <w:sz w:val="20"/>
          <w:szCs w:val="20"/>
        </w:rPr>
        <w:t xml:space="preserve">, </w:t>
      </w:r>
      <w:r w:rsidR="009972A7" w:rsidRPr="00E61AEA">
        <w:rPr>
          <w:rFonts w:ascii="Arial" w:hAnsi="Arial" w:cs="Arial"/>
          <w:color w:val="000000"/>
          <w:sz w:val="20"/>
          <w:szCs w:val="20"/>
        </w:rPr>
        <w:t xml:space="preserve">zahtijevati </w:t>
      </w:r>
      <w:r w:rsidRPr="00E61AEA">
        <w:rPr>
          <w:rFonts w:ascii="Arial" w:hAnsi="Arial" w:cs="Arial"/>
          <w:color w:val="000000"/>
          <w:sz w:val="20"/>
          <w:szCs w:val="20"/>
        </w:rPr>
        <w:t xml:space="preserve">da joj druga </w:t>
      </w:r>
      <w:r w:rsidR="00FD3E84" w:rsidRPr="00E61AEA">
        <w:rPr>
          <w:rFonts w:ascii="Arial" w:hAnsi="Arial" w:cs="Arial"/>
          <w:color w:val="000000"/>
          <w:sz w:val="20"/>
          <w:szCs w:val="20"/>
        </w:rPr>
        <w:t>S</w:t>
      </w:r>
      <w:r w:rsidRPr="00E61AEA">
        <w:rPr>
          <w:rFonts w:ascii="Arial" w:hAnsi="Arial" w:cs="Arial"/>
          <w:color w:val="000000"/>
          <w:sz w:val="20"/>
          <w:szCs w:val="20"/>
        </w:rPr>
        <w:t>trana</w:t>
      </w:r>
      <w:r w:rsidR="007E25F4" w:rsidRPr="00E61AEA">
        <w:rPr>
          <w:rFonts w:ascii="Arial" w:hAnsi="Arial" w:cs="Arial"/>
          <w:color w:val="000000"/>
          <w:sz w:val="20"/>
          <w:szCs w:val="20"/>
        </w:rPr>
        <w:t xml:space="preserve"> </w:t>
      </w:r>
      <w:r w:rsidR="009972A7" w:rsidRPr="00E61AEA">
        <w:rPr>
          <w:rFonts w:ascii="Arial" w:hAnsi="Arial" w:cs="Arial"/>
          <w:color w:val="000000"/>
          <w:sz w:val="20"/>
          <w:szCs w:val="20"/>
        </w:rPr>
        <w:t>prenese E</w:t>
      </w:r>
      <w:r w:rsidRPr="00E61AEA">
        <w:rPr>
          <w:rFonts w:ascii="Arial" w:hAnsi="Arial" w:cs="Arial"/>
          <w:color w:val="000000"/>
          <w:sz w:val="20"/>
          <w:szCs w:val="20"/>
        </w:rPr>
        <w:t>kvivalentne mar</w:t>
      </w:r>
      <w:r w:rsidR="00FD3E84" w:rsidRPr="00E61AEA">
        <w:rPr>
          <w:rFonts w:ascii="Arial" w:hAnsi="Arial" w:cs="Arial"/>
          <w:color w:val="000000"/>
          <w:sz w:val="20"/>
          <w:szCs w:val="20"/>
        </w:rPr>
        <w:t>žne</w:t>
      </w:r>
      <w:r w:rsidRPr="00E61AEA">
        <w:rPr>
          <w:rFonts w:ascii="Arial" w:hAnsi="Arial" w:cs="Arial"/>
          <w:color w:val="000000"/>
          <w:sz w:val="20"/>
          <w:szCs w:val="20"/>
        </w:rPr>
        <w:t xml:space="preserve"> </w:t>
      </w:r>
      <w:r w:rsidR="000410F6" w:rsidRPr="00E61AEA">
        <w:rPr>
          <w:rFonts w:ascii="Arial" w:hAnsi="Arial" w:cs="Arial"/>
          <w:color w:val="000000"/>
          <w:sz w:val="20"/>
          <w:szCs w:val="20"/>
        </w:rPr>
        <w:t xml:space="preserve">financijske instrumente </w:t>
      </w:r>
      <w:r w:rsidR="009972A7" w:rsidRPr="00E61AEA">
        <w:rPr>
          <w:rFonts w:ascii="Arial" w:hAnsi="Arial" w:cs="Arial"/>
          <w:color w:val="000000"/>
          <w:sz w:val="20"/>
          <w:szCs w:val="20"/>
        </w:rPr>
        <w:t>u zamjenu za</w:t>
      </w:r>
      <w:r w:rsidRPr="00E61AEA">
        <w:rPr>
          <w:rFonts w:ascii="Arial" w:hAnsi="Arial" w:cs="Arial"/>
          <w:color w:val="000000"/>
          <w:sz w:val="20"/>
          <w:szCs w:val="20"/>
        </w:rPr>
        <w:t xml:space="preserve"> pr</w:t>
      </w:r>
      <w:r w:rsidR="009972A7" w:rsidRPr="00E61AEA">
        <w:rPr>
          <w:rFonts w:ascii="Arial" w:hAnsi="Arial" w:cs="Arial"/>
          <w:color w:val="000000"/>
          <w:sz w:val="20"/>
          <w:szCs w:val="20"/>
        </w:rPr>
        <w:t>ij</w:t>
      </w:r>
      <w:r w:rsidRPr="00E61AEA">
        <w:rPr>
          <w:rFonts w:ascii="Arial" w:hAnsi="Arial" w:cs="Arial"/>
          <w:color w:val="000000"/>
          <w:sz w:val="20"/>
          <w:szCs w:val="20"/>
        </w:rPr>
        <w:t>en</w:t>
      </w:r>
      <w:r w:rsidR="009972A7" w:rsidRPr="00E61AEA">
        <w:rPr>
          <w:rFonts w:ascii="Arial" w:hAnsi="Arial" w:cs="Arial"/>
          <w:color w:val="000000"/>
          <w:sz w:val="20"/>
          <w:szCs w:val="20"/>
        </w:rPr>
        <w:t>os</w:t>
      </w:r>
      <w:r w:rsidRPr="00E61AEA">
        <w:rPr>
          <w:rFonts w:ascii="Arial" w:hAnsi="Arial" w:cs="Arial"/>
          <w:color w:val="000000"/>
          <w:sz w:val="20"/>
          <w:szCs w:val="20"/>
        </w:rPr>
        <w:t xml:space="preserve"> </w:t>
      </w:r>
      <w:r w:rsidR="009972A7" w:rsidRPr="00E61AEA">
        <w:rPr>
          <w:rFonts w:ascii="Arial" w:hAnsi="Arial" w:cs="Arial"/>
          <w:color w:val="000000"/>
          <w:sz w:val="20"/>
          <w:szCs w:val="20"/>
        </w:rPr>
        <w:t xml:space="preserve">drugoj </w:t>
      </w:r>
      <w:r w:rsidR="00FD3E84" w:rsidRPr="00E61AEA">
        <w:rPr>
          <w:rFonts w:ascii="Arial" w:hAnsi="Arial" w:cs="Arial"/>
          <w:color w:val="000000"/>
          <w:sz w:val="20"/>
          <w:szCs w:val="20"/>
        </w:rPr>
        <w:t>S</w:t>
      </w:r>
      <w:r w:rsidR="009972A7" w:rsidRPr="00E61AEA">
        <w:rPr>
          <w:rFonts w:ascii="Arial" w:hAnsi="Arial" w:cs="Arial"/>
          <w:color w:val="000000"/>
          <w:sz w:val="20"/>
          <w:szCs w:val="20"/>
        </w:rPr>
        <w:t xml:space="preserve">trani </w:t>
      </w:r>
      <w:r w:rsidRPr="00E61AEA">
        <w:rPr>
          <w:rFonts w:ascii="Arial" w:hAnsi="Arial" w:cs="Arial"/>
          <w:color w:val="000000"/>
          <w:sz w:val="20"/>
          <w:szCs w:val="20"/>
        </w:rPr>
        <w:t>nov</w:t>
      </w:r>
      <w:r w:rsidR="00E76C5F" w:rsidRPr="00E61AEA">
        <w:rPr>
          <w:rFonts w:ascii="Arial" w:hAnsi="Arial" w:cs="Arial"/>
          <w:color w:val="000000"/>
          <w:sz w:val="20"/>
          <w:szCs w:val="20"/>
        </w:rPr>
        <w:t>ih</w:t>
      </w:r>
      <w:r w:rsidRPr="00E61AEA">
        <w:rPr>
          <w:rFonts w:ascii="Arial" w:hAnsi="Arial" w:cs="Arial"/>
          <w:color w:val="000000"/>
          <w:sz w:val="20"/>
          <w:szCs w:val="20"/>
        </w:rPr>
        <w:t xml:space="preserve"> </w:t>
      </w:r>
      <w:r w:rsidR="00E76C5F" w:rsidRPr="00E61AEA">
        <w:rPr>
          <w:rFonts w:ascii="Arial" w:hAnsi="Arial" w:cs="Arial"/>
          <w:color w:val="000000"/>
          <w:sz w:val="20"/>
          <w:szCs w:val="20"/>
        </w:rPr>
        <w:t>M</w:t>
      </w:r>
      <w:r w:rsidRPr="00E61AEA">
        <w:rPr>
          <w:rFonts w:ascii="Arial" w:hAnsi="Arial" w:cs="Arial"/>
          <w:color w:val="000000"/>
          <w:sz w:val="20"/>
          <w:szCs w:val="20"/>
        </w:rPr>
        <w:t>ar</w:t>
      </w:r>
      <w:r w:rsidR="00FD3E84" w:rsidRPr="00E61AEA">
        <w:rPr>
          <w:rFonts w:ascii="Arial" w:hAnsi="Arial" w:cs="Arial"/>
          <w:color w:val="000000"/>
          <w:sz w:val="20"/>
          <w:szCs w:val="20"/>
        </w:rPr>
        <w:t>žnih</w:t>
      </w:r>
      <w:r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koji u vrijeme </w:t>
      </w:r>
      <w:r w:rsidR="00BF1DB0" w:rsidRPr="00E61AEA">
        <w:rPr>
          <w:rFonts w:ascii="Arial" w:hAnsi="Arial" w:cs="Arial"/>
          <w:color w:val="000000"/>
          <w:sz w:val="20"/>
          <w:szCs w:val="20"/>
        </w:rPr>
        <w:t xml:space="preserve">kad je zamjena ugovorena </w:t>
      </w:r>
      <w:r w:rsidRPr="00E61AEA">
        <w:rPr>
          <w:rFonts w:ascii="Arial" w:hAnsi="Arial" w:cs="Arial"/>
          <w:color w:val="000000"/>
          <w:sz w:val="20"/>
          <w:szCs w:val="20"/>
        </w:rPr>
        <w:t>ima</w:t>
      </w:r>
      <w:r w:rsidR="009972A7" w:rsidRPr="00E61AEA">
        <w:rPr>
          <w:rFonts w:ascii="Arial" w:hAnsi="Arial" w:cs="Arial"/>
          <w:color w:val="000000"/>
          <w:sz w:val="20"/>
          <w:szCs w:val="20"/>
        </w:rPr>
        <w:t>ju</w:t>
      </w:r>
      <w:r w:rsidRPr="00E61AEA">
        <w:rPr>
          <w:rFonts w:ascii="Arial" w:hAnsi="Arial" w:cs="Arial"/>
          <w:color w:val="000000"/>
          <w:sz w:val="20"/>
          <w:szCs w:val="20"/>
        </w:rPr>
        <w:t xml:space="preserve"> </w:t>
      </w:r>
      <w:r w:rsidR="009972A7" w:rsidRPr="00E61AEA">
        <w:rPr>
          <w:rFonts w:ascii="Arial" w:hAnsi="Arial" w:cs="Arial"/>
          <w:color w:val="000000"/>
          <w:sz w:val="20"/>
          <w:szCs w:val="20"/>
        </w:rPr>
        <w:t>T</w:t>
      </w:r>
      <w:r w:rsidRPr="00E61AEA">
        <w:rPr>
          <w:rFonts w:ascii="Arial" w:hAnsi="Arial" w:cs="Arial"/>
          <w:color w:val="000000"/>
          <w:sz w:val="20"/>
          <w:szCs w:val="20"/>
        </w:rPr>
        <w:t xml:space="preserve">ržišnu vrijednost </w:t>
      </w:r>
      <w:r w:rsidR="009972A7" w:rsidRPr="00E61AEA">
        <w:rPr>
          <w:rFonts w:ascii="Arial" w:hAnsi="Arial" w:cs="Arial"/>
          <w:color w:val="000000"/>
          <w:sz w:val="20"/>
          <w:szCs w:val="20"/>
        </w:rPr>
        <w:t xml:space="preserve">barem </w:t>
      </w:r>
      <w:r w:rsidRPr="00E61AEA">
        <w:rPr>
          <w:rFonts w:ascii="Arial" w:hAnsi="Arial" w:cs="Arial"/>
          <w:color w:val="000000"/>
          <w:sz w:val="20"/>
          <w:szCs w:val="20"/>
        </w:rPr>
        <w:t xml:space="preserve">jednaku </w:t>
      </w:r>
      <w:r w:rsidR="00A47CD4" w:rsidRPr="00E61AEA">
        <w:rPr>
          <w:rFonts w:ascii="Arial" w:hAnsi="Arial" w:cs="Arial"/>
          <w:color w:val="000000"/>
          <w:sz w:val="20"/>
          <w:szCs w:val="20"/>
        </w:rPr>
        <w:t xml:space="preserve">vrijednosti </w:t>
      </w:r>
      <w:r w:rsidR="00E76C5F"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6538BE" w:rsidRPr="00E61AEA">
        <w:rPr>
          <w:rFonts w:ascii="Arial" w:hAnsi="Arial" w:cs="Arial"/>
          <w:color w:val="000000"/>
          <w:sz w:val="20"/>
          <w:szCs w:val="20"/>
        </w:rPr>
        <w:t xml:space="preserve">maržnih </w:t>
      </w:r>
      <w:r w:rsidR="00794B0A" w:rsidRPr="00E61AEA">
        <w:rPr>
          <w:rFonts w:ascii="Arial" w:hAnsi="Arial" w:cs="Arial"/>
          <w:color w:val="000000"/>
          <w:sz w:val="20"/>
          <w:szCs w:val="20"/>
        </w:rPr>
        <w:t>financijskih instrumenata</w:t>
      </w:r>
      <w:r w:rsidRPr="00E61AEA">
        <w:rPr>
          <w:rFonts w:ascii="Arial" w:hAnsi="Arial" w:cs="Arial"/>
          <w:color w:val="000000"/>
          <w:sz w:val="20"/>
          <w:szCs w:val="20"/>
        </w:rPr>
        <w:t xml:space="preserve">. </w:t>
      </w:r>
      <w:r w:rsidR="00FD3E84" w:rsidRPr="00E61AEA">
        <w:rPr>
          <w:rFonts w:ascii="Arial" w:hAnsi="Arial" w:cs="Arial"/>
          <w:color w:val="000000"/>
          <w:sz w:val="20"/>
          <w:szCs w:val="20"/>
        </w:rPr>
        <w:t xml:space="preserve">Ako </w:t>
      </w:r>
      <w:r w:rsidRPr="00E61AEA">
        <w:rPr>
          <w:rFonts w:ascii="Arial" w:hAnsi="Arial" w:cs="Arial"/>
          <w:color w:val="000000"/>
          <w:sz w:val="20"/>
          <w:szCs w:val="20"/>
        </w:rPr>
        <w:t xml:space="preserve">druga </w:t>
      </w:r>
      <w:r w:rsidR="00FD3E84" w:rsidRPr="00E61AEA">
        <w:rPr>
          <w:rFonts w:ascii="Arial" w:hAnsi="Arial" w:cs="Arial"/>
          <w:color w:val="000000"/>
          <w:sz w:val="20"/>
          <w:szCs w:val="20"/>
        </w:rPr>
        <w:t>S</w:t>
      </w:r>
      <w:r w:rsidRPr="00E61AEA">
        <w:rPr>
          <w:rFonts w:ascii="Arial" w:hAnsi="Arial" w:cs="Arial"/>
          <w:color w:val="000000"/>
          <w:sz w:val="20"/>
          <w:szCs w:val="20"/>
        </w:rPr>
        <w:t xml:space="preserve">trana </w:t>
      </w:r>
      <w:r w:rsidR="006538BE" w:rsidRPr="00E61AEA">
        <w:rPr>
          <w:rFonts w:ascii="Arial" w:hAnsi="Arial" w:cs="Arial"/>
          <w:color w:val="000000"/>
          <w:sz w:val="20"/>
          <w:szCs w:val="20"/>
        </w:rPr>
        <w:t>na to pristane</w:t>
      </w:r>
      <w:r w:rsidR="00E76C5F" w:rsidRPr="00E61AEA">
        <w:rPr>
          <w:rFonts w:ascii="Arial" w:hAnsi="Arial" w:cs="Arial"/>
          <w:color w:val="000000"/>
          <w:sz w:val="20"/>
          <w:szCs w:val="20"/>
        </w:rPr>
        <w:t>,</w:t>
      </w:r>
      <w:r w:rsidRPr="00E61AEA">
        <w:rPr>
          <w:rFonts w:ascii="Arial" w:hAnsi="Arial" w:cs="Arial"/>
          <w:color w:val="000000"/>
          <w:sz w:val="20"/>
          <w:szCs w:val="20"/>
        </w:rPr>
        <w:t xml:space="preserve"> zamjen</w:t>
      </w:r>
      <w:r w:rsidR="00E76C5F" w:rsidRPr="00E61AEA">
        <w:rPr>
          <w:rFonts w:ascii="Arial" w:hAnsi="Arial" w:cs="Arial"/>
          <w:color w:val="000000"/>
          <w:sz w:val="20"/>
          <w:szCs w:val="20"/>
        </w:rPr>
        <w:t>a</w:t>
      </w:r>
      <w:r w:rsidR="00EA7FCB" w:rsidRPr="00E61AEA">
        <w:rPr>
          <w:rFonts w:ascii="Arial" w:hAnsi="Arial" w:cs="Arial"/>
          <w:color w:val="000000"/>
          <w:sz w:val="20"/>
          <w:szCs w:val="20"/>
        </w:rPr>
        <w:t xml:space="preserve"> </w:t>
      </w:r>
      <w:r w:rsidR="00E76C5F" w:rsidRPr="00E61AEA">
        <w:rPr>
          <w:rFonts w:ascii="Arial" w:hAnsi="Arial" w:cs="Arial"/>
          <w:color w:val="000000"/>
          <w:sz w:val="20"/>
          <w:szCs w:val="20"/>
        </w:rPr>
        <w:t>će se, osim u slučaju predviđenom člankom 1</w:t>
      </w:r>
      <w:r w:rsidR="004E4CA5" w:rsidRPr="00E61AEA">
        <w:rPr>
          <w:rFonts w:ascii="Arial" w:hAnsi="Arial" w:cs="Arial"/>
          <w:color w:val="000000"/>
          <w:sz w:val="20"/>
          <w:szCs w:val="20"/>
        </w:rPr>
        <w:t>0</w:t>
      </w:r>
      <w:r w:rsidR="00E76C5F" w:rsidRPr="00E61AEA">
        <w:rPr>
          <w:rFonts w:ascii="Arial" w:hAnsi="Arial" w:cs="Arial"/>
          <w:color w:val="000000"/>
          <w:sz w:val="20"/>
          <w:szCs w:val="20"/>
        </w:rPr>
        <w:t>.3</w:t>
      </w:r>
      <w:r w:rsidR="002F3476" w:rsidRPr="00E61AEA">
        <w:rPr>
          <w:rFonts w:ascii="Arial" w:hAnsi="Arial" w:cs="Arial"/>
          <w:color w:val="000000"/>
          <w:sz w:val="20"/>
          <w:szCs w:val="20"/>
        </w:rPr>
        <w:t xml:space="preserve"> ovog Ugovora</w:t>
      </w:r>
      <w:r w:rsidR="00E76C5F" w:rsidRPr="00E61AEA">
        <w:rPr>
          <w:rFonts w:ascii="Arial" w:hAnsi="Arial" w:cs="Arial"/>
          <w:color w:val="000000"/>
          <w:sz w:val="20"/>
          <w:szCs w:val="20"/>
        </w:rPr>
        <w:t>, provesti istodobnim prijenosom E</w:t>
      </w:r>
      <w:r w:rsidRPr="00E61AEA">
        <w:rPr>
          <w:rFonts w:ascii="Arial" w:hAnsi="Arial" w:cs="Arial"/>
          <w:color w:val="000000"/>
          <w:sz w:val="20"/>
          <w:szCs w:val="20"/>
        </w:rPr>
        <w:t>kvivalentnih mar</w:t>
      </w:r>
      <w:r w:rsidR="00FD3E84" w:rsidRPr="00E61AEA">
        <w:rPr>
          <w:rFonts w:ascii="Arial" w:hAnsi="Arial" w:cs="Arial"/>
          <w:color w:val="000000"/>
          <w:sz w:val="20"/>
          <w:szCs w:val="20"/>
        </w:rPr>
        <w:t>žnih</w:t>
      </w:r>
      <w:r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E76C5F" w:rsidRPr="00E61AEA">
        <w:rPr>
          <w:rFonts w:ascii="Arial" w:hAnsi="Arial" w:cs="Arial"/>
          <w:color w:val="000000"/>
          <w:sz w:val="20"/>
          <w:szCs w:val="20"/>
        </w:rPr>
        <w:t xml:space="preserve">i </w:t>
      </w:r>
      <w:r w:rsidRPr="00E61AEA">
        <w:rPr>
          <w:rFonts w:ascii="Arial" w:hAnsi="Arial" w:cs="Arial"/>
          <w:color w:val="000000"/>
          <w:sz w:val="20"/>
          <w:szCs w:val="20"/>
        </w:rPr>
        <w:t>nov</w:t>
      </w:r>
      <w:r w:rsidR="00E76C5F" w:rsidRPr="00E61AEA">
        <w:rPr>
          <w:rFonts w:ascii="Arial" w:hAnsi="Arial" w:cs="Arial"/>
          <w:color w:val="000000"/>
          <w:sz w:val="20"/>
          <w:szCs w:val="20"/>
        </w:rPr>
        <w:t>ih</w:t>
      </w:r>
      <w:r w:rsidR="00EA7FCB" w:rsidRPr="00E61AEA">
        <w:rPr>
          <w:rFonts w:ascii="Arial" w:hAnsi="Arial" w:cs="Arial"/>
          <w:color w:val="000000"/>
          <w:sz w:val="20"/>
          <w:szCs w:val="20"/>
        </w:rPr>
        <w:t xml:space="preserve"> </w:t>
      </w:r>
      <w:r w:rsidR="00E76C5F" w:rsidRPr="00E61AEA">
        <w:rPr>
          <w:rFonts w:ascii="Arial" w:hAnsi="Arial" w:cs="Arial"/>
          <w:color w:val="000000"/>
          <w:sz w:val="20"/>
          <w:szCs w:val="20"/>
        </w:rPr>
        <w:t>M</w:t>
      </w:r>
      <w:r w:rsidR="00EA7FCB" w:rsidRPr="00E61AEA">
        <w:rPr>
          <w:rFonts w:ascii="Arial" w:hAnsi="Arial" w:cs="Arial"/>
          <w:color w:val="000000"/>
          <w:sz w:val="20"/>
          <w:szCs w:val="20"/>
        </w:rPr>
        <w:t>ar</w:t>
      </w:r>
      <w:r w:rsidR="00FD3E84" w:rsidRPr="00E61AEA">
        <w:rPr>
          <w:rFonts w:ascii="Arial" w:hAnsi="Arial" w:cs="Arial"/>
          <w:color w:val="000000"/>
          <w:sz w:val="20"/>
          <w:szCs w:val="20"/>
        </w:rPr>
        <w:t>žnih</w:t>
      </w:r>
      <w:r w:rsidR="00EA7FCB"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E76C5F" w:rsidRPr="00E61AEA">
        <w:rPr>
          <w:rFonts w:ascii="Arial" w:hAnsi="Arial" w:cs="Arial"/>
          <w:color w:val="000000"/>
          <w:sz w:val="20"/>
          <w:szCs w:val="20"/>
        </w:rPr>
        <w:t>. Kad se jedan ili oba prijenosa provode kroz sustav za namiru pod okolnostima koje</w:t>
      </w:r>
      <w:r w:rsidR="009610E5" w:rsidRPr="00E61AEA">
        <w:rPr>
          <w:rFonts w:ascii="Arial" w:hAnsi="Arial" w:cs="Arial"/>
          <w:color w:val="000000"/>
          <w:sz w:val="20"/>
          <w:szCs w:val="20"/>
        </w:rPr>
        <w:t>,</w:t>
      </w:r>
      <w:r w:rsidR="00E76C5F" w:rsidRPr="00E61AEA">
        <w:rPr>
          <w:rFonts w:ascii="Arial" w:hAnsi="Arial" w:cs="Arial"/>
          <w:color w:val="000000"/>
          <w:sz w:val="20"/>
          <w:szCs w:val="20"/>
        </w:rPr>
        <w:t xml:space="preserve"> u skladu s pravilima i procedurama sustava za namiru</w:t>
      </w:r>
      <w:r w:rsidR="009610E5" w:rsidRPr="00E61AEA">
        <w:rPr>
          <w:rFonts w:ascii="Arial" w:hAnsi="Arial" w:cs="Arial"/>
          <w:color w:val="000000"/>
          <w:sz w:val="20"/>
          <w:szCs w:val="20"/>
        </w:rPr>
        <w:t>,</w:t>
      </w:r>
      <w:r w:rsidR="00E76C5F" w:rsidRPr="00E61AEA">
        <w:rPr>
          <w:rFonts w:ascii="Arial" w:hAnsi="Arial" w:cs="Arial"/>
          <w:color w:val="000000"/>
          <w:sz w:val="20"/>
          <w:szCs w:val="20"/>
        </w:rPr>
        <w:t xml:space="preserve"> daju povoda za plaćanje jedne </w:t>
      </w:r>
      <w:r w:rsidR="00FD3E84" w:rsidRPr="00E61AEA">
        <w:rPr>
          <w:rFonts w:ascii="Arial" w:hAnsi="Arial" w:cs="Arial"/>
          <w:color w:val="000000"/>
          <w:sz w:val="20"/>
          <w:szCs w:val="20"/>
        </w:rPr>
        <w:t>S</w:t>
      </w:r>
      <w:r w:rsidR="00E76C5F" w:rsidRPr="00E61AEA">
        <w:rPr>
          <w:rFonts w:ascii="Arial" w:hAnsi="Arial" w:cs="Arial"/>
          <w:color w:val="000000"/>
          <w:sz w:val="20"/>
          <w:szCs w:val="20"/>
        </w:rPr>
        <w:t xml:space="preserve">trane </w:t>
      </w:r>
      <w:r w:rsidR="00FD3E84" w:rsidRPr="00E61AEA">
        <w:rPr>
          <w:rFonts w:ascii="Arial" w:hAnsi="Arial" w:cs="Arial"/>
          <w:color w:val="000000"/>
          <w:sz w:val="20"/>
          <w:szCs w:val="20"/>
        </w:rPr>
        <w:t xml:space="preserve">(ili za njezin račun) </w:t>
      </w:r>
      <w:r w:rsidR="00E76C5F" w:rsidRPr="00E61AEA">
        <w:rPr>
          <w:rFonts w:ascii="Arial" w:hAnsi="Arial" w:cs="Arial"/>
          <w:color w:val="000000"/>
          <w:sz w:val="20"/>
          <w:szCs w:val="20"/>
        </w:rPr>
        <w:t xml:space="preserve">drugoj </w:t>
      </w:r>
      <w:r w:rsidR="00FD3E84" w:rsidRPr="00E61AEA">
        <w:rPr>
          <w:rFonts w:ascii="Arial" w:hAnsi="Arial" w:cs="Arial"/>
          <w:color w:val="000000"/>
          <w:sz w:val="20"/>
          <w:szCs w:val="20"/>
        </w:rPr>
        <w:t>S</w:t>
      </w:r>
      <w:r w:rsidR="00E76C5F" w:rsidRPr="00E61AEA">
        <w:rPr>
          <w:rFonts w:ascii="Arial" w:hAnsi="Arial" w:cs="Arial"/>
          <w:color w:val="000000"/>
          <w:sz w:val="20"/>
          <w:szCs w:val="20"/>
        </w:rPr>
        <w:t xml:space="preserve">trani </w:t>
      </w:r>
      <w:r w:rsidR="00FD3E84" w:rsidRPr="00E61AEA">
        <w:rPr>
          <w:rFonts w:ascii="Arial" w:hAnsi="Arial" w:cs="Arial"/>
          <w:color w:val="000000"/>
          <w:sz w:val="20"/>
          <w:szCs w:val="20"/>
        </w:rPr>
        <w:t>(</w:t>
      </w:r>
      <w:r w:rsidR="00E76C5F" w:rsidRPr="00E61AEA">
        <w:rPr>
          <w:rFonts w:ascii="Arial" w:hAnsi="Arial" w:cs="Arial"/>
          <w:color w:val="000000"/>
          <w:sz w:val="20"/>
          <w:szCs w:val="20"/>
        </w:rPr>
        <w:t>ili za njezin račun</w:t>
      </w:r>
      <w:r w:rsidR="00FD3E84" w:rsidRPr="00E61AEA">
        <w:rPr>
          <w:rFonts w:ascii="Arial" w:hAnsi="Arial" w:cs="Arial"/>
          <w:color w:val="000000"/>
          <w:sz w:val="20"/>
          <w:szCs w:val="20"/>
        </w:rPr>
        <w:t>)</w:t>
      </w:r>
      <w:r w:rsidR="00E76C5F" w:rsidRPr="00E61AEA">
        <w:rPr>
          <w:rFonts w:ascii="Arial" w:hAnsi="Arial" w:cs="Arial"/>
          <w:color w:val="000000"/>
          <w:sz w:val="20"/>
          <w:szCs w:val="20"/>
        </w:rPr>
        <w:t xml:space="preserve">, </w:t>
      </w:r>
      <w:r w:rsidR="00FD3E84" w:rsidRPr="00E61AEA">
        <w:rPr>
          <w:rFonts w:ascii="Arial" w:hAnsi="Arial" w:cs="Arial"/>
          <w:color w:val="000000"/>
          <w:sz w:val="20"/>
          <w:szCs w:val="20"/>
        </w:rPr>
        <w:t>S</w:t>
      </w:r>
      <w:r w:rsidR="00E76C5F" w:rsidRPr="00E61AEA">
        <w:rPr>
          <w:rFonts w:ascii="Arial" w:hAnsi="Arial" w:cs="Arial"/>
          <w:color w:val="000000"/>
          <w:sz w:val="20"/>
          <w:szCs w:val="20"/>
        </w:rPr>
        <w:t>trane će osigurati da</w:t>
      </w:r>
      <w:r w:rsidR="009610E5" w:rsidRPr="00E61AEA">
        <w:rPr>
          <w:rFonts w:ascii="Arial" w:hAnsi="Arial" w:cs="Arial"/>
          <w:color w:val="000000"/>
          <w:sz w:val="20"/>
          <w:szCs w:val="20"/>
        </w:rPr>
        <w:t xml:space="preserve"> se</w:t>
      </w:r>
      <w:r w:rsidR="00E76C5F" w:rsidRPr="00E61AEA">
        <w:rPr>
          <w:rFonts w:ascii="Arial" w:hAnsi="Arial" w:cs="Arial"/>
          <w:color w:val="000000"/>
          <w:sz w:val="20"/>
          <w:szCs w:val="20"/>
        </w:rPr>
        <w:t xml:space="preserve"> to plaćanje ili </w:t>
      </w:r>
      <w:r w:rsidR="00FD3E84" w:rsidRPr="00E61AEA">
        <w:rPr>
          <w:rFonts w:ascii="Arial" w:hAnsi="Arial" w:cs="Arial"/>
          <w:color w:val="000000"/>
          <w:sz w:val="20"/>
          <w:szCs w:val="20"/>
        </w:rPr>
        <w:t xml:space="preserve">ta </w:t>
      </w:r>
      <w:r w:rsidR="00E76C5F" w:rsidRPr="00E61AEA">
        <w:rPr>
          <w:rFonts w:ascii="Arial" w:hAnsi="Arial" w:cs="Arial"/>
          <w:color w:val="000000"/>
          <w:sz w:val="20"/>
          <w:szCs w:val="20"/>
        </w:rPr>
        <w:t xml:space="preserve">plaćanja </w:t>
      </w:r>
      <w:r w:rsidR="009610E5" w:rsidRPr="00E61AEA">
        <w:rPr>
          <w:rFonts w:ascii="Arial" w:hAnsi="Arial" w:cs="Arial"/>
          <w:color w:val="000000"/>
          <w:sz w:val="20"/>
          <w:szCs w:val="20"/>
        </w:rPr>
        <w:t>koja se izvršava</w:t>
      </w:r>
      <w:r w:rsidR="00A47CD4" w:rsidRPr="00E61AEA">
        <w:rPr>
          <w:rFonts w:ascii="Arial" w:hAnsi="Arial" w:cs="Arial"/>
          <w:color w:val="000000"/>
          <w:sz w:val="20"/>
          <w:szCs w:val="20"/>
        </w:rPr>
        <w:t>ju</w:t>
      </w:r>
      <w:r w:rsidR="009610E5" w:rsidRPr="00E61AEA">
        <w:rPr>
          <w:rFonts w:ascii="Arial" w:hAnsi="Arial" w:cs="Arial"/>
          <w:color w:val="000000"/>
          <w:sz w:val="20"/>
          <w:szCs w:val="20"/>
        </w:rPr>
        <w:t xml:space="preserve"> </w:t>
      </w:r>
      <w:r w:rsidR="00E76C5F" w:rsidRPr="00E61AEA">
        <w:rPr>
          <w:rFonts w:ascii="Arial" w:hAnsi="Arial" w:cs="Arial"/>
          <w:color w:val="000000"/>
          <w:sz w:val="20"/>
          <w:szCs w:val="20"/>
        </w:rPr>
        <w:t xml:space="preserve">izvan sustava za namiru </w:t>
      </w:r>
      <w:r w:rsidR="00FD3E84" w:rsidRPr="00E61AEA">
        <w:rPr>
          <w:rFonts w:ascii="Arial" w:hAnsi="Arial" w:cs="Arial"/>
          <w:color w:val="000000"/>
          <w:sz w:val="20"/>
          <w:szCs w:val="20"/>
        </w:rPr>
        <w:t>izvrše</w:t>
      </w:r>
      <w:r w:rsidR="009610E5" w:rsidRPr="00E61AEA">
        <w:rPr>
          <w:rFonts w:ascii="Arial" w:hAnsi="Arial" w:cs="Arial"/>
          <w:color w:val="000000"/>
          <w:sz w:val="20"/>
          <w:szCs w:val="20"/>
        </w:rPr>
        <w:t xml:space="preserve"> s istim danom valute kao plaćanja izvršena kroz sustav za namiru </w:t>
      </w:r>
      <w:r w:rsidR="00E76C5F" w:rsidRPr="00E61AEA">
        <w:rPr>
          <w:rFonts w:ascii="Arial" w:hAnsi="Arial" w:cs="Arial"/>
          <w:color w:val="000000"/>
          <w:sz w:val="20"/>
          <w:szCs w:val="20"/>
        </w:rPr>
        <w:t>te</w:t>
      </w:r>
      <w:r w:rsidR="00FD3E84" w:rsidRPr="00E61AEA">
        <w:rPr>
          <w:rFonts w:ascii="Arial" w:hAnsi="Arial" w:cs="Arial"/>
          <w:color w:val="000000"/>
          <w:sz w:val="20"/>
          <w:szCs w:val="20"/>
        </w:rPr>
        <w:t xml:space="preserve"> da zamjena Ekvivalentnih maržnih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FD3E84" w:rsidRPr="00E61AEA">
        <w:rPr>
          <w:rFonts w:ascii="Arial" w:hAnsi="Arial" w:cs="Arial"/>
          <w:color w:val="000000"/>
          <w:sz w:val="20"/>
          <w:szCs w:val="20"/>
        </w:rPr>
        <w:t>i novih Maržnih</w:t>
      </w:r>
      <w:r w:rsidR="00E76C5F"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E76C5F" w:rsidRPr="00E61AEA">
        <w:rPr>
          <w:rFonts w:ascii="Arial" w:hAnsi="Arial" w:cs="Arial"/>
          <w:color w:val="000000"/>
          <w:sz w:val="20"/>
          <w:szCs w:val="20"/>
        </w:rPr>
        <w:t xml:space="preserve">ne rezultira neto plaćanjem novca </w:t>
      </w:r>
      <w:r w:rsidR="009610E5" w:rsidRPr="00E61AEA">
        <w:rPr>
          <w:rFonts w:ascii="Arial" w:hAnsi="Arial" w:cs="Arial"/>
          <w:color w:val="000000"/>
          <w:sz w:val="20"/>
          <w:szCs w:val="20"/>
        </w:rPr>
        <w:t xml:space="preserve">od jedne </w:t>
      </w:r>
      <w:r w:rsidR="00FD3E84" w:rsidRPr="00E61AEA">
        <w:rPr>
          <w:rFonts w:ascii="Arial" w:hAnsi="Arial" w:cs="Arial"/>
          <w:color w:val="000000"/>
          <w:sz w:val="20"/>
          <w:szCs w:val="20"/>
        </w:rPr>
        <w:t>S</w:t>
      </w:r>
      <w:r w:rsidR="009610E5" w:rsidRPr="00E61AEA">
        <w:rPr>
          <w:rFonts w:ascii="Arial" w:hAnsi="Arial" w:cs="Arial"/>
          <w:color w:val="000000"/>
          <w:sz w:val="20"/>
          <w:szCs w:val="20"/>
        </w:rPr>
        <w:t>trane drugoj.</w:t>
      </w:r>
    </w:p>
    <w:p w14:paraId="55B47421" w14:textId="77777777" w:rsidR="00D9015B" w:rsidRPr="00E61AEA" w:rsidRDefault="00D9015B" w:rsidP="00DD0155">
      <w:pPr>
        <w:autoSpaceDE w:val="0"/>
        <w:autoSpaceDN w:val="0"/>
        <w:adjustRightInd w:val="0"/>
        <w:rPr>
          <w:rFonts w:ascii="Arial" w:hAnsi="Arial" w:cs="Arial"/>
          <w:color w:val="000000"/>
          <w:sz w:val="20"/>
          <w:szCs w:val="20"/>
        </w:rPr>
      </w:pPr>
    </w:p>
    <w:p w14:paraId="06D7FD05" w14:textId="77777777" w:rsidR="00DD0155" w:rsidRPr="00E61AEA" w:rsidRDefault="00DD0155" w:rsidP="00EA7FCB">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I</w:t>
      </w:r>
      <w:r w:rsidR="00BF1DB0" w:rsidRPr="00E61AEA">
        <w:rPr>
          <w:rFonts w:ascii="Arial" w:hAnsi="Arial" w:cs="Arial"/>
          <w:b/>
          <w:bCs/>
          <w:color w:val="000000"/>
          <w:sz w:val="20"/>
          <w:szCs w:val="20"/>
        </w:rPr>
        <w:t>X</w:t>
      </w:r>
      <w:r w:rsidRPr="00E61AEA">
        <w:rPr>
          <w:rFonts w:ascii="Arial" w:hAnsi="Arial" w:cs="Arial"/>
          <w:b/>
          <w:bCs/>
          <w:color w:val="000000"/>
          <w:sz w:val="20"/>
          <w:szCs w:val="20"/>
        </w:rPr>
        <w:t xml:space="preserve"> </w:t>
      </w:r>
      <w:r w:rsidR="001145C7" w:rsidRPr="00E61AEA">
        <w:rPr>
          <w:rFonts w:ascii="Arial" w:hAnsi="Arial" w:cs="Arial"/>
          <w:b/>
          <w:bCs/>
          <w:color w:val="000000"/>
          <w:sz w:val="20"/>
          <w:szCs w:val="20"/>
        </w:rPr>
        <w:t>Izjave</w:t>
      </w:r>
    </w:p>
    <w:p w14:paraId="271252EE" w14:textId="77777777" w:rsidR="00EA7FCB" w:rsidRPr="00E61AEA" w:rsidRDefault="00EA7FCB" w:rsidP="00EA7FCB">
      <w:pPr>
        <w:autoSpaceDE w:val="0"/>
        <w:autoSpaceDN w:val="0"/>
        <w:adjustRightInd w:val="0"/>
        <w:jc w:val="center"/>
        <w:rPr>
          <w:rFonts w:ascii="Arial" w:hAnsi="Arial" w:cs="Arial"/>
          <w:b/>
          <w:bCs/>
          <w:color w:val="000000"/>
          <w:sz w:val="20"/>
          <w:szCs w:val="20"/>
        </w:rPr>
      </w:pPr>
    </w:p>
    <w:p w14:paraId="05042B16" w14:textId="77777777" w:rsidR="00DD0155" w:rsidRPr="00E61AEA" w:rsidRDefault="00DD0155" w:rsidP="00EA7FCB">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r w:rsidR="00CC3233" w:rsidRPr="00E61AEA">
        <w:rPr>
          <w:rFonts w:ascii="Arial" w:hAnsi="Arial" w:cs="Arial"/>
          <w:color w:val="000000"/>
          <w:sz w:val="20"/>
          <w:szCs w:val="20"/>
        </w:rPr>
        <w:t>4</w:t>
      </w:r>
      <w:r w:rsidRPr="00E61AEA">
        <w:rPr>
          <w:rFonts w:ascii="Arial" w:hAnsi="Arial" w:cs="Arial"/>
          <w:color w:val="000000"/>
          <w:sz w:val="20"/>
          <w:szCs w:val="20"/>
        </w:rPr>
        <w:t>.</w:t>
      </w:r>
    </w:p>
    <w:p w14:paraId="0BF5AE6E" w14:textId="77777777" w:rsidR="00EA7FCB" w:rsidRPr="00E61AEA" w:rsidRDefault="00EA7FCB" w:rsidP="00EA7FCB">
      <w:pPr>
        <w:autoSpaceDE w:val="0"/>
        <w:autoSpaceDN w:val="0"/>
        <w:adjustRightInd w:val="0"/>
        <w:jc w:val="center"/>
        <w:rPr>
          <w:rFonts w:ascii="Arial" w:hAnsi="Arial" w:cs="Arial"/>
          <w:color w:val="000000"/>
          <w:sz w:val="20"/>
          <w:szCs w:val="20"/>
        </w:rPr>
      </w:pPr>
    </w:p>
    <w:p w14:paraId="6B3177B8" w14:textId="77777777" w:rsidR="00DD0155" w:rsidRPr="00E61AEA" w:rsidRDefault="00DD0155" w:rsidP="00E117A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4</w:t>
      </w:r>
      <w:r w:rsidRPr="00E61AEA">
        <w:rPr>
          <w:rFonts w:ascii="Arial" w:hAnsi="Arial" w:cs="Arial"/>
          <w:color w:val="000000"/>
          <w:sz w:val="20"/>
          <w:szCs w:val="20"/>
        </w:rPr>
        <w:t xml:space="preserve">.1. Svaka </w:t>
      </w:r>
      <w:r w:rsidR="00A47CD4" w:rsidRPr="00E61AEA">
        <w:rPr>
          <w:rFonts w:ascii="Arial" w:hAnsi="Arial" w:cs="Arial"/>
          <w:color w:val="000000"/>
          <w:sz w:val="20"/>
          <w:szCs w:val="20"/>
        </w:rPr>
        <w:t>S</w:t>
      </w:r>
      <w:r w:rsidRPr="00E61AEA">
        <w:rPr>
          <w:rFonts w:ascii="Arial" w:hAnsi="Arial" w:cs="Arial"/>
          <w:color w:val="000000"/>
          <w:sz w:val="20"/>
          <w:szCs w:val="20"/>
        </w:rPr>
        <w:t xml:space="preserve">trana </w:t>
      </w:r>
      <w:r w:rsidR="00131218" w:rsidRPr="00E61AEA">
        <w:rPr>
          <w:rFonts w:ascii="Arial" w:hAnsi="Arial" w:cs="Arial"/>
          <w:color w:val="000000"/>
          <w:sz w:val="20"/>
          <w:szCs w:val="20"/>
        </w:rPr>
        <w:t xml:space="preserve">izjavljuje i </w:t>
      </w:r>
      <w:r w:rsidRPr="00E61AEA">
        <w:rPr>
          <w:rFonts w:ascii="Arial" w:hAnsi="Arial" w:cs="Arial"/>
          <w:color w:val="000000"/>
          <w:sz w:val="20"/>
          <w:szCs w:val="20"/>
        </w:rPr>
        <w:t xml:space="preserve">jamči drugoj </w:t>
      </w:r>
      <w:r w:rsidR="00A47CD4" w:rsidRPr="00E61AEA">
        <w:rPr>
          <w:rFonts w:ascii="Arial" w:hAnsi="Arial" w:cs="Arial"/>
          <w:color w:val="000000"/>
          <w:sz w:val="20"/>
          <w:szCs w:val="20"/>
        </w:rPr>
        <w:t>S</w:t>
      </w:r>
      <w:r w:rsidRPr="00E61AEA">
        <w:rPr>
          <w:rFonts w:ascii="Arial" w:hAnsi="Arial" w:cs="Arial"/>
          <w:color w:val="000000"/>
          <w:sz w:val="20"/>
          <w:szCs w:val="20"/>
        </w:rPr>
        <w:t>trani da:</w:t>
      </w:r>
    </w:p>
    <w:p w14:paraId="63CAABCD" w14:textId="77777777" w:rsidR="00EA7FCB" w:rsidRPr="00E61AEA" w:rsidRDefault="00EA7FCB" w:rsidP="00DD0155">
      <w:pPr>
        <w:autoSpaceDE w:val="0"/>
        <w:autoSpaceDN w:val="0"/>
        <w:adjustRightInd w:val="0"/>
        <w:rPr>
          <w:rFonts w:ascii="Arial" w:hAnsi="Arial" w:cs="Arial"/>
          <w:color w:val="000000"/>
          <w:sz w:val="20"/>
          <w:szCs w:val="20"/>
        </w:rPr>
      </w:pPr>
    </w:p>
    <w:p w14:paraId="712DCF48" w14:textId="77777777" w:rsidR="00DD0155" w:rsidRPr="00E61AEA" w:rsidRDefault="00DD0155" w:rsidP="009060CD">
      <w:pPr>
        <w:numPr>
          <w:ilvl w:val="0"/>
          <w:numId w:val="13"/>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lastRenderedPageBreak/>
        <w:t xml:space="preserve">je ovlaštena </w:t>
      </w:r>
      <w:r w:rsidR="00A47CD4" w:rsidRPr="00E61AEA">
        <w:rPr>
          <w:rFonts w:ascii="Arial" w:hAnsi="Arial" w:cs="Arial"/>
          <w:color w:val="000000"/>
          <w:sz w:val="20"/>
          <w:szCs w:val="20"/>
        </w:rPr>
        <w:t xml:space="preserve">sklopiti </w:t>
      </w:r>
      <w:r w:rsidRPr="00E61AEA">
        <w:rPr>
          <w:rFonts w:ascii="Arial" w:hAnsi="Arial" w:cs="Arial"/>
          <w:color w:val="000000"/>
          <w:sz w:val="20"/>
          <w:szCs w:val="20"/>
        </w:rPr>
        <w:t>ovaj Ugovor</w:t>
      </w:r>
      <w:r w:rsidR="00131218" w:rsidRPr="00E61AEA">
        <w:rPr>
          <w:rFonts w:ascii="Arial" w:hAnsi="Arial" w:cs="Arial"/>
          <w:color w:val="000000"/>
          <w:sz w:val="20"/>
          <w:szCs w:val="20"/>
        </w:rPr>
        <w:t xml:space="preserve"> i</w:t>
      </w:r>
      <w:r w:rsidRPr="00E61AEA">
        <w:rPr>
          <w:rFonts w:ascii="Arial" w:hAnsi="Arial" w:cs="Arial"/>
          <w:color w:val="000000"/>
          <w:sz w:val="20"/>
          <w:szCs w:val="20"/>
        </w:rPr>
        <w:t xml:space="preserve"> ispunjavat</w:t>
      </w:r>
      <w:r w:rsidR="00EA7FCB" w:rsidRPr="00E61AEA">
        <w:rPr>
          <w:rFonts w:ascii="Arial" w:hAnsi="Arial" w:cs="Arial"/>
          <w:color w:val="000000"/>
          <w:sz w:val="20"/>
          <w:szCs w:val="20"/>
        </w:rPr>
        <w:t xml:space="preserve">i </w:t>
      </w:r>
      <w:r w:rsidR="00131218" w:rsidRPr="00E61AEA">
        <w:rPr>
          <w:rFonts w:ascii="Arial" w:hAnsi="Arial" w:cs="Arial"/>
          <w:color w:val="000000"/>
          <w:sz w:val="20"/>
          <w:szCs w:val="20"/>
        </w:rPr>
        <w:t>preuzete obveze</w:t>
      </w:r>
      <w:r w:rsidR="00EA7FCB" w:rsidRPr="00E61AEA">
        <w:rPr>
          <w:rFonts w:ascii="Arial" w:hAnsi="Arial" w:cs="Arial"/>
          <w:color w:val="000000"/>
          <w:sz w:val="20"/>
          <w:szCs w:val="20"/>
        </w:rPr>
        <w:t xml:space="preserve">, </w:t>
      </w:r>
      <w:r w:rsidR="00A47CD4" w:rsidRPr="00E61AEA">
        <w:rPr>
          <w:rFonts w:ascii="Arial" w:hAnsi="Arial" w:cs="Arial"/>
          <w:color w:val="000000"/>
          <w:sz w:val="20"/>
          <w:szCs w:val="20"/>
        </w:rPr>
        <w:t xml:space="preserve">sklapati </w:t>
      </w:r>
      <w:r w:rsidRPr="00E61AEA">
        <w:rPr>
          <w:rFonts w:ascii="Arial" w:hAnsi="Arial" w:cs="Arial"/>
          <w:color w:val="000000"/>
          <w:sz w:val="20"/>
          <w:szCs w:val="20"/>
        </w:rPr>
        <w:t>Transakcije na</w:t>
      </w:r>
      <w:r w:rsidR="00EA7FCB" w:rsidRPr="00E61AEA">
        <w:rPr>
          <w:rFonts w:ascii="Arial" w:hAnsi="Arial" w:cs="Arial"/>
          <w:color w:val="000000"/>
          <w:sz w:val="20"/>
          <w:szCs w:val="20"/>
        </w:rPr>
        <w:t xml:space="preserve"> </w:t>
      </w:r>
      <w:r w:rsidRPr="00E61AEA">
        <w:rPr>
          <w:rFonts w:ascii="Arial" w:hAnsi="Arial" w:cs="Arial"/>
          <w:color w:val="000000"/>
          <w:sz w:val="20"/>
          <w:szCs w:val="20"/>
        </w:rPr>
        <w:t>koje se ovaj Ugovor odnosi</w:t>
      </w:r>
      <w:r w:rsidR="00131218" w:rsidRPr="00E61AEA">
        <w:rPr>
          <w:rFonts w:ascii="Arial" w:hAnsi="Arial" w:cs="Arial"/>
          <w:color w:val="000000"/>
          <w:sz w:val="20"/>
          <w:szCs w:val="20"/>
        </w:rPr>
        <w:t xml:space="preserve"> i ispunjavati obveze</w:t>
      </w:r>
      <w:r w:rsidR="006538BE" w:rsidRPr="00E61AEA">
        <w:rPr>
          <w:rFonts w:ascii="Arial" w:hAnsi="Arial" w:cs="Arial"/>
          <w:color w:val="000000"/>
          <w:sz w:val="20"/>
          <w:szCs w:val="20"/>
        </w:rPr>
        <w:t xml:space="preserve"> koje njima preuzme</w:t>
      </w:r>
      <w:r w:rsidRPr="00E61AEA">
        <w:rPr>
          <w:rFonts w:ascii="Arial" w:hAnsi="Arial" w:cs="Arial"/>
          <w:color w:val="000000"/>
          <w:sz w:val="20"/>
          <w:szCs w:val="20"/>
        </w:rPr>
        <w:t>, te</w:t>
      </w:r>
      <w:r w:rsidR="00131218" w:rsidRPr="00E61AEA">
        <w:rPr>
          <w:rFonts w:ascii="Arial" w:hAnsi="Arial" w:cs="Arial"/>
          <w:color w:val="000000"/>
          <w:sz w:val="20"/>
          <w:szCs w:val="20"/>
        </w:rPr>
        <w:t xml:space="preserve"> da je</w:t>
      </w:r>
      <w:r w:rsidRPr="00E61AEA">
        <w:rPr>
          <w:rFonts w:ascii="Arial" w:hAnsi="Arial" w:cs="Arial"/>
          <w:color w:val="000000"/>
          <w:sz w:val="20"/>
          <w:szCs w:val="20"/>
        </w:rPr>
        <w:t xml:space="preserve"> poduz</w:t>
      </w:r>
      <w:r w:rsidR="00131218" w:rsidRPr="00E61AEA">
        <w:rPr>
          <w:rFonts w:ascii="Arial" w:hAnsi="Arial" w:cs="Arial"/>
          <w:color w:val="000000"/>
          <w:sz w:val="20"/>
          <w:szCs w:val="20"/>
        </w:rPr>
        <w:t>e</w:t>
      </w:r>
      <w:r w:rsidR="00A47CD4" w:rsidRPr="00E61AEA">
        <w:rPr>
          <w:rFonts w:ascii="Arial" w:hAnsi="Arial" w:cs="Arial"/>
          <w:color w:val="000000"/>
          <w:sz w:val="20"/>
          <w:szCs w:val="20"/>
        </w:rPr>
        <w:t>la</w:t>
      </w:r>
      <w:r w:rsidRPr="00E61AEA">
        <w:rPr>
          <w:rFonts w:ascii="Arial" w:hAnsi="Arial" w:cs="Arial"/>
          <w:color w:val="000000"/>
          <w:sz w:val="20"/>
          <w:szCs w:val="20"/>
        </w:rPr>
        <w:t xml:space="preserve"> sve radnje </w:t>
      </w:r>
      <w:r w:rsidR="00131218" w:rsidRPr="00E61AEA">
        <w:rPr>
          <w:rFonts w:ascii="Arial" w:hAnsi="Arial" w:cs="Arial"/>
          <w:color w:val="000000"/>
          <w:sz w:val="20"/>
          <w:szCs w:val="20"/>
        </w:rPr>
        <w:t xml:space="preserve">koje su potrebne </w:t>
      </w:r>
      <w:r w:rsidRPr="00E61AEA">
        <w:rPr>
          <w:rFonts w:ascii="Arial" w:hAnsi="Arial" w:cs="Arial"/>
          <w:color w:val="000000"/>
          <w:sz w:val="20"/>
          <w:szCs w:val="20"/>
        </w:rPr>
        <w:t xml:space="preserve">kako bi </w:t>
      </w:r>
      <w:r w:rsidR="00131218" w:rsidRPr="00E61AEA">
        <w:rPr>
          <w:rFonts w:ascii="Arial" w:hAnsi="Arial" w:cs="Arial"/>
          <w:color w:val="000000"/>
          <w:sz w:val="20"/>
          <w:szCs w:val="20"/>
        </w:rPr>
        <w:t>takvo sklapanje i ispunjavanje bilo ovlašteno</w:t>
      </w:r>
      <w:r w:rsidRPr="00E61AEA">
        <w:rPr>
          <w:rFonts w:ascii="Arial" w:hAnsi="Arial" w:cs="Arial"/>
          <w:color w:val="000000"/>
          <w:sz w:val="20"/>
          <w:szCs w:val="20"/>
        </w:rPr>
        <w:t>;</w:t>
      </w:r>
    </w:p>
    <w:p w14:paraId="0575E802"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1752491B" w14:textId="77777777" w:rsidR="00073CD3" w:rsidRPr="00E61AEA" w:rsidRDefault="00073CD3" w:rsidP="009060CD">
      <w:pPr>
        <w:numPr>
          <w:ilvl w:val="0"/>
          <w:numId w:val="13"/>
        </w:numPr>
        <w:autoSpaceDE w:val="0"/>
        <w:autoSpaceDN w:val="0"/>
        <w:adjustRightInd w:val="0"/>
        <w:ind w:left="709" w:hanging="425"/>
        <w:jc w:val="both"/>
        <w:rPr>
          <w:rFonts w:ascii="Arial" w:hAnsi="Arial" w:cs="Arial"/>
          <w:color w:val="000000"/>
          <w:sz w:val="20"/>
          <w:szCs w:val="20"/>
        </w:rPr>
      </w:pPr>
      <w:r w:rsidRPr="00E61AEA">
        <w:rPr>
          <w:rFonts w:ascii="Arial" w:hAnsi="Arial" w:cs="Arial"/>
          <w:color w:val="000000"/>
          <w:sz w:val="20"/>
          <w:szCs w:val="20"/>
        </w:rPr>
        <w:t>će u ovom Ugovoru i Transakcijama na koje se ovaj Ugovor odnosi (osim u slučaju Agentskih tra</w:t>
      </w:r>
      <w:r w:rsidR="009C20DD" w:rsidRPr="00E61AEA">
        <w:rPr>
          <w:rFonts w:ascii="Arial" w:hAnsi="Arial" w:cs="Arial"/>
          <w:color w:val="000000"/>
          <w:sz w:val="20"/>
          <w:szCs w:val="20"/>
        </w:rPr>
        <w:t>nsakcija) nastupati u ulozi principala;</w:t>
      </w:r>
    </w:p>
    <w:p w14:paraId="4ACB4303" w14:textId="77777777" w:rsidR="00073CD3" w:rsidRPr="00E61AEA" w:rsidRDefault="00073CD3" w:rsidP="00073CD3">
      <w:pPr>
        <w:pStyle w:val="ListParagraph"/>
        <w:rPr>
          <w:rFonts w:ascii="Arial" w:hAnsi="Arial" w:cs="Arial"/>
          <w:color w:val="000000"/>
          <w:sz w:val="20"/>
          <w:szCs w:val="20"/>
        </w:rPr>
      </w:pPr>
    </w:p>
    <w:p w14:paraId="72D69863" w14:textId="77777777" w:rsidR="00DD0155" w:rsidRPr="00E61AEA" w:rsidRDefault="00131218" w:rsidP="009060CD">
      <w:pPr>
        <w:numPr>
          <w:ilvl w:val="0"/>
          <w:numId w:val="13"/>
        </w:numPr>
        <w:autoSpaceDE w:val="0"/>
        <w:autoSpaceDN w:val="0"/>
        <w:adjustRightInd w:val="0"/>
        <w:ind w:left="709" w:hanging="425"/>
        <w:jc w:val="both"/>
        <w:rPr>
          <w:rFonts w:ascii="Arial" w:hAnsi="Arial" w:cs="Arial"/>
          <w:color w:val="000000"/>
          <w:sz w:val="20"/>
          <w:szCs w:val="20"/>
        </w:rPr>
      </w:pPr>
      <w:r w:rsidRPr="00E61AEA">
        <w:rPr>
          <w:rFonts w:ascii="Arial" w:hAnsi="Arial" w:cs="Arial"/>
          <w:color w:val="000000"/>
          <w:sz w:val="20"/>
          <w:szCs w:val="20"/>
        </w:rPr>
        <w:t xml:space="preserve">su osobe koje su potpisale </w:t>
      </w:r>
      <w:r w:rsidR="0090223F" w:rsidRPr="00E61AEA">
        <w:rPr>
          <w:rFonts w:ascii="Arial" w:hAnsi="Arial" w:cs="Arial"/>
          <w:color w:val="000000"/>
          <w:sz w:val="20"/>
          <w:szCs w:val="20"/>
        </w:rPr>
        <w:t xml:space="preserve">ovaj </w:t>
      </w:r>
      <w:r w:rsidR="00DD0155" w:rsidRPr="00E61AEA">
        <w:rPr>
          <w:rFonts w:ascii="Arial" w:hAnsi="Arial" w:cs="Arial"/>
          <w:color w:val="000000"/>
          <w:sz w:val="20"/>
          <w:szCs w:val="20"/>
        </w:rPr>
        <w:t xml:space="preserve">Ugovor </w:t>
      </w:r>
      <w:r w:rsidR="00A47CD4" w:rsidRPr="00E61AEA">
        <w:rPr>
          <w:rFonts w:ascii="Arial" w:hAnsi="Arial" w:cs="Arial"/>
          <w:color w:val="000000"/>
          <w:sz w:val="20"/>
          <w:szCs w:val="20"/>
        </w:rPr>
        <w:t>za njezin</w:t>
      </w:r>
      <w:r w:rsidRPr="00E61AEA">
        <w:rPr>
          <w:rFonts w:ascii="Arial" w:hAnsi="Arial" w:cs="Arial"/>
          <w:color w:val="000000"/>
          <w:sz w:val="20"/>
          <w:szCs w:val="20"/>
        </w:rPr>
        <w:t xml:space="preserve"> račun</w:t>
      </w:r>
      <w:r w:rsidR="00DD0155" w:rsidRPr="00E61AEA">
        <w:rPr>
          <w:rFonts w:ascii="Arial" w:hAnsi="Arial" w:cs="Arial"/>
          <w:color w:val="000000"/>
          <w:sz w:val="20"/>
          <w:szCs w:val="20"/>
        </w:rPr>
        <w:t xml:space="preserve">, </w:t>
      </w:r>
      <w:r w:rsidR="00A47CD4" w:rsidRPr="00E61AEA">
        <w:rPr>
          <w:rFonts w:ascii="Arial" w:hAnsi="Arial" w:cs="Arial"/>
          <w:color w:val="000000"/>
          <w:sz w:val="20"/>
          <w:szCs w:val="20"/>
        </w:rPr>
        <w:t>te da će</w:t>
      </w:r>
      <w:r w:rsidRPr="00E61AEA">
        <w:rPr>
          <w:rFonts w:ascii="Arial" w:hAnsi="Arial" w:cs="Arial"/>
          <w:color w:val="000000"/>
          <w:sz w:val="20"/>
          <w:szCs w:val="20"/>
        </w:rPr>
        <w:t xml:space="preserve"> osobe koje </w:t>
      </w:r>
      <w:r w:rsidR="00A47CD4" w:rsidRPr="00E61AEA">
        <w:rPr>
          <w:rFonts w:ascii="Arial" w:hAnsi="Arial" w:cs="Arial"/>
          <w:color w:val="000000"/>
          <w:sz w:val="20"/>
          <w:szCs w:val="20"/>
        </w:rPr>
        <w:t>će je zastupati</w:t>
      </w:r>
      <w:r w:rsidRPr="00E61AEA">
        <w:rPr>
          <w:rFonts w:ascii="Arial" w:hAnsi="Arial" w:cs="Arial"/>
          <w:color w:val="000000"/>
          <w:sz w:val="20"/>
          <w:szCs w:val="20"/>
        </w:rPr>
        <w:t xml:space="preserve"> prilikom sklapanja</w:t>
      </w:r>
      <w:r w:rsidR="00EA7FCB" w:rsidRPr="00E61AEA">
        <w:rPr>
          <w:rFonts w:ascii="Arial" w:hAnsi="Arial" w:cs="Arial"/>
          <w:color w:val="000000"/>
          <w:sz w:val="20"/>
          <w:szCs w:val="20"/>
        </w:rPr>
        <w:t xml:space="preserve"> Transakcije</w:t>
      </w:r>
      <w:r w:rsidR="00A47CD4" w:rsidRPr="00E61AEA">
        <w:rPr>
          <w:rFonts w:ascii="Arial" w:hAnsi="Arial" w:cs="Arial"/>
          <w:color w:val="000000"/>
          <w:sz w:val="20"/>
          <w:szCs w:val="20"/>
        </w:rPr>
        <w:t xml:space="preserve"> biti</w:t>
      </w:r>
      <w:r w:rsidRPr="00E61AEA">
        <w:rPr>
          <w:rFonts w:ascii="Arial" w:hAnsi="Arial" w:cs="Arial"/>
          <w:color w:val="000000"/>
          <w:sz w:val="20"/>
          <w:szCs w:val="20"/>
        </w:rPr>
        <w:t>,</w:t>
      </w:r>
      <w:r w:rsidR="00EA7FCB" w:rsidRPr="00E61AEA">
        <w:rPr>
          <w:rFonts w:ascii="Arial" w:hAnsi="Arial" w:cs="Arial"/>
          <w:color w:val="000000"/>
          <w:sz w:val="20"/>
          <w:szCs w:val="20"/>
        </w:rPr>
        <w:t xml:space="preserve"> </w:t>
      </w:r>
      <w:r w:rsidR="00DD0155" w:rsidRPr="00E61AEA">
        <w:rPr>
          <w:rFonts w:ascii="Arial" w:hAnsi="Arial" w:cs="Arial"/>
          <w:color w:val="000000"/>
          <w:sz w:val="20"/>
          <w:szCs w:val="20"/>
        </w:rPr>
        <w:t>ovlašten</w:t>
      </w:r>
      <w:r w:rsidRPr="00E61AEA">
        <w:rPr>
          <w:rFonts w:ascii="Arial" w:hAnsi="Arial" w:cs="Arial"/>
          <w:color w:val="000000"/>
          <w:sz w:val="20"/>
          <w:szCs w:val="20"/>
        </w:rPr>
        <w:t>e</w:t>
      </w:r>
      <w:r w:rsidR="00DD0155" w:rsidRPr="00E61AEA">
        <w:rPr>
          <w:rFonts w:ascii="Arial" w:hAnsi="Arial" w:cs="Arial"/>
          <w:color w:val="000000"/>
          <w:sz w:val="20"/>
          <w:szCs w:val="20"/>
        </w:rPr>
        <w:t>;</w:t>
      </w:r>
    </w:p>
    <w:p w14:paraId="2DA1070D"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15984595" w14:textId="77777777" w:rsidR="00DD0155" w:rsidRPr="00E61AEA" w:rsidRDefault="00A47CD4" w:rsidP="009060CD">
      <w:pPr>
        <w:numPr>
          <w:ilvl w:val="0"/>
          <w:numId w:val="13"/>
        </w:numPr>
        <w:tabs>
          <w:tab w:val="left" w:pos="709"/>
        </w:tabs>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je ishodila</w:t>
      </w:r>
      <w:r w:rsidR="00131218"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sve </w:t>
      </w:r>
      <w:r w:rsidR="00131218" w:rsidRPr="00E61AEA">
        <w:rPr>
          <w:rFonts w:ascii="Arial" w:hAnsi="Arial" w:cs="Arial"/>
          <w:color w:val="000000"/>
          <w:sz w:val="20"/>
          <w:szCs w:val="20"/>
        </w:rPr>
        <w:t>suglasnosti</w:t>
      </w:r>
      <w:r w:rsidR="00DD0155" w:rsidRPr="00E61AEA">
        <w:rPr>
          <w:rFonts w:ascii="Arial" w:hAnsi="Arial" w:cs="Arial"/>
          <w:color w:val="000000"/>
          <w:sz w:val="20"/>
          <w:szCs w:val="20"/>
        </w:rPr>
        <w:t xml:space="preserve"> </w:t>
      </w:r>
      <w:r w:rsidR="00131218" w:rsidRPr="00E61AEA">
        <w:rPr>
          <w:rFonts w:ascii="Arial" w:hAnsi="Arial" w:cs="Arial"/>
          <w:color w:val="000000"/>
          <w:sz w:val="20"/>
          <w:szCs w:val="20"/>
        </w:rPr>
        <w:t xml:space="preserve">upravnih ili nadzornih </w:t>
      </w:r>
      <w:r w:rsidR="00DD0155" w:rsidRPr="00E61AEA">
        <w:rPr>
          <w:rFonts w:ascii="Arial" w:hAnsi="Arial" w:cs="Arial"/>
          <w:color w:val="000000"/>
          <w:sz w:val="20"/>
          <w:szCs w:val="20"/>
        </w:rPr>
        <w:t xml:space="preserve">tijela koje su potrebne </w:t>
      </w:r>
      <w:r w:rsidR="00E117A8" w:rsidRPr="00E61AEA">
        <w:rPr>
          <w:rFonts w:ascii="Arial" w:hAnsi="Arial" w:cs="Arial"/>
          <w:color w:val="000000"/>
          <w:sz w:val="20"/>
          <w:szCs w:val="20"/>
        </w:rPr>
        <w:t>u svezi s</w:t>
      </w:r>
      <w:r w:rsidR="00DD0155" w:rsidRPr="00E61AEA">
        <w:rPr>
          <w:rFonts w:ascii="Arial" w:hAnsi="Arial" w:cs="Arial"/>
          <w:color w:val="000000"/>
          <w:sz w:val="20"/>
          <w:szCs w:val="20"/>
        </w:rPr>
        <w:t xml:space="preserve"> ov</w:t>
      </w:r>
      <w:r w:rsidR="00E117A8" w:rsidRPr="00E61AEA">
        <w:rPr>
          <w:rFonts w:ascii="Arial" w:hAnsi="Arial" w:cs="Arial"/>
          <w:color w:val="000000"/>
          <w:sz w:val="20"/>
          <w:szCs w:val="20"/>
        </w:rPr>
        <w:t>im</w:t>
      </w:r>
      <w:r w:rsidR="00DD0155" w:rsidRPr="00E61AEA">
        <w:rPr>
          <w:rFonts w:ascii="Arial" w:hAnsi="Arial" w:cs="Arial"/>
          <w:color w:val="000000"/>
          <w:sz w:val="20"/>
          <w:szCs w:val="20"/>
        </w:rPr>
        <w:t xml:space="preserve"> Ugovor</w:t>
      </w:r>
      <w:r w:rsidR="00E117A8" w:rsidRPr="00E61AEA">
        <w:rPr>
          <w:rFonts w:ascii="Arial" w:hAnsi="Arial" w:cs="Arial"/>
          <w:color w:val="000000"/>
          <w:sz w:val="20"/>
          <w:szCs w:val="20"/>
        </w:rPr>
        <w:t>om</w:t>
      </w:r>
      <w:r w:rsidR="00DD0155" w:rsidRPr="00E61AEA">
        <w:rPr>
          <w:rFonts w:ascii="Arial" w:hAnsi="Arial" w:cs="Arial"/>
          <w:color w:val="000000"/>
          <w:sz w:val="20"/>
          <w:szCs w:val="20"/>
        </w:rPr>
        <w:t xml:space="preserve"> i Transakcij</w:t>
      </w:r>
      <w:r w:rsidR="00E117A8" w:rsidRPr="00E61AEA">
        <w:rPr>
          <w:rFonts w:ascii="Arial" w:hAnsi="Arial" w:cs="Arial"/>
          <w:color w:val="000000"/>
          <w:sz w:val="20"/>
          <w:szCs w:val="20"/>
        </w:rPr>
        <w:t>ama</w:t>
      </w:r>
      <w:r w:rsidR="00DD0155" w:rsidRPr="00E61AEA">
        <w:rPr>
          <w:rFonts w:ascii="Arial" w:hAnsi="Arial" w:cs="Arial"/>
          <w:color w:val="000000"/>
          <w:sz w:val="20"/>
          <w:szCs w:val="20"/>
        </w:rPr>
        <w:t xml:space="preserve"> </w:t>
      </w:r>
      <w:r w:rsidR="00E117A8" w:rsidRPr="00E61AEA">
        <w:rPr>
          <w:rFonts w:ascii="Arial" w:hAnsi="Arial" w:cs="Arial"/>
          <w:color w:val="000000"/>
          <w:sz w:val="20"/>
          <w:szCs w:val="20"/>
        </w:rPr>
        <w:t xml:space="preserve">predviđenim </w:t>
      </w:r>
      <w:r w:rsidR="00DD0155" w:rsidRPr="00E61AEA">
        <w:rPr>
          <w:rFonts w:ascii="Arial" w:hAnsi="Arial" w:cs="Arial"/>
          <w:color w:val="000000"/>
          <w:sz w:val="20"/>
          <w:szCs w:val="20"/>
        </w:rPr>
        <w:t>ovim Ugovorom</w:t>
      </w:r>
      <w:r w:rsidR="00E117A8" w:rsidRPr="00E61AEA">
        <w:rPr>
          <w:rFonts w:ascii="Arial" w:hAnsi="Arial" w:cs="Arial"/>
          <w:color w:val="000000"/>
          <w:sz w:val="20"/>
          <w:szCs w:val="20"/>
        </w:rPr>
        <w:t xml:space="preserve"> te da </w:t>
      </w:r>
      <w:r w:rsidR="00975AC1" w:rsidRPr="00E61AEA">
        <w:rPr>
          <w:rFonts w:ascii="Arial" w:hAnsi="Arial" w:cs="Arial"/>
          <w:color w:val="000000"/>
          <w:sz w:val="20"/>
          <w:szCs w:val="20"/>
        </w:rPr>
        <w:t xml:space="preserve">su </w:t>
      </w:r>
      <w:r w:rsidR="00E117A8" w:rsidRPr="00E61AEA">
        <w:rPr>
          <w:rFonts w:ascii="Arial" w:hAnsi="Arial" w:cs="Arial"/>
          <w:color w:val="000000"/>
          <w:sz w:val="20"/>
          <w:szCs w:val="20"/>
        </w:rPr>
        <w:t>takve suglasnosti na snazi</w:t>
      </w:r>
      <w:r w:rsidR="00DD0155" w:rsidRPr="00E61AEA">
        <w:rPr>
          <w:rFonts w:ascii="Arial" w:hAnsi="Arial" w:cs="Arial"/>
          <w:color w:val="000000"/>
          <w:sz w:val="20"/>
          <w:szCs w:val="20"/>
        </w:rPr>
        <w:t>;</w:t>
      </w:r>
    </w:p>
    <w:p w14:paraId="0DB22007"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0583572E" w14:textId="77777777" w:rsidR="00DD0155" w:rsidRPr="00E61AEA" w:rsidRDefault="00E117A8" w:rsidP="00CC3233">
      <w:pPr>
        <w:numPr>
          <w:ilvl w:val="0"/>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sklapanje i ispunjenje </w:t>
      </w:r>
      <w:r w:rsidR="00DD0155" w:rsidRPr="00E61AEA">
        <w:rPr>
          <w:rFonts w:ascii="Arial" w:hAnsi="Arial" w:cs="Arial"/>
          <w:color w:val="000000"/>
          <w:sz w:val="20"/>
          <w:szCs w:val="20"/>
        </w:rPr>
        <w:t xml:space="preserve">ovog Ugovora i njime </w:t>
      </w:r>
      <w:r w:rsidRPr="00E61AEA">
        <w:rPr>
          <w:rFonts w:ascii="Arial" w:hAnsi="Arial" w:cs="Arial"/>
          <w:color w:val="000000"/>
          <w:sz w:val="20"/>
          <w:szCs w:val="20"/>
        </w:rPr>
        <w:t xml:space="preserve">predviđenih </w:t>
      </w:r>
      <w:r w:rsidR="00DD0155" w:rsidRPr="00E61AEA">
        <w:rPr>
          <w:rFonts w:ascii="Arial" w:hAnsi="Arial" w:cs="Arial"/>
          <w:color w:val="000000"/>
          <w:sz w:val="20"/>
          <w:szCs w:val="20"/>
        </w:rPr>
        <w:t xml:space="preserve">Transakcija </w:t>
      </w:r>
      <w:r w:rsidRPr="00E61AEA">
        <w:rPr>
          <w:rFonts w:ascii="Arial" w:hAnsi="Arial" w:cs="Arial"/>
          <w:color w:val="000000"/>
          <w:sz w:val="20"/>
          <w:szCs w:val="20"/>
        </w:rPr>
        <w:t>ne</w:t>
      </w:r>
      <w:r w:rsidR="00A47CD4" w:rsidRPr="00E61AEA">
        <w:rPr>
          <w:rFonts w:ascii="Arial" w:hAnsi="Arial" w:cs="Arial"/>
          <w:color w:val="000000"/>
          <w:sz w:val="20"/>
          <w:szCs w:val="20"/>
        </w:rPr>
        <w:t>će</w:t>
      </w:r>
      <w:r w:rsidRPr="00E61AEA">
        <w:rPr>
          <w:rFonts w:ascii="Arial" w:hAnsi="Arial" w:cs="Arial"/>
          <w:color w:val="000000"/>
          <w:sz w:val="20"/>
          <w:szCs w:val="20"/>
        </w:rPr>
        <w:t xml:space="preserve"> krši</w:t>
      </w:r>
      <w:r w:rsidR="00A47CD4" w:rsidRPr="00E61AEA">
        <w:rPr>
          <w:rFonts w:ascii="Arial" w:hAnsi="Arial" w:cs="Arial"/>
          <w:color w:val="000000"/>
          <w:sz w:val="20"/>
          <w:szCs w:val="20"/>
        </w:rPr>
        <w:t>ti</w:t>
      </w:r>
      <w:r w:rsidR="00DD0155" w:rsidRPr="00E61AEA">
        <w:rPr>
          <w:rFonts w:ascii="Arial" w:hAnsi="Arial" w:cs="Arial"/>
          <w:color w:val="000000"/>
          <w:sz w:val="20"/>
          <w:szCs w:val="20"/>
        </w:rPr>
        <w:t xml:space="preserve"> ni jed</w:t>
      </w:r>
      <w:r w:rsidRPr="00E61AEA">
        <w:rPr>
          <w:rFonts w:ascii="Arial" w:hAnsi="Arial" w:cs="Arial"/>
          <w:color w:val="000000"/>
          <w:sz w:val="20"/>
          <w:szCs w:val="20"/>
        </w:rPr>
        <w:t>a</w:t>
      </w:r>
      <w:r w:rsidR="00DD0155" w:rsidRPr="00E61AEA">
        <w:rPr>
          <w:rFonts w:ascii="Arial" w:hAnsi="Arial" w:cs="Arial"/>
          <w:color w:val="000000"/>
          <w:sz w:val="20"/>
          <w:szCs w:val="20"/>
        </w:rPr>
        <w:t>n zakon,</w:t>
      </w:r>
      <w:r w:rsidR="00EA7FCB" w:rsidRPr="00E61AEA">
        <w:rPr>
          <w:rFonts w:ascii="Arial" w:hAnsi="Arial" w:cs="Arial"/>
          <w:color w:val="000000"/>
          <w:sz w:val="20"/>
          <w:szCs w:val="20"/>
        </w:rPr>
        <w:t xml:space="preserve"> </w:t>
      </w:r>
      <w:r w:rsidR="00DD0155" w:rsidRPr="00E61AEA">
        <w:rPr>
          <w:rFonts w:ascii="Arial" w:hAnsi="Arial" w:cs="Arial"/>
          <w:color w:val="000000"/>
          <w:sz w:val="20"/>
          <w:szCs w:val="20"/>
        </w:rPr>
        <w:t>odluk</w:t>
      </w:r>
      <w:r w:rsidRPr="00E61AEA">
        <w:rPr>
          <w:rFonts w:ascii="Arial" w:hAnsi="Arial" w:cs="Arial"/>
          <w:color w:val="000000"/>
          <w:sz w:val="20"/>
          <w:szCs w:val="20"/>
        </w:rPr>
        <w:t>u</w:t>
      </w:r>
      <w:r w:rsidR="00DD0155" w:rsidRPr="00E61AEA">
        <w:rPr>
          <w:rFonts w:ascii="Arial" w:hAnsi="Arial" w:cs="Arial"/>
          <w:color w:val="000000"/>
          <w:sz w:val="20"/>
          <w:szCs w:val="20"/>
        </w:rPr>
        <w:t>, pravilnik ili bilo koji drugi propis koji se primjenjuje</w:t>
      </w:r>
      <w:r w:rsidRPr="00E61AEA">
        <w:rPr>
          <w:rFonts w:ascii="Arial" w:hAnsi="Arial" w:cs="Arial"/>
          <w:color w:val="000000"/>
          <w:sz w:val="20"/>
          <w:szCs w:val="20"/>
        </w:rPr>
        <w:t xml:space="preserve"> na tu </w:t>
      </w:r>
      <w:r w:rsidR="00A47227" w:rsidRPr="00E61AEA">
        <w:rPr>
          <w:rFonts w:ascii="Arial" w:hAnsi="Arial" w:cs="Arial"/>
          <w:color w:val="000000"/>
          <w:sz w:val="20"/>
          <w:szCs w:val="20"/>
        </w:rPr>
        <w:t>S</w:t>
      </w:r>
      <w:r w:rsidRPr="00E61AEA">
        <w:rPr>
          <w:rFonts w:ascii="Arial" w:hAnsi="Arial" w:cs="Arial"/>
          <w:color w:val="000000"/>
          <w:sz w:val="20"/>
          <w:szCs w:val="20"/>
        </w:rPr>
        <w:t>tranu, ugovor kojim je vezana ili koji se odnosi na njezinu imovinu</w:t>
      </w:r>
      <w:r w:rsidR="00DD0155" w:rsidRPr="00E61AEA">
        <w:rPr>
          <w:rFonts w:ascii="Arial" w:hAnsi="Arial" w:cs="Arial"/>
          <w:color w:val="000000"/>
          <w:sz w:val="20"/>
          <w:szCs w:val="20"/>
        </w:rPr>
        <w:t>;</w:t>
      </w:r>
    </w:p>
    <w:p w14:paraId="1AB440C0"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1024D2B4" w14:textId="77777777" w:rsidR="00DD0155" w:rsidRPr="00E61AEA" w:rsidRDefault="00DD0155" w:rsidP="00CC3233">
      <w:pPr>
        <w:numPr>
          <w:ilvl w:val="0"/>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da </w:t>
      </w:r>
      <w:r w:rsidR="00E117A8" w:rsidRPr="00E61AEA">
        <w:rPr>
          <w:rFonts w:ascii="Arial" w:hAnsi="Arial" w:cs="Arial"/>
          <w:color w:val="000000"/>
          <w:sz w:val="20"/>
          <w:szCs w:val="20"/>
        </w:rPr>
        <w:t xml:space="preserve">je </w:t>
      </w:r>
      <w:r w:rsidR="00975AC1" w:rsidRPr="00E61AEA">
        <w:rPr>
          <w:rFonts w:ascii="Arial" w:hAnsi="Arial" w:cs="Arial"/>
          <w:color w:val="000000"/>
          <w:sz w:val="20"/>
          <w:szCs w:val="20"/>
        </w:rPr>
        <w:t>i</w:t>
      </w:r>
      <w:r w:rsidR="00E117A8" w:rsidRPr="00E61AEA">
        <w:rPr>
          <w:rFonts w:ascii="Arial" w:hAnsi="Arial" w:cs="Arial"/>
          <w:color w:val="000000"/>
          <w:sz w:val="20"/>
          <w:szCs w:val="20"/>
        </w:rPr>
        <w:t xml:space="preserve"> da će ostati upoznata s</w:t>
      </w:r>
      <w:r w:rsidRPr="00E61AEA">
        <w:rPr>
          <w:rFonts w:ascii="Arial" w:hAnsi="Arial" w:cs="Arial"/>
          <w:color w:val="000000"/>
          <w:sz w:val="20"/>
          <w:szCs w:val="20"/>
        </w:rPr>
        <w:t xml:space="preserve"> porezn</w:t>
      </w:r>
      <w:r w:rsidR="00E117A8" w:rsidRPr="00E61AEA">
        <w:rPr>
          <w:rFonts w:ascii="Arial" w:hAnsi="Arial" w:cs="Arial"/>
          <w:color w:val="000000"/>
          <w:sz w:val="20"/>
          <w:szCs w:val="20"/>
        </w:rPr>
        <w:t>im</w:t>
      </w:r>
      <w:r w:rsidRPr="00E61AEA">
        <w:rPr>
          <w:rFonts w:ascii="Arial" w:hAnsi="Arial" w:cs="Arial"/>
          <w:color w:val="000000"/>
          <w:sz w:val="20"/>
          <w:szCs w:val="20"/>
        </w:rPr>
        <w:t xml:space="preserve"> </w:t>
      </w:r>
      <w:r w:rsidR="00E117A8" w:rsidRPr="00E61AEA">
        <w:rPr>
          <w:rFonts w:ascii="Arial" w:hAnsi="Arial" w:cs="Arial"/>
          <w:color w:val="000000"/>
          <w:sz w:val="20"/>
          <w:szCs w:val="20"/>
        </w:rPr>
        <w:t>posljedicama</w:t>
      </w:r>
      <w:r w:rsidRPr="00E61AEA">
        <w:rPr>
          <w:rFonts w:ascii="Arial" w:hAnsi="Arial" w:cs="Arial"/>
          <w:color w:val="000000"/>
          <w:sz w:val="20"/>
          <w:szCs w:val="20"/>
        </w:rPr>
        <w:t xml:space="preserve"> Transakcija</w:t>
      </w:r>
      <w:r w:rsidR="00E117A8" w:rsidRPr="00E61AEA">
        <w:rPr>
          <w:rFonts w:ascii="Arial" w:hAnsi="Arial" w:cs="Arial"/>
          <w:color w:val="000000"/>
          <w:sz w:val="20"/>
          <w:szCs w:val="20"/>
        </w:rPr>
        <w:t xml:space="preserve"> predviđenih </w:t>
      </w:r>
      <w:r w:rsidR="0090223F" w:rsidRPr="00E61AEA">
        <w:rPr>
          <w:rFonts w:ascii="Arial" w:hAnsi="Arial" w:cs="Arial"/>
          <w:color w:val="000000"/>
          <w:sz w:val="20"/>
          <w:szCs w:val="20"/>
        </w:rPr>
        <w:t xml:space="preserve">ovim </w:t>
      </w:r>
      <w:r w:rsidR="00E117A8" w:rsidRPr="00E61AEA">
        <w:rPr>
          <w:rFonts w:ascii="Arial" w:hAnsi="Arial" w:cs="Arial"/>
          <w:color w:val="000000"/>
          <w:sz w:val="20"/>
          <w:szCs w:val="20"/>
        </w:rPr>
        <w:t>Ugovorom</w:t>
      </w:r>
      <w:r w:rsidRPr="00E61AEA">
        <w:rPr>
          <w:rFonts w:ascii="Arial" w:hAnsi="Arial" w:cs="Arial"/>
          <w:color w:val="000000"/>
          <w:sz w:val="20"/>
          <w:szCs w:val="20"/>
        </w:rPr>
        <w:t>;</w:t>
      </w:r>
    </w:p>
    <w:p w14:paraId="6FB40BC5"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6934703C" w14:textId="77777777" w:rsidR="00DD0155" w:rsidRPr="00E61AEA" w:rsidRDefault="00975AC1" w:rsidP="00CC3233">
      <w:pPr>
        <w:numPr>
          <w:ilvl w:val="0"/>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vezano uz ovaj Ugovor i svaku</w:t>
      </w:r>
      <w:r w:rsidR="00DD0155" w:rsidRPr="00E61AEA">
        <w:rPr>
          <w:rFonts w:ascii="Arial" w:hAnsi="Arial" w:cs="Arial"/>
          <w:color w:val="000000"/>
          <w:sz w:val="20"/>
          <w:szCs w:val="20"/>
        </w:rPr>
        <w:t xml:space="preserve"> Transak</w:t>
      </w:r>
      <w:r w:rsidRPr="00E61AEA">
        <w:rPr>
          <w:rFonts w:ascii="Arial" w:hAnsi="Arial" w:cs="Arial"/>
          <w:color w:val="000000"/>
          <w:sz w:val="20"/>
          <w:szCs w:val="20"/>
        </w:rPr>
        <w:t>ciju</w:t>
      </w:r>
      <w:r w:rsidR="00DD0155" w:rsidRPr="00E61AEA">
        <w:rPr>
          <w:rFonts w:ascii="Arial" w:hAnsi="Arial" w:cs="Arial"/>
          <w:color w:val="000000"/>
          <w:sz w:val="20"/>
          <w:szCs w:val="20"/>
        </w:rPr>
        <w:t>:</w:t>
      </w:r>
    </w:p>
    <w:p w14:paraId="1BC2AEC0"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16B6C662" w14:textId="77777777" w:rsidR="00DD0155" w:rsidRPr="00E61AEA" w:rsidRDefault="00061591" w:rsidP="000169A5">
      <w:pPr>
        <w:numPr>
          <w:ilvl w:val="1"/>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da </w:t>
      </w:r>
      <w:r w:rsidR="00DD0155" w:rsidRPr="00E61AEA">
        <w:rPr>
          <w:rFonts w:ascii="Arial" w:hAnsi="Arial" w:cs="Arial"/>
          <w:color w:val="000000"/>
          <w:sz w:val="20"/>
          <w:szCs w:val="20"/>
        </w:rPr>
        <w:t>se</w:t>
      </w:r>
      <w:r w:rsidRPr="00E61AEA">
        <w:rPr>
          <w:rFonts w:ascii="Arial" w:hAnsi="Arial" w:cs="Arial"/>
          <w:color w:val="000000"/>
          <w:sz w:val="20"/>
          <w:szCs w:val="20"/>
        </w:rPr>
        <w:t>, s izuzetkom izja</w:t>
      </w:r>
      <w:r w:rsidR="00A47CD4" w:rsidRPr="00E61AEA">
        <w:rPr>
          <w:rFonts w:ascii="Arial" w:hAnsi="Arial" w:cs="Arial"/>
          <w:color w:val="000000"/>
          <w:sz w:val="20"/>
          <w:szCs w:val="20"/>
        </w:rPr>
        <w:t>va koje su izrijekom navedene u</w:t>
      </w:r>
      <w:r w:rsidR="00975AC1" w:rsidRPr="00E61AEA">
        <w:rPr>
          <w:rFonts w:ascii="Arial" w:hAnsi="Arial" w:cs="Arial"/>
          <w:color w:val="000000"/>
          <w:sz w:val="20"/>
          <w:szCs w:val="20"/>
        </w:rPr>
        <w:t xml:space="preserve"> </w:t>
      </w:r>
      <w:r w:rsidR="0090223F" w:rsidRPr="00E61AEA">
        <w:rPr>
          <w:rFonts w:ascii="Arial" w:hAnsi="Arial" w:cs="Arial"/>
          <w:color w:val="000000"/>
          <w:sz w:val="20"/>
          <w:szCs w:val="20"/>
        </w:rPr>
        <w:t xml:space="preserve">ovom </w:t>
      </w:r>
      <w:r w:rsidR="00975AC1" w:rsidRPr="00E61AEA">
        <w:rPr>
          <w:rFonts w:ascii="Arial" w:hAnsi="Arial" w:cs="Arial"/>
          <w:color w:val="000000"/>
          <w:sz w:val="20"/>
          <w:szCs w:val="20"/>
        </w:rPr>
        <w:t>Ugovoru,</w:t>
      </w:r>
      <w:r w:rsidR="00DD0155" w:rsidRPr="00E61AEA">
        <w:rPr>
          <w:rFonts w:ascii="Arial" w:hAnsi="Arial" w:cs="Arial"/>
          <w:color w:val="000000"/>
          <w:sz w:val="20"/>
          <w:szCs w:val="20"/>
        </w:rPr>
        <w:t xml:space="preserve"> ne </w:t>
      </w:r>
      <w:r w:rsidR="00FA3E31" w:rsidRPr="00E61AEA">
        <w:rPr>
          <w:rFonts w:ascii="Arial" w:hAnsi="Arial" w:cs="Arial"/>
          <w:color w:val="000000"/>
          <w:sz w:val="20"/>
          <w:szCs w:val="20"/>
        </w:rPr>
        <w:t xml:space="preserve">oslanja na </w:t>
      </w:r>
      <w:r w:rsidR="00DD0155" w:rsidRPr="00E61AEA">
        <w:rPr>
          <w:rFonts w:ascii="Arial" w:hAnsi="Arial" w:cs="Arial"/>
          <w:color w:val="000000"/>
          <w:sz w:val="20"/>
          <w:szCs w:val="20"/>
        </w:rPr>
        <w:t xml:space="preserve">savjet druge </w:t>
      </w:r>
      <w:r w:rsidR="00D71FFA" w:rsidRPr="00E61AEA">
        <w:rPr>
          <w:rFonts w:ascii="Arial" w:hAnsi="Arial" w:cs="Arial"/>
          <w:color w:val="000000"/>
          <w:sz w:val="20"/>
          <w:szCs w:val="20"/>
        </w:rPr>
        <w:t>S</w:t>
      </w:r>
      <w:r w:rsidR="00DD0155" w:rsidRPr="00E61AEA">
        <w:rPr>
          <w:rFonts w:ascii="Arial" w:hAnsi="Arial" w:cs="Arial"/>
          <w:color w:val="000000"/>
          <w:sz w:val="20"/>
          <w:szCs w:val="20"/>
        </w:rPr>
        <w:t>trane</w:t>
      </w:r>
      <w:r w:rsidR="00FA3E31" w:rsidRPr="00E61AEA">
        <w:rPr>
          <w:rFonts w:ascii="Arial" w:hAnsi="Arial" w:cs="Arial"/>
          <w:color w:val="000000"/>
          <w:sz w:val="20"/>
          <w:szCs w:val="20"/>
        </w:rPr>
        <w:t xml:space="preserve"> (bilo u usmenom ili pisanom obliku)</w:t>
      </w:r>
      <w:r w:rsidR="00DD0155" w:rsidRPr="00E61AEA">
        <w:rPr>
          <w:rFonts w:ascii="Arial" w:hAnsi="Arial" w:cs="Arial"/>
          <w:color w:val="000000"/>
          <w:sz w:val="20"/>
          <w:szCs w:val="20"/>
        </w:rPr>
        <w:t xml:space="preserve">, osim </w:t>
      </w:r>
      <w:r w:rsidR="00D71FFA" w:rsidRPr="00E61AEA">
        <w:rPr>
          <w:rFonts w:ascii="Arial" w:hAnsi="Arial" w:cs="Arial"/>
          <w:color w:val="000000"/>
          <w:sz w:val="20"/>
          <w:szCs w:val="20"/>
        </w:rPr>
        <w:t xml:space="preserve">ako </w:t>
      </w:r>
      <w:r w:rsidR="00DD0155" w:rsidRPr="00E61AEA">
        <w:rPr>
          <w:rFonts w:ascii="Arial" w:hAnsi="Arial" w:cs="Arial"/>
          <w:color w:val="000000"/>
          <w:sz w:val="20"/>
          <w:szCs w:val="20"/>
        </w:rPr>
        <w:t xml:space="preserve">nije </w:t>
      </w:r>
      <w:r w:rsidR="00D71FFA" w:rsidRPr="00E61AEA">
        <w:rPr>
          <w:rFonts w:ascii="Arial" w:hAnsi="Arial" w:cs="Arial"/>
          <w:color w:val="000000"/>
          <w:sz w:val="20"/>
          <w:szCs w:val="20"/>
        </w:rPr>
        <w:t xml:space="preserve">drugačije </w:t>
      </w:r>
      <w:r w:rsidR="00DD0155" w:rsidRPr="00E61AEA">
        <w:rPr>
          <w:rFonts w:ascii="Arial" w:hAnsi="Arial" w:cs="Arial"/>
          <w:color w:val="000000"/>
          <w:sz w:val="20"/>
          <w:szCs w:val="20"/>
        </w:rPr>
        <w:t>u pisanom</w:t>
      </w:r>
      <w:r w:rsidR="00FA3E31" w:rsidRPr="00E61AEA">
        <w:rPr>
          <w:rFonts w:ascii="Arial" w:hAnsi="Arial" w:cs="Arial"/>
          <w:color w:val="000000"/>
          <w:sz w:val="20"/>
          <w:szCs w:val="20"/>
        </w:rPr>
        <w:t xml:space="preserve"> </w:t>
      </w:r>
      <w:r w:rsidR="00DD0155" w:rsidRPr="00E61AEA">
        <w:rPr>
          <w:rFonts w:ascii="Arial" w:hAnsi="Arial" w:cs="Arial"/>
          <w:color w:val="000000"/>
          <w:sz w:val="20"/>
          <w:szCs w:val="20"/>
        </w:rPr>
        <w:t>obliku ugovor</w:t>
      </w:r>
      <w:r w:rsidR="00D71FFA" w:rsidRPr="00E61AEA">
        <w:rPr>
          <w:rFonts w:ascii="Arial" w:hAnsi="Arial" w:cs="Arial"/>
          <w:color w:val="000000"/>
          <w:sz w:val="20"/>
          <w:szCs w:val="20"/>
        </w:rPr>
        <w:t>ila s drugom</w:t>
      </w:r>
      <w:r w:rsidR="00DD0155" w:rsidRPr="00E61AEA">
        <w:rPr>
          <w:rFonts w:ascii="Arial" w:hAnsi="Arial" w:cs="Arial"/>
          <w:color w:val="000000"/>
          <w:sz w:val="20"/>
          <w:szCs w:val="20"/>
        </w:rPr>
        <w:t xml:space="preserve"> </w:t>
      </w:r>
      <w:r w:rsidR="00D71FFA" w:rsidRPr="00E61AEA">
        <w:rPr>
          <w:rFonts w:ascii="Arial" w:hAnsi="Arial" w:cs="Arial"/>
          <w:color w:val="000000"/>
          <w:sz w:val="20"/>
          <w:szCs w:val="20"/>
        </w:rPr>
        <w:t>S</w:t>
      </w:r>
      <w:r w:rsidR="00DD0155" w:rsidRPr="00E61AEA">
        <w:rPr>
          <w:rFonts w:ascii="Arial" w:hAnsi="Arial" w:cs="Arial"/>
          <w:color w:val="000000"/>
          <w:sz w:val="20"/>
          <w:szCs w:val="20"/>
        </w:rPr>
        <w:t>tran</w:t>
      </w:r>
      <w:r w:rsidR="00D71FFA" w:rsidRPr="00E61AEA">
        <w:rPr>
          <w:rFonts w:ascii="Arial" w:hAnsi="Arial" w:cs="Arial"/>
          <w:color w:val="000000"/>
          <w:sz w:val="20"/>
          <w:szCs w:val="20"/>
        </w:rPr>
        <w:t>om</w:t>
      </w:r>
      <w:r w:rsidR="00DD0155" w:rsidRPr="00E61AEA">
        <w:rPr>
          <w:rFonts w:ascii="Arial" w:hAnsi="Arial" w:cs="Arial"/>
          <w:color w:val="000000"/>
          <w:sz w:val="20"/>
          <w:szCs w:val="20"/>
        </w:rPr>
        <w:t>;</w:t>
      </w:r>
    </w:p>
    <w:p w14:paraId="7CE54DC7"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03E5C3A2" w14:textId="77777777" w:rsidR="00DD0155" w:rsidRPr="00E61AEA" w:rsidRDefault="00DD0155" w:rsidP="000169A5">
      <w:pPr>
        <w:numPr>
          <w:ilvl w:val="1"/>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da je odluke o </w:t>
      </w:r>
      <w:r w:rsidR="00D71FFA" w:rsidRPr="00E61AEA">
        <w:rPr>
          <w:rFonts w:ascii="Arial" w:hAnsi="Arial" w:cs="Arial"/>
          <w:color w:val="000000"/>
          <w:sz w:val="20"/>
          <w:szCs w:val="20"/>
        </w:rPr>
        <w:t xml:space="preserve">sklapanju </w:t>
      </w:r>
      <w:r w:rsidRPr="00E61AEA">
        <w:rPr>
          <w:rFonts w:ascii="Arial" w:hAnsi="Arial" w:cs="Arial"/>
          <w:color w:val="000000"/>
          <w:sz w:val="20"/>
          <w:szCs w:val="20"/>
        </w:rPr>
        <w:t xml:space="preserve">bilo koje Transakcije donosila i da će </w:t>
      </w:r>
      <w:r w:rsidR="00061591" w:rsidRPr="00E61AEA">
        <w:rPr>
          <w:rFonts w:ascii="Arial" w:hAnsi="Arial" w:cs="Arial"/>
          <w:color w:val="000000"/>
          <w:sz w:val="20"/>
          <w:szCs w:val="20"/>
        </w:rPr>
        <w:t>takve</w:t>
      </w:r>
      <w:r w:rsidR="00975AC1" w:rsidRPr="00E61AEA">
        <w:rPr>
          <w:rFonts w:ascii="Arial" w:hAnsi="Arial" w:cs="Arial"/>
          <w:color w:val="000000"/>
          <w:sz w:val="20"/>
          <w:szCs w:val="20"/>
        </w:rPr>
        <w:t xml:space="preserve"> odluke</w:t>
      </w:r>
      <w:r w:rsidR="00061591" w:rsidRPr="00E61AEA">
        <w:rPr>
          <w:rFonts w:ascii="Arial" w:hAnsi="Arial" w:cs="Arial"/>
          <w:color w:val="000000"/>
          <w:sz w:val="20"/>
          <w:szCs w:val="20"/>
        </w:rPr>
        <w:t xml:space="preserve"> </w:t>
      </w:r>
      <w:r w:rsidRPr="00E61AEA">
        <w:rPr>
          <w:rFonts w:ascii="Arial" w:hAnsi="Arial" w:cs="Arial"/>
          <w:color w:val="000000"/>
          <w:sz w:val="20"/>
          <w:szCs w:val="20"/>
        </w:rPr>
        <w:t>donositi prema</w:t>
      </w:r>
      <w:r w:rsidR="00061591" w:rsidRPr="00E61AEA">
        <w:rPr>
          <w:rFonts w:ascii="Arial" w:hAnsi="Arial" w:cs="Arial"/>
          <w:color w:val="000000"/>
          <w:sz w:val="20"/>
          <w:szCs w:val="20"/>
        </w:rPr>
        <w:t xml:space="preserve"> </w:t>
      </w:r>
      <w:r w:rsidRPr="00E61AEA">
        <w:rPr>
          <w:rFonts w:ascii="Arial" w:hAnsi="Arial" w:cs="Arial"/>
          <w:color w:val="000000"/>
          <w:sz w:val="20"/>
          <w:szCs w:val="20"/>
        </w:rPr>
        <w:t>svojoj vlastitoj poslovnoj procjeni</w:t>
      </w:r>
      <w:r w:rsidR="00061591" w:rsidRPr="00E61AEA">
        <w:rPr>
          <w:rFonts w:ascii="Arial" w:hAnsi="Arial" w:cs="Arial"/>
          <w:color w:val="000000"/>
          <w:sz w:val="20"/>
          <w:szCs w:val="20"/>
        </w:rPr>
        <w:t xml:space="preserve"> i služeći se</w:t>
      </w:r>
      <w:r w:rsidRPr="00E61AEA">
        <w:rPr>
          <w:rFonts w:ascii="Arial" w:hAnsi="Arial" w:cs="Arial"/>
          <w:color w:val="000000"/>
          <w:sz w:val="20"/>
          <w:szCs w:val="20"/>
        </w:rPr>
        <w:t xml:space="preserve"> </w:t>
      </w:r>
      <w:r w:rsidR="00061591" w:rsidRPr="00E61AEA">
        <w:rPr>
          <w:rFonts w:ascii="Arial" w:hAnsi="Arial" w:cs="Arial"/>
          <w:color w:val="000000"/>
          <w:sz w:val="20"/>
          <w:szCs w:val="20"/>
        </w:rPr>
        <w:t>savjetom profesionalnih</w:t>
      </w:r>
      <w:r w:rsidRPr="00E61AEA">
        <w:rPr>
          <w:rFonts w:ascii="Arial" w:hAnsi="Arial" w:cs="Arial"/>
          <w:color w:val="000000"/>
          <w:sz w:val="20"/>
          <w:szCs w:val="20"/>
        </w:rPr>
        <w:t xml:space="preserve"> savjetnika koje je </w:t>
      </w:r>
      <w:r w:rsidR="00061591" w:rsidRPr="00E61AEA">
        <w:rPr>
          <w:rFonts w:ascii="Arial" w:hAnsi="Arial" w:cs="Arial"/>
          <w:color w:val="000000"/>
          <w:sz w:val="20"/>
          <w:szCs w:val="20"/>
        </w:rPr>
        <w:t xml:space="preserve">smatrala potrebnim </w:t>
      </w:r>
      <w:r w:rsidRPr="00E61AEA">
        <w:rPr>
          <w:rFonts w:ascii="Arial" w:hAnsi="Arial" w:cs="Arial"/>
          <w:color w:val="000000"/>
          <w:sz w:val="20"/>
          <w:szCs w:val="20"/>
        </w:rPr>
        <w:t>angažira</w:t>
      </w:r>
      <w:r w:rsidR="00061591" w:rsidRPr="00E61AEA">
        <w:rPr>
          <w:rFonts w:ascii="Arial" w:hAnsi="Arial" w:cs="Arial"/>
          <w:color w:val="000000"/>
          <w:sz w:val="20"/>
          <w:szCs w:val="20"/>
        </w:rPr>
        <w:t>ti</w:t>
      </w:r>
      <w:r w:rsidRPr="00E61AEA">
        <w:rPr>
          <w:rFonts w:ascii="Arial" w:hAnsi="Arial" w:cs="Arial"/>
          <w:color w:val="000000"/>
          <w:sz w:val="20"/>
          <w:szCs w:val="20"/>
        </w:rPr>
        <w:t>;</w:t>
      </w:r>
    </w:p>
    <w:p w14:paraId="208EC68A"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206367D0" w14:textId="77777777" w:rsidR="00DD0155" w:rsidRPr="00E61AEA" w:rsidRDefault="008A5824" w:rsidP="000169A5">
      <w:pPr>
        <w:numPr>
          <w:ilvl w:val="1"/>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da </w:t>
      </w:r>
      <w:r w:rsidR="00DD0155" w:rsidRPr="00E61AEA">
        <w:rPr>
          <w:rFonts w:ascii="Arial" w:hAnsi="Arial" w:cs="Arial"/>
          <w:color w:val="000000"/>
          <w:sz w:val="20"/>
          <w:szCs w:val="20"/>
        </w:rPr>
        <w:t>razumije uvjet</w:t>
      </w:r>
      <w:r w:rsidR="00061591" w:rsidRPr="00E61AEA">
        <w:rPr>
          <w:rFonts w:ascii="Arial" w:hAnsi="Arial" w:cs="Arial"/>
          <w:color w:val="000000"/>
          <w:sz w:val="20"/>
          <w:szCs w:val="20"/>
        </w:rPr>
        <w:t>e</w:t>
      </w:r>
      <w:r w:rsidR="00DD0155" w:rsidRPr="00E61AEA">
        <w:rPr>
          <w:rFonts w:ascii="Arial" w:hAnsi="Arial" w:cs="Arial"/>
          <w:color w:val="000000"/>
          <w:sz w:val="20"/>
          <w:szCs w:val="20"/>
        </w:rPr>
        <w:t xml:space="preserve"> i rizi</w:t>
      </w:r>
      <w:r w:rsidR="00061591" w:rsidRPr="00E61AEA">
        <w:rPr>
          <w:rFonts w:ascii="Arial" w:hAnsi="Arial" w:cs="Arial"/>
          <w:color w:val="000000"/>
          <w:sz w:val="20"/>
          <w:szCs w:val="20"/>
        </w:rPr>
        <w:t>ke</w:t>
      </w:r>
      <w:r w:rsidR="00DD0155" w:rsidRPr="00E61AEA">
        <w:rPr>
          <w:rFonts w:ascii="Arial" w:hAnsi="Arial" w:cs="Arial"/>
          <w:color w:val="000000"/>
          <w:sz w:val="20"/>
          <w:szCs w:val="20"/>
        </w:rPr>
        <w:t xml:space="preserve"> svak</w:t>
      </w:r>
      <w:r w:rsidR="00EA7FCB" w:rsidRPr="00E61AEA">
        <w:rPr>
          <w:rFonts w:ascii="Arial" w:hAnsi="Arial" w:cs="Arial"/>
          <w:color w:val="000000"/>
          <w:sz w:val="20"/>
          <w:szCs w:val="20"/>
        </w:rPr>
        <w:t xml:space="preserve">e Transakcije te da je spremna </w:t>
      </w:r>
      <w:r w:rsidR="00DD0155" w:rsidRPr="00E61AEA">
        <w:rPr>
          <w:rFonts w:ascii="Arial" w:hAnsi="Arial" w:cs="Arial"/>
          <w:color w:val="000000"/>
          <w:sz w:val="20"/>
          <w:szCs w:val="20"/>
        </w:rPr>
        <w:t xml:space="preserve">preuzeti </w:t>
      </w:r>
      <w:r w:rsidRPr="00E61AEA">
        <w:rPr>
          <w:rFonts w:ascii="Arial" w:hAnsi="Arial" w:cs="Arial"/>
          <w:color w:val="000000"/>
          <w:sz w:val="20"/>
          <w:szCs w:val="20"/>
        </w:rPr>
        <w:t xml:space="preserve">(u financijskom i drugom smislu) te </w:t>
      </w:r>
      <w:r w:rsidR="00DD0155" w:rsidRPr="00E61AEA">
        <w:rPr>
          <w:rFonts w:ascii="Arial" w:hAnsi="Arial" w:cs="Arial"/>
          <w:color w:val="000000"/>
          <w:sz w:val="20"/>
          <w:szCs w:val="20"/>
        </w:rPr>
        <w:t>rizike; i</w:t>
      </w:r>
    </w:p>
    <w:p w14:paraId="20925B93" w14:textId="77777777" w:rsidR="00061591" w:rsidRPr="00E61AEA" w:rsidRDefault="00061591" w:rsidP="00CC3233">
      <w:pPr>
        <w:autoSpaceDE w:val="0"/>
        <w:autoSpaceDN w:val="0"/>
        <w:adjustRightInd w:val="0"/>
        <w:ind w:left="1080"/>
        <w:jc w:val="both"/>
        <w:rPr>
          <w:rFonts w:ascii="Arial" w:hAnsi="Arial" w:cs="Arial"/>
          <w:color w:val="000000"/>
          <w:sz w:val="20"/>
          <w:szCs w:val="20"/>
        </w:rPr>
      </w:pPr>
    </w:p>
    <w:p w14:paraId="29CFD50B" w14:textId="77777777" w:rsidR="00D71FFA" w:rsidRPr="00E61AEA" w:rsidRDefault="008A5824" w:rsidP="000169A5">
      <w:pPr>
        <w:numPr>
          <w:ilvl w:val="1"/>
          <w:numId w:val="1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da će </w:t>
      </w:r>
      <w:r w:rsidR="00DD0155" w:rsidRPr="00E61AEA">
        <w:rPr>
          <w:rFonts w:ascii="Arial" w:hAnsi="Arial" w:cs="Arial"/>
          <w:color w:val="000000"/>
          <w:sz w:val="20"/>
          <w:szCs w:val="20"/>
        </w:rPr>
        <w:t xml:space="preserve">u vrijeme prijenosa bilo kojih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DD0155" w:rsidRPr="00E61AEA">
        <w:rPr>
          <w:rFonts w:ascii="Arial" w:hAnsi="Arial" w:cs="Arial"/>
          <w:color w:val="000000"/>
          <w:sz w:val="20"/>
          <w:szCs w:val="20"/>
        </w:rPr>
        <w:t xml:space="preserve">drugoj </w:t>
      </w:r>
      <w:r w:rsidR="00D71FFA" w:rsidRPr="00E61AEA">
        <w:rPr>
          <w:rFonts w:ascii="Arial" w:hAnsi="Arial" w:cs="Arial"/>
          <w:color w:val="000000"/>
          <w:sz w:val="20"/>
          <w:szCs w:val="20"/>
        </w:rPr>
        <w:t>S</w:t>
      </w:r>
      <w:r w:rsidR="00EA7FCB" w:rsidRPr="00E61AEA">
        <w:rPr>
          <w:rFonts w:ascii="Arial" w:hAnsi="Arial" w:cs="Arial"/>
          <w:color w:val="000000"/>
          <w:sz w:val="20"/>
          <w:szCs w:val="20"/>
        </w:rPr>
        <w:t>trani ima</w:t>
      </w:r>
      <w:r w:rsidRPr="00E61AEA">
        <w:rPr>
          <w:rFonts w:ascii="Arial" w:hAnsi="Arial" w:cs="Arial"/>
          <w:color w:val="000000"/>
          <w:sz w:val="20"/>
          <w:szCs w:val="20"/>
        </w:rPr>
        <w:t>ti</w:t>
      </w:r>
      <w:r w:rsidR="00EA7FCB" w:rsidRPr="00E61AEA">
        <w:rPr>
          <w:rFonts w:ascii="Arial" w:hAnsi="Arial" w:cs="Arial"/>
          <w:color w:val="000000"/>
          <w:sz w:val="20"/>
          <w:szCs w:val="20"/>
        </w:rPr>
        <w:t xml:space="preserve"> </w:t>
      </w:r>
      <w:r w:rsidRPr="00E61AEA">
        <w:rPr>
          <w:rFonts w:ascii="Arial" w:hAnsi="Arial" w:cs="Arial"/>
          <w:color w:val="000000"/>
          <w:sz w:val="20"/>
          <w:szCs w:val="20"/>
        </w:rPr>
        <w:t>potpuno i neograničeno pravo</w:t>
      </w:r>
      <w:r w:rsidR="00DD0155" w:rsidRPr="00E61AEA">
        <w:rPr>
          <w:rFonts w:ascii="Arial" w:hAnsi="Arial" w:cs="Arial"/>
          <w:color w:val="000000"/>
          <w:sz w:val="20"/>
          <w:szCs w:val="20"/>
        </w:rPr>
        <w:t xml:space="preserve"> </w:t>
      </w:r>
      <w:r w:rsidRPr="00E61AEA">
        <w:rPr>
          <w:rFonts w:ascii="Arial" w:hAnsi="Arial" w:cs="Arial"/>
          <w:color w:val="000000"/>
          <w:sz w:val="20"/>
          <w:szCs w:val="20"/>
        </w:rPr>
        <w:t xml:space="preserve">izvršiti takav </w:t>
      </w:r>
      <w:r w:rsidR="00975AC1" w:rsidRPr="00E61AEA">
        <w:rPr>
          <w:rFonts w:ascii="Arial" w:hAnsi="Arial" w:cs="Arial"/>
          <w:color w:val="000000"/>
          <w:sz w:val="20"/>
          <w:szCs w:val="20"/>
        </w:rPr>
        <w:t xml:space="preserve">prijenos </w:t>
      </w:r>
      <w:r w:rsidRPr="00E61AEA">
        <w:rPr>
          <w:rFonts w:ascii="Arial" w:hAnsi="Arial" w:cs="Arial"/>
          <w:color w:val="000000"/>
          <w:sz w:val="20"/>
          <w:szCs w:val="20"/>
        </w:rPr>
        <w:t>te da</w:t>
      </w:r>
      <w:r w:rsidR="00DD0155" w:rsidRPr="00E61AEA">
        <w:rPr>
          <w:rFonts w:ascii="Arial" w:hAnsi="Arial" w:cs="Arial"/>
          <w:color w:val="000000"/>
          <w:sz w:val="20"/>
          <w:szCs w:val="20"/>
        </w:rPr>
        <w:t xml:space="preserve"> će </w:t>
      </w:r>
      <w:r w:rsidRPr="00E61AEA">
        <w:rPr>
          <w:rFonts w:ascii="Arial" w:hAnsi="Arial" w:cs="Arial"/>
          <w:color w:val="000000"/>
          <w:sz w:val="20"/>
          <w:szCs w:val="20"/>
        </w:rPr>
        <w:t xml:space="preserve">njegovim izvršenjem </w:t>
      </w:r>
      <w:r w:rsidR="00DD0155" w:rsidRPr="00E61AEA">
        <w:rPr>
          <w:rFonts w:ascii="Arial" w:hAnsi="Arial" w:cs="Arial"/>
          <w:color w:val="000000"/>
          <w:sz w:val="20"/>
          <w:szCs w:val="20"/>
        </w:rPr>
        <w:t xml:space="preserve">druga </w:t>
      </w:r>
      <w:r w:rsidR="00D71FFA" w:rsidRPr="00E61AEA">
        <w:rPr>
          <w:rFonts w:ascii="Arial" w:hAnsi="Arial" w:cs="Arial"/>
          <w:color w:val="000000"/>
          <w:sz w:val="20"/>
          <w:szCs w:val="20"/>
        </w:rPr>
        <w:t>S</w:t>
      </w:r>
      <w:r w:rsidR="00DD0155" w:rsidRPr="00E61AEA">
        <w:rPr>
          <w:rFonts w:ascii="Arial" w:hAnsi="Arial" w:cs="Arial"/>
          <w:color w:val="000000"/>
          <w:sz w:val="20"/>
          <w:szCs w:val="20"/>
        </w:rPr>
        <w:t xml:space="preserve">trana steći sva prava iz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i na </w:t>
      </w:r>
      <w:r w:rsidR="000410F6" w:rsidRPr="00E61AEA">
        <w:rPr>
          <w:rFonts w:ascii="Arial" w:hAnsi="Arial" w:cs="Arial"/>
          <w:color w:val="000000"/>
          <w:sz w:val="20"/>
          <w:szCs w:val="20"/>
        </w:rPr>
        <w:t xml:space="preserve">Financijske instrumente </w:t>
      </w:r>
      <w:r w:rsidRPr="00E61AEA">
        <w:rPr>
          <w:rFonts w:ascii="Arial" w:hAnsi="Arial" w:cs="Arial"/>
          <w:color w:val="000000"/>
          <w:sz w:val="20"/>
          <w:szCs w:val="20"/>
        </w:rPr>
        <w:t>slobodna od</w:t>
      </w:r>
      <w:r w:rsidR="00DD0155" w:rsidRPr="00E61AEA">
        <w:rPr>
          <w:rFonts w:ascii="Arial" w:hAnsi="Arial" w:cs="Arial"/>
          <w:color w:val="000000"/>
          <w:sz w:val="20"/>
          <w:szCs w:val="20"/>
        </w:rPr>
        <w:t xml:space="preserve"> </w:t>
      </w:r>
      <w:r w:rsidR="00975AC1" w:rsidRPr="00E61AEA">
        <w:rPr>
          <w:rFonts w:ascii="Arial" w:hAnsi="Arial" w:cs="Arial"/>
          <w:color w:val="000000"/>
          <w:sz w:val="20"/>
          <w:szCs w:val="20"/>
        </w:rPr>
        <w:t>tereta</w:t>
      </w:r>
      <w:r w:rsidR="00BD4EC7" w:rsidRPr="00E61AEA">
        <w:rPr>
          <w:rFonts w:ascii="Arial" w:hAnsi="Arial" w:cs="Arial"/>
          <w:color w:val="000000"/>
          <w:sz w:val="20"/>
          <w:szCs w:val="20"/>
        </w:rPr>
        <w:t xml:space="preserve"> (s izuzetkom tereta </w:t>
      </w:r>
      <w:r w:rsidR="009C20DD" w:rsidRPr="00E61AEA">
        <w:rPr>
          <w:rFonts w:ascii="Arial" w:hAnsi="Arial" w:cs="Arial"/>
          <w:color w:val="000000"/>
          <w:sz w:val="20"/>
          <w:szCs w:val="20"/>
        </w:rPr>
        <w:t>zasnovanih u korist upravitelja</w:t>
      </w:r>
      <w:r w:rsidR="00BD4EC7" w:rsidRPr="00E61AEA">
        <w:rPr>
          <w:rFonts w:ascii="Arial" w:hAnsi="Arial" w:cs="Arial"/>
          <w:color w:val="000000"/>
          <w:sz w:val="20"/>
          <w:szCs w:val="20"/>
        </w:rPr>
        <w:t xml:space="preserve"> sustav</w:t>
      </w:r>
      <w:r w:rsidR="009C20DD" w:rsidRPr="00E61AEA">
        <w:rPr>
          <w:rFonts w:ascii="Arial" w:hAnsi="Arial" w:cs="Arial"/>
          <w:color w:val="000000"/>
          <w:sz w:val="20"/>
          <w:szCs w:val="20"/>
        </w:rPr>
        <w:t>a</w:t>
      </w:r>
      <w:r w:rsidR="00BD4EC7" w:rsidRPr="00E61AEA">
        <w:rPr>
          <w:rFonts w:ascii="Arial" w:hAnsi="Arial" w:cs="Arial"/>
          <w:color w:val="000000"/>
          <w:sz w:val="20"/>
          <w:szCs w:val="20"/>
        </w:rPr>
        <w:t xml:space="preserve"> za </w:t>
      </w:r>
      <w:r w:rsidR="009C20DD" w:rsidRPr="00E61AEA">
        <w:rPr>
          <w:rFonts w:ascii="Arial" w:hAnsi="Arial" w:cs="Arial"/>
          <w:color w:val="000000"/>
          <w:sz w:val="20"/>
          <w:szCs w:val="20"/>
        </w:rPr>
        <w:t xml:space="preserve">poravnanje </w:t>
      </w:r>
      <w:r w:rsidR="00BD4EC7" w:rsidRPr="00E61AEA">
        <w:rPr>
          <w:rFonts w:ascii="Arial" w:hAnsi="Arial" w:cs="Arial"/>
          <w:color w:val="000000"/>
          <w:sz w:val="20"/>
          <w:szCs w:val="20"/>
        </w:rPr>
        <w:t>putem kojeg su Financijski instrumenti preneseni)</w:t>
      </w:r>
      <w:r w:rsidR="00975AC1" w:rsidRPr="00E61AEA">
        <w:rPr>
          <w:rFonts w:ascii="Arial" w:hAnsi="Arial" w:cs="Arial"/>
          <w:color w:val="000000"/>
          <w:sz w:val="20"/>
          <w:szCs w:val="20"/>
        </w:rPr>
        <w:t xml:space="preserve"> te </w:t>
      </w:r>
      <w:r w:rsidR="00DD0155" w:rsidRPr="00E61AEA">
        <w:rPr>
          <w:rFonts w:ascii="Arial" w:hAnsi="Arial" w:cs="Arial"/>
          <w:color w:val="000000"/>
          <w:sz w:val="20"/>
          <w:szCs w:val="20"/>
        </w:rPr>
        <w:t>prava</w:t>
      </w:r>
      <w:r w:rsidR="00975AC1" w:rsidRPr="00E61AEA">
        <w:rPr>
          <w:rFonts w:ascii="Arial" w:hAnsi="Arial" w:cs="Arial"/>
          <w:color w:val="000000"/>
          <w:sz w:val="20"/>
          <w:szCs w:val="20"/>
        </w:rPr>
        <w:t xml:space="preserve"> i zahtjeva</w:t>
      </w:r>
      <w:r w:rsidRPr="00E61AEA">
        <w:rPr>
          <w:rFonts w:ascii="Arial" w:hAnsi="Arial" w:cs="Arial"/>
          <w:color w:val="000000"/>
          <w:sz w:val="20"/>
          <w:szCs w:val="20"/>
        </w:rPr>
        <w:t xml:space="preserve"> t</w:t>
      </w:r>
      <w:r w:rsidR="00975AC1" w:rsidRPr="00E61AEA">
        <w:rPr>
          <w:rFonts w:ascii="Arial" w:hAnsi="Arial" w:cs="Arial"/>
          <w:color w:val="000000"/>
          <w:sz w:val="20"/>
          <w:szCs w:val="20"/>
        </w:rPr>
        <w:t>rećih.</w:t>
      </w:r>
      <w:r w:rsidR="00DD0155" w:rsidRPr="00E61AEA">
        <w:rPr>
          <w:rFonts w:ascii="Arial" w:hAnsi="Arial" w:cs="Arial"/>
          <w:color w:val="000000"/>
          <w:sz w:val="20"/>
          <w:szCs w:val="20"/>
        </w:rPr>
        <w:t xml:space="preserve"> </w:t>
      </w:r>
    </w:p>
    <w:p w14:paraId="252CDB24" w14:textId="77777777" w:rsidR="008A5824" w:rsidRPr="00E61AEA" w:rsidRDefault="008A5824" w:rsidP="00EA7FCB">
      <w:pPr>
        <w:autoSpaceDE w:val="0"/>
        <w:autoSpaceDN w:val="0"/>
        <w:adjustRightInd w:val="0"/>
        <w:jc w:val="both"/>
        <w:rPr>
          <w:rFonts w:ascii="Arial" w:hAnsi="Arial" w:cs="Arial"/>
          <w:color w:val="000000"/>
          <w:sz w:val="20"/>
          <w:szCs w:val="20"/>
        </w:rPr>
      </w:pPr>
    </w:p>
    <w:p w14:paraId="44DFCD3E" w14:textId="77777777" w:rsidR="00DD0155" w:rsidRPr="00E61AEA" w:rsidRDefault="00CC3233" w:rsidP="00EA7FC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14.2. </w:t>
      </w:r>
      <w:r w:rsidR="008A5824" w:rsidRPr="00E61AEA">
        <w:rPr>
          <w:rFonts w:ascii="Arial" w:hAnsi="Arial" w:cs="Arial"/>
          <w:color w:val="000000"/>
          <w:sz w:val="20"/>
          <w:szCs w:val="20"/>
        </w:rPr>
        <w:t xml:space="preserve">Smatrat će se da su Kupac i Prodavatelj ponovili navedene izjave i jamstva na datum </w:t>
      </w:r>
      <w:r w:rsidR="00D71FFA" w:rsidRPr="00E61AEA">
        <w:rPr>
          <w:rFonts w:ascii="Arial" w:hAnsi="Arial" w:cs="Arial"/>
          <w:color w:val="000000"/>
          <w:sz w:val="20"/>
          <w:szCs w:val="20"/>
        </w:rPr>
        <w:t>sklapanja bilo koje</w:t>
      </w:r>
      <w:r w:rsidR="008A5824" w:rsidRPr="00E61AEA">
        <w:rPr>
          <w:rFonts w:ascii="Arial" w:hAnsi="Arial" w:cs="Arial"/>
          <w:color w:val="000000"/>
          <w:sz w:val="20"/>
          <w:szCs w:val="20"/>
        </w:rPr>
        <w:t xml:space="preserve"> Transakcij</w:t>
      </w:r>
      <w:r w:rsidR="001E54BE" w:rsidRPr="00E61AEA">
        <w:rPr>
          <w:rFonts w:ascii="Arial" w:hAnsi="Arial" w:cs="Arial"/>
          <w:color w:val="000000"/>
          <w:sz w:val="20"/>
          <w:szCs w:val="20"/>
        </w:rPr>
        <w:t>e</w:t>
      </w:r>
      <w:r w:rsidR="008A5824" w:rsidRPr="00E61AEA">
        <w:rPr>
          <w:rFonts w:ascii="Arial" w:hAnsi="Arial" w:cs="Arial"/>
          <w:color w:val="000000"/>
          <w:sz w:val="20"/>
          <w:szCs w:val="20"/>
        </w:rPr>
        <w:t xml:space="preserve"> i na svaki dan kad </w:t>
      </w:r>
      <w:r w:rsidR="00244EC5" w:rsidRPr="00E61AEA">
        <w:rPr>
          <w:rFonts w:ascii="Arial" w:hAnsi="Arial" w:cs="Arial"/>
          <w:color w:val="000000"/>
          <w:sz w:val="20"/>
          <w:szCs w:val="20"/>
        </w:rPr>
        <w:t>Financijski instrumenti</w:t>
      </w:r>
      <w:r w:rsidR="008A5824" w:rsidRPr="00E61AEA">
        <w:rPr>
          <w:rFonts w:ascii="Arial" w:hAnsi="Arial" w:cs="Arial"/>
          <w:color w:val="000000"/>
          <w:sz w:val="20"/>
          <w:szCs w:val="20"/>
        </w:rPr>
        <w:t xml:space="preserve">, Ekvivalentni </w:t>
      </w:r>
      <w:r w:rsidR="00244EC5" w:rsidRPr="00E61AEA">
        <w:rPr>
          <w:rFonts w:ascii="Arial" w:hAnsi="Arial" w:cs="Arial"/>
          <w:color w:val="000000"/>
          <w:sz w:val="20"/>
          <w:szCs w:val="20"/>
        </w:rPr>
        <w:t>financijski instrumenti</w:t>
      </w:r>
      <w:r w:rsidR="00D71FFA" w:rsidRPr="00E61AEA">
        <w:rPr>
          <w:rFonts w:ascii="Arial" w:hAnsi="Arial" w:cs="Arial"/>
          <w:color w:val="000000"/>
          <w:sz w:val="20"/>
          <w:szCs w:val="20"/>
        </w:rPr>
        <w:t>, Maržni</w:t>
      </w:r>
      <w:r w:rsidR="00841905"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00841905" w:rsidRPr="00E61AEA">
        <w:rPr>
          <w:rFonts w:ascii="Arial" w:hAnsi="Arial" w:cs="Arial"/>
          <w:color w:val="000000"/>
          <w:sz w:val="20"/>
          <w:szCs w:val="20"/>
        </w:rPr>
        <w:t xml:space="preserve"> i E</w:t>
      </w:r>
      <w:r w:rsidR="00D71FFA" w:rsidRPr="00E61AEA">
        <w:rPr>
          <w:rFonts w:ascii="Arial" w:hAnsi="Arial" w:cs="Arial"/>
          <w:color w:val="000000"/>
          <w:sz w:val="20"/>
          <w:szCs w:val="20"/>
        </w:rPr>
        <w:t>kvivalentni maržni</w:t>
      </w:r>
      <w:r w:rsidR="00841905"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008A5824" w:rsidRPr="00E61AEA">
        <w:rPr>
          <w:rFonts w:ascii="Arial" w:hAnsi="Arial" w:cs="Arial"/>
          <w:color w:val="000000"/>
          <w:sz w:val="20"/>
          <w:szCs w:val="20"/>
        </w:rPr>
        <w:t xml:space="preserve"> </w:t>
      </w:r>
      <w:r w:rsidR="00D71FFA" w:rsidRPr="00E61AEA">
        <w:rPr>
          <w:rFonts w:ascii="Arial" w:hAnsi="Arial" w:cs="Arial"/>
          <w:color w:val="000000"/>
          <w:sz w:val="20"/>
          <w:szCs w:val="20"/>
        </w:rPr>
        <w:t xml:space="preserve">trebaju biti </w:t>
      </w:r>
      <w:r w:rsidR="00841905" w:rsidRPr="00E61AEA">
        <w:rPr>
          <w:rFonts w:ascii="Arial" w:hAnsi="Arial" w:cs="Arial"/>
          <w:color w:val="000000"/>
          <w:sz w:val="20"/>
          <w:szCs w:val="20"/>
        </w:rPr>
        <w:t xml:space="preserve">preneseni temeljem Transakcije. Radi izbjegavanja dvojbi i neovisno o odnosima koje Prodavatelj ili Kupac mogu imati s bilo kojom trećom stranom, svaka </w:t>
      </w:r>
      <w:r w:rsidR="001E54BE" w:rsidRPr="00E61AEA">
        <w:rPr>
          <w:rFonts w:ascii="Arial" w:hAnsi="Arial" w:cs="Arial"/>
          <w:color w:val="000000"/>
          <w:sz w:val="20"/>
          <w:szCs w:val="20"/>
        </w:rPr>
        <w:t xml:space="preserve">Strana </w:t>
      </w:r>
      <w:r w:rsidR="00841905" w:rsidRPr="00E61AEA">
        <w:rPr>
          <w:rFonts w:ascii="Arial" w:hAnsi="Arial" w:cs="Arial"/>
          <w:color w:val="000000"/>
          <w:sz w:val="20"/>
          <w:szCs w:val="20"/>
        </w:rPr>
        <w:t xml:space="preserve">bit će odgovorna kao principal za svoje obveze temeljem </w:t>
      </w:r>
      <w:r w:rsidR="0090223F" w:rsidRPr="00E61AEA">
        <w:rPr>
          <w:rFonts w:ascii="Arial" w:hAnsi="Arial" w:cs="Arial"/>
          <w:color w:val="000000"/>
          <w:sz w:val="20"/>
          <w:szCs w:val="20"/>
        </w:rPr>
        <w:t xml:space="preserve">ovog </w:t>
      </w:r>
      <w:r w:rsidR="00841905" w:rsidRPr="00E61AEA">
        <w:rPr>
          <w:rFonts w:ascii="Arial" w:hAnsi="Arial" w:cs="Arial"/>
          <w:color w:val="000000"/>
          <w:sz w:val="20"/>
          <w:szCs w:val="20"/>
        </w:rPr>
        <w:t>Ugovora i svake Transakcije.</w:t>
      </w:r>
    </w:p>
    <w:p w14:paraId="58D1A335" w14:textId="77777777" w:rsidR="008A5824" w:rsidRPr="00E61AEA" w:rsidRDefault="008A5824" w:rsidP="00DD0155">
      <w:pPr>
        <w:autoSpaceDE w:val="0"/>
        <w:autoSpaceDN w:val="0"/>
        <w:adjustRightInd w:val="0"/>
        <w:rPr>
          <w:rFonts w:ascii="Arial" w:hAnsi="Arial" w:cs="Arial"/>
          <w:color w:val="000000"/>
          <w:sz w:val="20"/>
          <w:szCs w:val="20"/>
        </w:rPr>
      </w:pPr>
    </w:p>
    <w:p w14:paraId="7D6F005E" w14:textId="77777777" w:rsidR="00DD0155" w:rsidRPr="00E61AEA" w:rsidRDefault="00BF1DB0" w:rsidP="00EA7FCB">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X</w:t>
      </w:r>
      <w:r w:rsidR="00DD0155" w:rsidRPr="00E61AEA">
        <w:rPr>
          <w:rFonts w:ascii="Arial" w:hAnsi="Arial" w:cs="Arial"/>
          <w:b/>
          <w:bCs/>
          <w:color w:val="000000"/>
          <w:sz w:val="20"/>
          <w:szCs w:val="20"/>
        </w:rPr>
        <w:t xml:space="preserve"> Povreda </w:t>
      </w:r>
    </w:p>
    <w:p w14:paraId="266E075E" w14:textId="77777777" w:rsidR="00EA7FCB" w:rsidRPr="00E61AEA" w:rsidRDefault="00EA7FCB" w:rsidP="00EA7FCB">
      <w:pPr>
        <w:autoSpaceDE w:val="0"/>
        <w:autoSpaceDN w:val="0"/>
        <w:adjustRightInd w:val="0"/>
        <w:jc w:val="center"/>
        <w:rPr>
          <w:rFonts w:ascii="Arial" w:hAnsi="Arial" w:cs="Arial"/>
          <w:b/>
          <w:bCs/>
          <w:color w:val="000000"/>
          <w:sz w:val="20"/>
          <w:szCs w:val="20"/>
        </w:rPr>
      </w:pPr>
    </w:p>
    <w:p w14:paraId="661D664E" w14:textId="77777777" w:rsidR="00DD0155" w:rsidRPr="00E61AEA" w:rsidRDefault="00DD0155" w:rsidP="00EA7FCB">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1</w:t>
      </w:r>
      <w:r w:rsidR="00CC3233" w:rsidRPr="00E61AEA">
        <w:rPr>
          <w:rFonts w:ascii="Arial" w:hAnsi="Arial" w:cs="Arial"/>
          <w:color w:val="000000"/>
          <w:sz w:val="20"/>
          <w:szCs w:val="20"/>
        </w:rPr>
        <w:t>5</w:t>
      </w:r>
      <w:r w:rsidRPr="00E61AEA">
        <w:rPr>
          <w:rFonts w:ascii="Arial" w:hAnsi="Arial" w:cs="Arial"/>
          <w:color w:val="000000"/>
          <w:sz w:val="20"/>
          <w:szCs w:val="20"/>
        </w:rPr>
        <w:t>.</w:t>
      </w:r>
    </w:p>
    <w:p w14:paraId="10EAB147" w14:textId="77777777" w:rsidR="00EA7FCB" w:rsidRPr="00E61AEA" w:rsidRDefault="00EA7FCB" w:rsidP="00EA7FCB">
      <w:pPr>
        <w:autoSpaceDE w:val="0"/>
        <w:autoSpaceDN w:val="0"/>
        <w:adjustRightInd w:val="0"/>
        <w:jc w:val="center"/>
        <w:rPr>
          <w:rFonts w:ascii="Arial" w:hAnsi="Arial" w:cs="Arial"/>
          <w:color w:val="000000"/>
          <w:sz w:val="20"/>
          <w:szCs w:val="20"/>
        </w:rPr>
      </w:pPr>
    </w:p>
    <w:p w14:paraId="169FBCB3" w14:textId="77777777" w:rsidR="00DD0155" w:rsidRPr="00E61AEA" w:rsidRDefault="00DD0155" w:rsidP="00476D01">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CC3233" w:rsidRPr="00E61AEA">
        <w:rPr>
          <w:rFonts w:ascii="Arial" w:hAnsi="Arial" w:cs="Arial"/>
          <w:color w:val="000000"/>
          <w:sz w:val="20"/>
          <w:szCs w:val="20"/>
        </w:rPr>
        <w:t>5</w:t>
      </w:r>
      <w:r w:rsidRPr="00E61AEA">
        <w:rPr>
          <w:rFonts w:ascii="Arial" w:hAnsi="Arial" w:cs="Arial"/>
          <w:color w:val="000000"/>
          <w:sz w:val="20"/>
          <w:szCs w:val="20"/>
        </w:rPr>
        <w:t xml:space="preserve">.1. </w:t>
      </w:r>
      <w:r w:rsidR="00841905" w:rsidRPr="00E61AEA">
        <w:rPr>
          <w:rFonts w:ascii="Arial" w:hAnsi="Arial" w:cs="Arial"/>
          <w:color w:val="000000"/>
          <w:sz w:val="20"/>
          <w:szCs w:val="20"/>
        </w:rPr>
        <w:t>Ako je bilo koji od sljedećih događaja (svaki od njih je „</w:t>
      </w:r>
      <w:r w:rsidR="00841905" w:rsidRPr="00E61AEA">
        <w:rPr>
          <w:rFonts w:ascii="Arial" w:hAnsi="Arial" w:cs="Arial"/>
          <w:b/>
          <w:color w:val="000000"/>
          <w:sz w:val="20"/>
          <w:szCs w:val="20"/>
        </w:rPr>
        <w:t>Povreda</w:t>
      </w:r>
      <w:r w:rsidR="00841905" w:rsidRPr="00E61AEA">
        <w:rPr>
          <w:rFonts w:ascii="Arial" w:hAnsi="Arial" w:cs="Arial"/>
          <w:color w:val="000000"/>
          <w:sz w:val="20"/>
          <w:szCs w:val="20"/>
        </w:rPr>
        <w:t xml:space="preserve">“) nastupio </w:t>
      </w:r>
      <w:r w:rsidR="00476D01" w:rsidRPr="00E61AEA">
        <w:rPr>
          <w:rFonts w:ascii="Arial" w:hAnsi="Arial" w:cs="Arial"/>
          <w:color w:val="000000"/>
          <w:sz w:val="20"/>
          <w:szCs w:val="20"/>
        </w:rPr>
        <w:t xml:space="preserve">u odnosu na </w:t>
      </w:r>
      <w:r w:rsidRPr="00E61AEA">
        <w:rPr>
          <w:rFonts w:ascii="Arial" w:hAnsi="Arial" w:cs="Arial"/>
          <w:color w:val="000000"/>
          <w:sz w:val="20"/>
          <w:szCs w:val="20"/>
        </w:rPr>
        <w:t>bil</w:t>
      </w:r>
      <w:r w:rsidR="00EA7FCB" w:rsidRPr="00E61AEA">
        <w:rPr>
          <w:rFonts w:ascii="Arial" w:hAnsi="Arial" w:cs="Arial"/>
          <w:color w:val="000000"/>
          <w:sz w:val="20"/>
          <w:szCs w:val="20"/>
        </w:rPr>
        <w:t>o koj</w:t>
      </w:r>
      <w:r w:rsidR="00476D01" w:rsidRPr="00E61AEA">
        <w:rPr>
          <w:rFonts w:ascii="Arial" w:hAnsi="Arial" w:cs="Arial"/>
          <w:color w:val="000000"/>
          <w:sz w:val="20"/>
          <w:szCs w:val="20"/>
        </w:rPr>
        <w:t>u</w:t>
      </w:r>
      <w:r w:rsidR="00EA7FCB" w:rsidRPr="00E61AEA">
        <w:rPr>
          <w:rFonts w:ascii="Arial" w:hAnsi="Arial" w:cs="Arial"/>
          <w:color w:val="000000"/>
          <w:sz w:val="20"/>
          <w:szCs w:val="20"/>
        </w:rPr>
        <w:t xml:space="preserve"> </w:t>
      </w:r>
      <w:r w:rsidR="00D71FFA" w:rsidRPr="00E61AEA">
        <w:rPr>
          <w:rFonts w:ascii="Arial" w:hAnsi="Arial" w:cs="Arial"/>
          <w:color w:val="000000"/>
          <w:sz w:val="20"/>
          <w:szCs w:val="20"/>
        </w:rPr>
        <w:t>S</w:t>
      </w:r>
      <w:r w:rsidR="00EA7FCB" w:rsidRPr="00E61AEA">
        <w:rPr>
          <w:rFonts w:ascii="Arial" w:hAnsi="Arial" w:cs="Arial"/>
          <w:color w:val="000000"/>
          <w:sz w:val="20"/>
          <w:szCs w:val="20"/>
        </w:rPr>
        <w:t>tran</w:t>
      </w:r>
      <w:r w:rsidR="00476D01" w:rsidRPr="00E61AEA">
        <w:rPr>
          <w:rFonts w:ascii="Arial" w:hAnsi="Arial" w:cs="Arial"/>
          <w:color w:val="000000"/>
          <w:sz w:val="20"/>
          <w:szCs w:val="20"/>
        </w:rPr>
        <w:t>u („</w:t>
      </w:r>
      <w:r w:rsidR="00476D01" w:rsidRPr="00E61AEA">
        <w:rPr>
          <w:rFonts w:ascii="Arial" w:hAnsi="Arial" w:cs="Arial"/>
          <w:b/>
          <w:color w:val="000000"/>
          <w:sz w:val="20"/>
          <w:szCs w:val="20"/>
        </w:rPr>
        <w:t>Strana koja je počinila povredu</w:t>
      </w:r>
      <w:r w:rsidR="00476D01" w:rsidRPr="00E61AEA">
        <w:rPr>
          <w:rFonts w:ascii="Arial" w:hAnsi="Arial" w:cs="Arial"/>
          <w:color w:val="000000"/>
          <w:sz w:val="20"/>
          <w:szCs w:val="20"/>
        </w:rPr>
        <w:t xml:space="preserve">“, druga </w:t>
      </w:r>
      <w:r w:rsidR="00D71FFA" w:rsidRPr="00E61AEA">
        <w:rPr>
          <w:rFonts w:ascii="Arial" w:hAnsi="Arial" w:cs="Arial"/>
          <w:color w:val="000000"/>
          <w:sz w:val="20"/>
          <w:szCs w:val="20"/>
        </w:rPr>
        <w:t>S</w:t>
      </w:r>
      <w:r w:rsidR="00476D01" w:rsidRPr="00E61AEA">
        <w:rPr>
          <w:rFonts w:ascii="Arial" w:hAnsi="Arial" w:cs="Arial"/>
          <w:color w:val="000000"/>
          <w:sz w:val="20"/>
          <w:szCs w:val="20"/>
        </w:rPr>
        <w:t>trana je „</w:t>
      </w:r>
      <w:r w:rsidR="00476D01" w:rsidRPr="00E61AEA">
        <w:rPr>
          <w:rFonts w:ascii="Arial" w:hAnsi="Arial" w:cs="Arial"/>
          <w:b/>
          <w:color w:val="000000"/>
          <w:sz w:val="20"/>
          <w:szCs w:val="20"/>
        </w:rPr>
        <w:t>Strana koja nije počinila povredu</w:t>
      </w:r>
      <w:r w:rsidR="00476D01" w:rsidRPr="00E61AEA">
        <w:rPr>
          <w:rFonts w:ascii="Arial" w:hAnsi="Arial" w:cs="Arial"/>
          <w:color w:val="000000"/>
          <w:sz w:val="20"/>
          <w:szCs w:val="20"/>
        </w:rPr>
        <w:t>“)</w:t>
      </w:r>
      <w:r w:rsidR="00EA7FCB" w:rsidRPr="00E61AEA">
        <w:rPr>
          <w:rFonts w:ascii="Arial" w:hAnsi="Arial" w:cs="Arial"/>
          <w:color w:val="000000"/>
          <w:sz w:val="20"/>
          <w:szCs w:val="20"/>
        </w:rPr>
        <w:t xml:space="preserve">, bilo da </w:t>
      </w:r>
      <w:r w:rsidRPr="00E61AEA">
        <w:rPr>
          <w:rFonts w:ascii="Arial" w:hAnsi="Arial" w:cs="Arial"/>
          <w:color w:val="000000"/>
          <w:sz w:val="20"/>
          <w:szCs w:val="20"/>
        </w:rPr>
        <w:t>je u ulozi Kupca ili Prodavatelja:</w:t>
      </w:r>
    </w:p>
    <w:p w14:paraId="0916D295" w14:textId="77777777" w:rsidR="00EA7FCB" w:rsidRPr="00E61AEA" w:rsidRDefault="00EA7FCB" w:rsidP="00DD0155">
      <w:pPr>
        <w:autoSpaceDE w:val="0"/>
        <w:autoSpaceDN w:val="0"/>
        <w:adjustRightInd w:val="0"/>
        <w:rPr>
          <w:rFonts w:ascii="Arial" w:hAnsi="Arial" w:cs="Arial"/>
          <w:color w:val="000000"/>
          <w:sz w:val="20"/>
          <w:szCs w:val="20"/>
        </w:rPr>
      </w:pPr>
    </w:p>
    <w:p w14:paraId="4B995068" w14:textId="77777777" w:rsidR="00DD0155"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Kupac na </w:t>
      </w:r>
      <w:r w:rsidR="00476D01" w:rsidRPr="00E61AEA">
        <w:rPr>
          <w:rFonts w:ascii="Arial" w:hAnsi="Arial" w:cs="Arial"/>
          <w:color w:val="000000"/>
          <w:sz w:val="20"/>
          <w:szCs w:val="20"/>
        </w:rPr>
        <w:t xml:space="preserve">primjenjivi Datum </w:t>
      </w:r>
      <w:r w:rsidRPr="00E61AEA">
        <w:rPr>
          <w:rFonts w:ascii="Arial" w:hAnsi="Arial" w:cs="Arial"/>
          <w:color w:val="000000"/>
          <w:sz w:val="20"/>
          <w:szCs w:val="20"/>
        </w:rPr>
        <w:t xml:space="preserve">kupnje ne plati </w:t>
      </w:r>
      <w:r w:rsidR="00476D01" w:rsidRPr="00E61AEA">
        <w:rPr>
          <w:rFonts w:ascii="Arial" w:hAnsi="Arial" w:cs="Arial"/>
          <w:color w:val="000000"/>
          <w:sz w:val="20"/>
          <w:szCs w:val="20"/>
        </w:rPr>
        <w:t>K</w:t>
      </w:r>
      <w:r w:rsidRPr="00E61AEA">
        <w:rPr>
          <w:rFonts w:ascii="Arial" w:hAnsi="Arial" w:cs="Arial"/>
          <w:color w:val="000000"/>
          <w:sz w:val="20"/>
          <w:szCs w:val="20"/>
        </w:rPr>
        <w:t>upovnu ci</w:t>
      </w:r>
      <w:r w:rsidR="00EA7FCB" w:rsidRPr="00E61AEA">
        <w:rPr>
          <w:rFonts w:ascii="Arial" w:hAnsi="Arial" w:cs="Arial"/>
          <w:color w:val="000000"/>
          <w:sz w:val="20"/>
          <w:szCs w:val="20"/>
        </w:rPr>
        <w:t xml:space="preserve">jenu ili Prodavatelj na </w:t>
      </w:r>
      <w:r w:rsidR="00476D01" w:rsidRPr="00E61AEA">
        <w:rPr>
          <w:rFonts w:ascii="Arial" w:hAnsi="Arial" w:cs="Arial"/>
          <w:color w:val="000000"/>
          <w:sz w:val="20"/>
          <w:szCs w:val="20"/>
        </w:rPr>
        <w:t xml:space="preserve">primjenjivi Datum </w:t>
      </w:r>
      <w:r w:rsidRPr="00E61AEA">
        <w:rPr>
          <w:rFonts w:ascii="Arial" w:hAnsi="Arial" w:cs="Arial"/>
          <w:color w:val="000000"/>
          <w:sz w:val="20"/>
          <w:szCs w:val="20"/>
        </w:rPr>
        <w:t xml:space="preserve">reotkupa ne plati </w:t>
      </w:r>
      <w:r w:rsidR="00476D01" w:rsidRPr="00E61AEA">
        <w:rPr>
          <w:rFonts w:ascii="Arial" w:hAnsi="Arial" w:cs="Arial"/>
          <w:color w:val="000000"/>
          <w:sz w:val="20"/>
          <w:szCs w:val="20"/>
        </w:rPr>
        <w:t>R</w:t>
      </w:r>
      <w:r w:rsidRPr="00E61AEA">
        <w:rPr>
          <w:rFonts w:ascii="Arial" w:hAnsi="Arial" w:cs="Arial"/>
          <w:color w:val="000000"/>
          <w:sz w:val="20"/>
          <w:szCs w:val="20"/>
        </w:rPr>
        <w:t>eotkupnu cijenu; ili</w:t>
      </w:r>
    </w:p>
    <w:p w14:paraId="53AE7B0C" w14:textId="77777777" w:rsidR="00DD0155" w:rsidRPr="00E61AEA" w:rsidRDefault="00DD0155" w:rsidP="00CC3233">
      <w:pPr>
        <w:autoSpaceDE w:val="0"/>
        <w:autoSpaceDN w:val="0"/>
        <w:adjustRightInd w:val="0"/>
        <w:ind w:left="1080"/>
        <w:jc w:val="both"/>
        <w:rPr>
          <w:rFonts w:ascii="Arial" w:hAnsi="Arial" w:cs="Arial"/>
          <w:color w:val="000000"/>
          <w:sz w:val="20"/>
          <w:szCs w:val="20"/>
        </w:rPr>
      </w:pPr>
    </w:p>
    <w:p w14:paraId="67B37052" w14:textId="77777777" w:rsidR="00DD0155" w:rsidRPr="00E61AEA" w:rsidRDefault="00476D01"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su </w:t>
      </w:r>
      <w:r w:rsidR="003E4A5E" w:rsidRPr="00E61AEA">
        <w:rPr>
          <w:rFonts w:ascii="Arial" w:hAnsi="Arial" w:cs="Arial"/>
          <w:color w:val="000000"/>
          <w:sz w:val="20"/>
          <w:szCs w:val="20"/>
        </w:rPr>
        <w:t>S</w:t>
      </w:r>
      <w:r w:rsidRPr="00E61AEA">
        <w:rPr>
          <w:rFonts w:ascii="Arial" w:hAnsi="Arial" w:cs="Arial"/>
          <w:color w:val="000000"/>
          <w:sz w:val="20"/>
          <w:szCs w:val="20"/>
        </w:rPr>
        <w:t>trane odredile u Dodatku I</w:t>
      </w:r>
      <w:r w:rsidR="00E323C3" w:rsidRPr="00E61AEA">
        <w:rPr>
          <w:rFonts w:ascii="Arial" w:hAnsi="Arial" w:cs="Arial"/>
          <w:color w:val="000000"/>
          <w:sz w:val="20"/>
          <w:szCs w:val="20"/>
        </w:rPr>
        <w:t xml:space="preserve"> da se ova odredba primjenjuje, </w:t>
      </w:r>
      <w:r w:rsidR="00DD0155" w:rsidRPr="00E61AEA">
        <w:rPr>
          <w:rFonts w:ascii="Arial" w:hAnsi="Arial" w:cs="Arial"/>
          <w:color w:val="000000"/>
          <w:sz w:val="20"/>
          <w:szCs w:val="20"/>
        </w:rPr>
        <w:t xml:space="preserve">Prodavatelj na </w:t>
      </w:r>
      <w:r w:rsidRPr="00E61AEA">
        <w:rPr>
          <w:rFonts w:ascii="Arial" w:hAnsi="Arial" w:cs="Arial"/>
          <w:color w:val="000000"/>
          <w:sz w:val="20"/>
          <w:szCs w:val="20"/>
        </w:rPr>
        <w:t xml:space="preserve">Datum </w:t>
      </w:r>
      <w:r w:rsidR="00DD0155" w:rsidRPr="00E61AEA">
        <w:rPr>
          <w:rFonts w:ascii="Arial" w:hAnsi="Arial" w:cs="Arial"/>
          <w:color w:val="000000"/>
          <w:sz w:val="20"/>
          <w:szCs w:val="20"/>
        </w:rPr>
        <w:t xml:space="preserve">kupnje ne isporuči </w:t>
      </w:r>
      <w:r w:rsidRPr="00E61AEA">
        <w:rPr>
          <w:rFonts w:ascii="Arial" w:hAnsi="Arial" w:cs="Arial"/>
          <w:color w:val="000000"/>
          <w:sz w:val="20"/>
          <w:szCs w:val="20"/>
        </w:rPr>
        <w:t>K</w:t>
      </w:r>
      <w:r w:rsidR="00DD0155" w:rsidRPr="00E61AEA">
        <w:rPr>
          <w:rFonts w:ascii="Arial" w:hAnsi="Arial" w:cs="Arial"/>
          <w:color w:val="000000"/>
          <w:sz w:val="20"/>
          <w:szCs w:val="20"/>
        </w:rPr>
        <w:t xml:space="preserve">upljene </w:t>
      </w:r>
      <w:r w:rsidR="000410F6" w:rsidRPr="00E61AEA">
        <w:rPr>
          <w:rFonts w:ascii="Arial" w:hAnsi="Arial" w:cs="Arial"/>
          <w:color w:val="000000"/>
          <w:sz w:val="20"/>
          <w:szCs w:val="20"/>
        </w:rPr>
        <w:t>financijske instrumente</w:t>
      </w:r>
      <w:r w:rsidR="00DD0155" w:rsidRPr="00E61AEA">
        <w:rPr>
          <w:rFonts w:ascii="Arial" w:hAnsi="Arial" w:cs="Arial"/>
          <w:color w:val="000000"/>
          <w:sz w:val="20"/>
          <w:szCs w:val="20"/>
        </w:rPr>
        <w:t xml:space="preserve"> ili Kupac na </w:t>
      </w:r>
      <w:r w:rsidRPr="00E61AEA">
        <w:rPr>
          <w:rFonts w:ascii="Arial" w:hAnsi="Arial" w:cs="Arial"/>
          <w:color w:val="000000"/>
          <w:sz w:val="20"/>
          <w:szCs w:val="20"/>
        </w:rPr>
        <w:t xml:space="preserve">Datum </w:t>
      </w:r>
      <w:r w:rsidR="00DD0155" w:rsidRPr="00E61AEA">
        <w:rPr>
          <w:rFonts w:ascii="Arial" w:hAnsi="Arial" w:cs="Arial"/>
          <w:color w:val="000000"/>
          <w:sz w:val="20"/>
          <w:szCs w:val="20"/>
        </w:rPr>
        <w:t xml:space="preserve">reotkupa ne isporuči </w:t>
      </w:r>
      <w:r w:rsidR="00676B76" w:rsidRPr="00E61AEA">
        <w:rPr>
          <w:rFonts w:ascii="Arial" w:hAnsi="Arial" w:cs="Arial"/>
          <w:color w:val="000000"/>
          <w:sz w:val="20"/>
          <w:szCs w:val="20"/>
        </w:rPr>
        <w:t>E</w:t>
      </w:r>
      <w:r w:rsidR="00DD0155" w:rsidRPr="00E61AEA">
        <w:rPr>
          <w:rFonts w:ascii="Arial" w:hAnsi="Arial" w:cs="Arial"/>
          <w:color w:val="000000"/>
          <w:sz w:val="20"/>
          <w:szCs w:val="20"/>
        </w:rPr>
        <w:t xml:space="preserve">kvivalentne </w:t>
      </w:r>
      <w:r w:rsidR="000410F6" w:rsidRPr="00E61AEA">
        <w:rPr>
          <w:rFonts w:ascii="Arial" w:hAnsi="Arial" w:cs="Arial"/>
          <w:color w:val="000000"/>
          <w:sz w:val="20"/>
          <w:szCs w:val="20"/>
        </w:rPr>
        <w:t>financijske instrumente</w:t>
      </w:r>
      <w:r w:rsidR="00AB447B" w:rsidRPr="00E61AEA">
        <w:rPr>
          <w:rFonts w:ascii="Arial" w:hAnsi="Arial" w:cs="Arial"/>
          <w:color w:val="000000"/>
          <w:sz w:val="20"/>
          <w:szCs w:val="20"/>
        </w:rPr>
        <w:t xml:space="preserve">, u </w:t>
      </w:r>
      <w:r w:rsidR="00312898" w:rsidRPr="00E61AEA">
        <w:rPr>
          <w:rFonts w:ascii="Arial" w:hAnsi="Arial" w:cs="Arial"/>
          <w:color w:val="000000"/>
          <w:sz w:val="20"/>
          <w:szCs w:val="20"/>
        </w:rPr>
        <w:t>svakom</w:t>
      </w:r>
      <w:r w:rsidR="00AB447B" w:rsidRPr="00E61AEA">
        <w:rPr>
          <w:rFonts w:ascii="Arial" w:hAnsi="Arial" w:cs="Arial"/>
          <w:color w:val="000000"/>
          <w:sz w:val="20"/>
          <w:szCs w:val="20"/>
        </w:rPr>
        <w:t xml:space="preserve"> slučaja unutar </w:t>
      </w:r>
      <w:r w:rsidR="003C3469" w:rsidRPr="00E61AEA">
        <w:rPr>
          <w:rFonts w:ascii="Arial" w:hAnsi="Arial" w:cs="Arial"/>
          <w:color w:val="000000"/>
          <w:sz w:val="20"/>
          <w:szCs w:val="20"/>
        </w:rPr>
        <w:t>uobičajenog</w:t>
      </w:r>
      <w:r w:rsidR="00AB447B" w:rsidRPr="00E61AEA">
        <w:rPr>
          <w:rFonts w:ascii="Arial" w:hAnsi="Arial" w:cs="Arial"/>
          <w:color w:val="000000"/>
          <w:sz w:val="20"/>
          <w:szCs w:val="20"/>
        </w:rPr>
        <w:t xml:space="preserve"> </w:t>
      </w:r>
      <w:r w:rsidR="00312898" w:rsidRPr="00E61AEA">
        <w:rPr>
          <w:rFonts w:ascii="Arial" w:hAnsi="Arial" w:cs="Arial"/>
          <w:color w:val="000000"/>
          <w:sz w:val="20"/>
          <w:szCs w:val="20"/>
        </w:rPr>
        <w:t>rok</w:t>
      </w:r>
      <w:r w:rsidR="005863BF" w:rsidRPr="00E61AEA">
        <w:rPr>
          <w:rFonts w:ascii="Arial" w:hAnsi="Arial" w:cs="Arial"/>
          <w:color w:val="000000"/>
          <w:sz w:val="20"/>
          <w:szCs w:val="20"/>
        </w:rPr>
        <w:t>a</w:t>
      </w:r>
      <w:r w:rsidR="00AB447B" w:rsidRPr="00E61AEA">
        <w:rPr>
          <w:rFonts w:ascii="Arial" w:hAnsi="Arial" w:cs="Arial"/>
          <w:color w:val="000000"/>
          <w:sz w:val="20"/>
          <w:szCs w:val="20"/>
        </w:rPr>
        <w:t xml:space="preserve"> za </w:t>
      </w:r>
      <w:r w:rsidR="00312898" w:rsidRPr="00E61AEA">
        <w:rPr>
          <w:rFonts w:ascii="Arial" w:hAnsi="Arial" w:cs="Arial"/>
          <w:color w:val="000000"/>
          <w:sz w:val="20"/>
          <w:szCs w:val="20"/>
        </w:rPr>
        <w:t>namiru tih</w:t>
      </w:r>
      <w:r w:rsidR="00AB447B" w:rsidRPr="00E61AEA">
        <w:rPr>
          <w:rFonts w:ascii="Arial" w:hAnsi="Arial" w:cs="Arial"/>
          <w:color w:val="000000"/>
          <w:sz w:val="20"/>
          <w:szCs w:val="20"/>
        </w:rPr>
        <w:t xml:space="preserve"> Financijskih instrumenata </w:t>
      </w:r>
      <w:r w:rsidR="00DD0155" w:rsidRPr="00E61AEA">
        <w:rPr>
          <w:rFonts w:ascii="Arial" w:hAnsi="Arial" w:cs="Arial"/>
          <w:color w:val="000000"/>
          <w:sz w:val="20"/>
          <w:szCs w:val="20"/>
        </w:rPr>
        <w:t>ili</w:t>
      </w:r>
    </w:p>
    <w:p w14:paraId="69E8E862"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2727D557" w14:textId="77777777" w:rsidR="00DD0155"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Kupac ili Prodavatelj o dospijeću ne plat</w:t>
      </w:r>
      <w:r w:rsidR="00E323C3" w:rsidRPr="00E61AEA">
        <w:rPr>
          <w:rFonts w:ascii="Arial" w:hAnsi="Arial" w:cs="Arial"/>
          <w:color w:val="000000"/>
          <w:sz w:val="20"/>
          <w:szCs w:val="20"/>
        </w:rPr>
        <w:t>i</w:t>
      </w:r>
      <w:r w:rsidRPr="00E61AEA">
        <w:rPr>
          <w:rFonts w:ascii="Arial" w:hAnsi="Arial" w:cs="Arial"/>
          <w:color w:val="000000"/>
          <w:sz w:val="20"/>
          <w:szCs w:val="20"/>
        </w:rPr>
        <w:t xml:space="preserve"> </w:t>
      </w:r>
      <w:r w:rsidR="00E323C3" w:rsidRPr="00E61AEA">
        <w:rPr>
          <w:rFonts w:ascii="Arial" w:hAnsi="Arial" w:cs="Arial"/>
          <w:color w:val="000000"/>
          <w:sz w:val="20"/>
          <w:szCs w:val="20"/>
        </w:rPr>
        <w:t xml:space="preserve">bilo koji </w:t>
      </w:r>
      <w:r w:rsidRPr="00E61AEA">
        <w:rPr>
          <w:rFonts w:ascii="Arial" w:hAnsi="Arial" w:cs="Arial"/>
          <w:color w:val="000000"/>
          <w:sz w:val="20"/>
          <w:szCs w:val="20"/>
        </w:rPr>
        <w:t xml:space="preserve">iznos </w:t>
      </w:r>
      <w:r w:rsidR="00E323C3" w:rsidRPr="00E61AEA">
        <w:rPr>
          <w:rFonts w:ascii="Arial" w:hAnsi="Arial" w:cs="Arial"/>
          <w:color w:val="000000"/>
          <w:sz w:val="20"/>
          <w:szCs w:val="20"/>
        </w:rPr>
        <w:t xml:space="preserve">plativ sukladno odredbama </w:t>
      </w:r>
      <w:r w:rsidR="00EA7FCB" w:rsidRPr="00E61AEA">
        <w:rPr>
          <w:rFonts w:ascii="Arial" w:hAnsi="Arial" w:cs="Arial"/>
          <w:color w:val="000000"/>
          <w:sz w:val="20"/>
          <w:szCs w:val="20"/>
        </w:rPr>
        <w:t>član</w:t>
      </w:r>
      <w:r w:rsidR="00E323C3" w:rsidRPr="00E61AEA">
        <w:rPr>
          <w:rFonts w:ascii="Arial" w:hAnsi="Arial" w:cs="Arial"/>
          <w:color w:val="000000"/>
          <w:sz w:val="20"/>
          <w:szCs w:val="20"/>
        </w:rPr>
        <w:t>ak</w:t>
      </w:r>
      <w:r w:rsidR="00EA7FCB" w:rsidRPr="00E61AEA">
        <w:rPr>
          <w:rFonts w:ascii="Arial" w:hAnsi="Arial" w:cs="Arial"/>
          <w:color w:val="000000"/>
          <w:sz w:val="20"/>
          <w:szCs w:val="20"/>
        </w:rPr>
        <w:t>a 1</w:t>
      </w:r>
      <w:r w:rsidR="00A654C7" w:rsidRPr="00E61AEA">
        <w:rPr>
          <w:rFonts w:ascii="Arial" w:hAnsi="Arial" w:cs="Arial"/>
          <w:color w:val="000000"/>
          <w:sz w:val="20"/>
          <w:szCs w:val="20"/>
        </w:rPr>
        <w:t>5</w:t>
      </w:r>
      <w:r w:rsidR="00EA7FCB" w:rsidRPr="00E61AEA">
        <w:rPr>
          <w:rFonts w:ascii="Arial" w:hAnsi="Arial" w:cs="Arial"/>
          <w:color w:val="000000"/>
          <w:sz w:val="20"/>
          <w:szCs w:val="20"/>
        </w:rPr>
        <w:t>.</w:t>
      </w:r>
      <w:r w:rsidR="00F93FB4" w:rsidRPr="00E61AEA">
        <w:rPr>
          <w:rFonts w:ascii="Arial" w:hAnsi="Arial" w:cs="Arial"/>
          <w:color w:val="000000"/>
          <w:sz w:val="20"/>
          <w:szCs w:val="20"/>
        </w:rPr>
        <w:t>8</w:t>
      </w:r>
      <w:r w:rsidR="00EA7FCB" w:rsidRPr="00E61AEA">
        <w:rPr>
          <w:rFonts w:ascii="Arial" w:hAnsi="Arial" w:cs="Arial"/>
          <w:color w:val="000000"/>
          <w:sz w:val="20"/>
          <w:szCs w:val="20"/>
        </w:rPr>
        <w:t>. i 1</w:t>
      </w:r>
      <w:r w:rsidR="00A654C7" w:rsidRPr="00E61AEA">
        <w:rPr>
          <w:rFonts w:ascii="Arial" w:hAnsi="Arial" w:cs="Arial"/>
          <w:color w:val="000000"/>
          <w:sz w:val="20"/>
          <w:szCs w:val="20"/>
        </w:rPr>
        <w:t>5</w:t>
      </w:r>
      <w:r w:rsidR="00EA7FCB" w:rsidRPr="00E61AEA">
        <w:rPr>
          <w:rFonts w:ascii="Arial" w:hAnsi="Arial" w:cs="Arial"/>
          <w:color w:val="000000"/>
          <w:sz w:val="20"/>
          <w:szCs w:val="20"/>
        </w:rPr>
        <w:t>.</w:t>
      </w:r>
      <w:r w:rsidR="00F93FB4" w:rsidRPr="00E61AEA">
        <w:rPr>
          <w:rFonts w:ascii="Arial" w:hAnsi="Arial" w:cs="Arial"/>
          <w:color w:val="000000"/>
          <w:sz w:val="20"/>
          <w:szCs w:val="20"/>
        </w:rPr>
        <w:t>9</w:t>
      </w:r>
      <w:r w:rsidR="00EA7FCB" w:rsidRPr="00E61AEA">
        <w:rPr>
          <w:rFonts w:ascii="Arial" w:hAnsi="Arial" w:cs="Arial"/>
          <w:color w:val="000000"/>
          <w:sz w:val="20"/>
          <w:szCs w:val="20"/>
        </w:rPr>
        <w:t xml:space="preserve">. </w:t>
      </w:r>
      <w:r w:rsidR="00975AC1" w:rsidRPr="00E61AEA">
        <w:rPr>
          <w:rFonts w:ascii="Arial" w:hAnsi="Arial" w:cs="Arial"/>
          <w:color w:val="000000"/>
          <w:sz w:val="20"/>
          <w:szCs w:val="20"/>
        </w:rPr>
        <w:t>ovog</w:t>
      </w:r>
      <w:r w:rsidRPr="00E61AEA">
        <w:rPr>
          <w:rFonts w:ascii="Arial" w:hAnsi="Arial" w:cs="Arial"/>
          <w:color w:val="000000"/>
          <w:sz w:val="20"/>
          <w:szCs w:val="20"/>
        </w:rPr>
        <w:t xml:space="preserve"> Ugovora;</w:t>
      </w:r>
      <w:r w:rsidR="00EA7FCB" w:rsidRPr="00E61AEA">
        <w:rPr>
          <w:rFonts w:ascii="Arial" w:hAnsi="Arial" w:cs="Arial"/>
          <w:color w:val="000000"/>
          <w:sz w:val="20"/>
          <w:szCs w:val="20"/>
        </w:rPr>
        <w:t xml:space="preserve"> </w:t>
      </w:r>
      <w:r w:rsidRPr="00E61AEA">
        <w:rPr>
          <w:rFonts w:ascii="Arial" w:hAnsi="Arial" w:cs="Arial"/>
          <w:color w:val="000000"/>
          <w:sz w:val="20"/>
          <w:szCs w:val="20"/>
        </w:rPr>
        <w:t>ili</w:t>
      </w:r>
    </w:p>
    <w:p w14:paraId="3E302700"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5854EDE9" w14:textId="77777777" w:rsidR="006B5139"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Kupac ili Prodavatelj </w:t>
      </w:r>
      <w:r w:rsidR="006B5139" w:rsidRPr="00E61AEA">
        <w:rPr>
          <w:rFonts w:ascii="Arial" w:hAnsi="Arial" w:cs="Arial"/>
          <w:color w:val="000000"/>
          <w:sz w:val="20"/>
          <w:szCs w:val="20"/>
        </w:rPr>
        <w:t>propusti:</w:t>
      </w:r>
    </w:p>
    <w:p w14:paraId="4D37E55A" w14:textId="77777777" w:rsidR="006B5139" w:rsidRPr="00E61AEA" w:rsidRDefault="006B5139" w:rsidP="006B5139">
      <w:pPr>
        <w:pStyle w:val="ListParagraph"/>
        <w:rPr>
          <w:rFonts w:ascii="Arial" w:hAnsi="Arial" w:cs="Arial"/>
          <w:color w:val="000000"/>
          <w:sz w:val="20"/>
          <w:szCs w:val="20"/>
        </w:rPr>
      </w:pPr>
    </w:p>
    <w:p w14:paraId="74668223" w14:textId="77777777" w:rsidR="006B5139" w:rsidRPr="00E61AEA" w:rsidRDefault="00312898" w:rsidP="006B5139">
      <w:pPr>
        <w:numPr>
          <w:ilvl w:val="0"/>
          <w:numId w:val="3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i</w:t>
      </w:r>
      <w:r w:rsidR="006B5139" w:rsidRPr="00E61AEA">
        <w:rPr>
          <w:rFonts w:ascii="Arial" w:hAnsi="Arial" w:cs="Arial"/>
          <w:color w:val="000000"/>
          <w:sz w:val="20"/>
          <w:szCs w:val="20"/>
        </w:rPr>
        <w:t xml:space="preserve">zvršiti Prijenos marže </w:t>
      </w:r>
      <w:r w:rsidR="00BF1DB0" w:rsidRPr="00E61AEA">
        <w:rPr>
          <w:rFonts w:ascii="Arial" w:hAnsi="Arial" w:cs="Arial"/>
          <w:color w:val="000000"/>
          <w:sz w:val="20"/>
          <w:szCs w:val="20"/>
        </w:rPr>
        <w:t>u roku</w:t>
      </w:r>
      <w:r w:rsidR="006B5139" w:rsidRPr="00E61AEA">
        <w:rPr>
          <w:rFonts w:ascii="Arial" w:hAnsi="Arial" w:cs="Arial"/>
          <w:color w:val="000000"/>
          <w:sz w:val="20"/>
          <w:szCs w:val="20"/>
        </w:rPr>
        <w:t xml:space="preserve"> </w:t>
      </w:r>
      <w:r w:rsidR="009B6696" w:rsidRPr="00E61AEA">
        <w:rPr>
          <w:rFonts w:ascii="Arial" w:hAnsi="Arial" w:cs="Arial"/>
          <w:color w:val="000000"/>
          <w:sz w:val="20"/>
          <w:szCs w:val="20"/>
        </w:rPr>
        <w:t xml:space="preserve">iz </w:t>
      </w:r>
      <w:r w:rsidR="006B5139" w:rsidRPr="00E61AEA">
        <w:rPr>
          <w:rFonts w:ascii="Arial" w:hAnsi="Arial" w:cs="Arial"/>
          <w:color w:val="000000"/>
          <w:sz w:val="20"/>
          <w:szCs w:val="20"/>
        </w:rPr>
        <w:t>člank</w:t>
      </w:r>
      <w:r w:rsidR="009B6696" w:rsidRPr="00E61AEA">
        <w:rPr>
          <w:rFonts w:ascii="Arial" w:hAnsi="Arial" w:cs="Arial"/>
          <w:color w:val="000000"/>
          <w:sz w:val="20"/>
          <w:szCs w:val="20"/>
        </w:rPr>
        <w:t>a</w:t>
      </w:r>
      <w:r w:rsidR="006B5139" w:rsidRPr="00E61AEA">
        <w:rPr>
          <w:rFonts w:ascii="Arial" w:hAnsi="Arial" w:cs="Arial"/>
          <w:color w:val="000000"/>
          <w:sz w:val="20"/>
          <w:szCs w:val="20"/>
        </w:rPr>
        <w:t xml:space="preserve"> 8.7. ovog Ugovora ili, u slučaju obveze na </w:t>
      </w:r>
      <w:r w:rsidRPr="00E61AEA">
        <w:rPr>
          <w:rFonts w:ascii="Arial" w:hAnsi="Arial" w:cs="Arial"/>
          <w:color w:val="000000"/>
          <w:sz w:val="20"/>
          <w:szCs w:val="20"/>
        </w:rPr>
        <w:t>isporuku</w:t>
      </w:r>
      <w:r w:rsidR="006B5139" w:rsidRPr="00E61AEA">
        <w:rPr>
          <w:rFonts w:ascii="Arial" w:hAnsi="Arial" w:cs="Arial"/>
          <w:color w:val="000000"/>
          <w:sz w:val="20"/>
          <w:szCs w:val="20"/>
        </w:rPr>
        <w:t xml:space="preserve"> Ekvivalentnih maržnih financijskih instrumenata, bilo isporučiti relevantne</w:t>
      </w:r>
      <w:r w:rsidR="00EA7FCB" w:rsidRPr="00E61AEA">
        <w:rPr>
          <w:rFonts w:ascii="Arial" w:hAnsi="Arial" w:cs="Arial"/>
          <w:color w:val="000000"/>
          <w:sz w:val="20"/>
          <w:szCs w:val="20"/>
        </w:rPr>
        <w:t xml:space="preserve"> </w:t>
      </w:r>
      <w:r w:rsidR="006B5139" w:rsidRPr="00E61AEA">
        <w:rPr>
          <w:rFonts w:ascii="Arial" w:hAnsi="Arial" w:cs="Arial"/>
          <w:color w:val="000000"/>
          <w:sz w:val="20"/>
          <w:szCs w:val="20"/>
        </w:rPr>
        <w:t>Ekvivalentne maržne financijske instrumente ili platiti Novčanu maržu sukladno članku 8.8.(i)</w:t>
      </w:r>
      <w:r w:rsidRPr="00E61AEA">
        <w:rPr>
          <w:rFonts w:ascii="Arial" w:hAnsi="Arial" w:cs="Arial"/>
          <w:color w:val="000000"/>
          <w:sz w:val="20"/>
          <w:szCs w:val="20"/>
        </w:rPr>
        <w:t xml:space="preserve"> ovog Ugovora</w:t>
      </w:r>
      <w:r w:rsidR="006B5139" w:rsidRPr="00E61AEA">
        <w:rPr>
          <w:rFonts w:ascii="Arial" w:hAnsi="Arial" w:cs="Arial"/>
          <w:color w:val="000000"/>
          <w:sz w:val="20"/>
          <w:szCs w:val="20"/>
        </w:rPr>
        <w:t xml:space="preserve"> ili platiti Ekvivalentni novčani iznos sukladno članku 8.8.(ii)</w:t>
      </w:r>
      <w:r w:rsidRPr="00E61AEA">
        <w:rPr>
          <w:rFonts w:ascii="Arial" w:hAnsi="Arial" w:cs="Arial"/>
          <w:color w:val="000000"/>
          <w:sz w:val="20"/>
          <w:szCs w:val="20"/>
        </w:rPr>
        <w:t xml:space="preserve"> ovog Ugovora;</w:t>
      </w:r>
    </w:p>
    <w:p w14:paraId="1B9B6DC1" w14:textId="77777777" w:rsidR="00D32551" w:rsidRPr="00E61AEA" w:rsidRDefault="00312898" w:rsidP="006B5139">
      <w:pPr>
        <w:numPr>
          <w:ilvl w:val="0"/>
          <w:numId w:val="3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kad</w:t>
      </w:r>
      <w:r w:rsidR="00D32551" w:rsidRPr="00E61AEA">
        <w:rPr>
          <w:rFonts w:ascii="Arial" w:hAnsi="Arial" w:cs="Arial"/>
          <w:color w:val="000000"/>
          <w:sz w:val="20"/>
          <w:szCs w:val="20"/>
        </w:rPr>
        <w:t xml:space="preserve"> se primjenjuje članak 8.9.</w:t>
      </w:r>
      <w:r w:rsidRPr="00E61AEA">
        <w:rPr>
          <w:rFonts w:ascii="Arial" w:hAnsi="Arial" w:cs="Arial"/>
          <w:color w:val="000000"/>
          <w:sz w:val="20"/>
          <w:szCs w:val="20"/>
        </w:rPr>
        <w:t xml:space="preserve"> ovog Ugovora</w:t>
      </w:r>
      <w:r w:rsidR="005B513F" w:rsidRPr="00E61AEA">
        <w:rPr>
          <w:rFonts w:ascii="Arial" w:hAnsi="Arial" w:cs="Arial"/>
          <w:color w:val="000000"/>
          <w:sz w:val="20"/>
          <w:szCs w:val="20"/>
        </w:rPr>
        <w:t xml:space="preserve">, pribaviti maržu sukladno </w:t>
      </w:r>
      <w:r w:rsidRPr="00E61AEA">
        <w:rPr>
          <w:rFonts w:ascii="Arial" w:hAnsi="Arial" w:cs="Arial"/>
          <w:color w:val="000000"/>
          <w:sz w:val="20"/>
          <w:szCs w:val="20"/>
        </w:rPr>
        <w:t>odredbi tog</w:t>
      </w:r>
      <w:r w:rsidR="005B513F" w:rsidRPr="00E61AEA">
        <w:rPr>
          <w:rFonts w:ascii="Arial" w:hAnsi="Arial" w:cs="Arial"/>
          <w:color w:val="000000"/>
          <w:sz w:val="20"/>
          <w:szCs w:val="20"/>
        </w:rPr>
        <w:t xml:space="preserve"> člank</w:t>
      </w:r>
      <w:r w:rsidRPr="00E61AEA">
        <w:rPr>
          <w:rFonts w:ascii="Arial" w:hAnsi="Arial" w:cs="Arial"/>
          <w:color w:val="000000"/>
          <w:sz w:val="20"/>
          <w:szCs w:val="20"/>
        </w:rPr>
        <w:t>a;</w:t>
      </w:r>
    </w:p>
    <w:p w14:paraId="34CE5477" w14:textId="77777777" w:rsidR="004426CC" w:rsidRPr="00E61AEA" w:rsidRDefault="00A86A5D" w:rsidP="006B5139">
      <w:pPr>
        <w:numPr>
          <w:ilvl w:val="0"/>
          <w:numId w:val="3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platiti bilo koji iznos ili prenijeti bilo koji Financijski instrument sukladno članku 8.11. ili 8.12.</w:t>
      </w:r>
      <w:r w:rsidR="00312898" w:rsidRPr="00E61AEA">
        <w:rPr>
          <w:rFonts w:ascii="Arial" w:hAnsi="Arial" w:cs="Arial"/>
          <w:color w:val="000000"/>
          <w:sz w:val="20"/>
          <w:szCs w:val="20"/>
        </w:rPr>
        <w:t xml:space="preserve"> ovog Ugovora.</w:t>
      </w:r>
    </w:p>
    <w:p w14:paraId="6A8B1A6A" w14:textId="77777777" w:rsidR="00E323C3" w:rsidRPr="00E61AEA" w:rsidRDefault="00E323C3" w:rsidP="006B5139">
      <w:pPr>
        <w:autoSpaceDE w:val="0"/>
        <w:autoSpaceDN w:val="0"/>
        <w:adjustRightInd w:val="0"/>
        <w:ind w:left="1080"/>
        <w:jc w:val="both"/>
        <w:rPr>
          <w:rFonts w:ascii="Arial" w:hAnsi="Arial" w:cs="Arial"/>
          <w:color w:val="000000"/>
          <w:sz w:val="20"/>
          <w:szCs w:val="20"/>
        </w:rPr>
      </w:pPr>
    </w:p>
    <w:p w14:paraId="758155C2" w14:textId="77777777" w:rsidR="00DD0155"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Kupac ili Prodavatelj ne </w:t>
      </w:r>
      <w:r w:rsidR="003E4A5E" w:rsidRPr="00E61AEA">
        <w:rPr>
          <w:rFonts w:ascii="Arial" w:hAnsi="Arial" w:cs="Arial"/>
          <w:color w:val="000000"/>
          <w:sz w:val="20"/>
          <w:szCs w:val="20"/>
        </w:rPr>
        <w:t xml:space="preserve">postupa u skladu s </w:t>
      </w:r>
      <w:r w:rsidRPr="00E61AEA">
        <w:rPr>
          <w:rFonts w:ascii="Arial" w:hAnsi="Arial" w:cs="Arial"/>
          <w:color w:val="000000"/>
          <w:sz w:val="20"/>
          <w:szCs w:val="20"/>
        </w:rPr>
        <w:t>odredb</w:t>
      </w:r>
      <w:r w:rsidR="003E4A5E" w:rsidRPr="00E61AEA">
        <w:rPr>
          <w:rFonts w:ascii="Arial" w:hAnsi="Arial" w:cs="Arial"/>
          <w:color w:val="000000"/>
          <w:sz w:val="20"/>
          <w:szCs w:val="20"/>
        </w:rPr>
        <w:t>ama</w:t>
      </w:r>
      <w:r w:rsidRPr="00E61AEA">
        <w:rPr>
          <w:rFonts w:ascii="Arial" w:hAnsi="Arial" w:cs="Arial"/>
          <w:color w:val="000000"/>
          <w:sz w:val="20"/>
          <w:szCs w:val="20"/>
        </w:rPr>
        <w:t xml:space="preserve"> članka </w:t>
      </w:r>
      <w:r w:rsidR="00A654C7" w:rsidRPr="00E61AEA">
        <w:rPr>
          <w:rFonts w:ascii="Arial" w:hAnsi="Arial" w:cs="Arial"/>
          <w:color w:val="000000"/>
          <w:sz w:val="20"/>
          <w:szCs w:val="20"/>
        </w:rPr>
        <w:t>9</w:t>
      </w:r>
      <w:r w:rsidRPr="00E61AEA">
        <w:rPr>
          <w:rFonts w:ascii="Arial" w:hAnsi="Arial" w:cs="Arial"/>
          <w:color w:val="000000"/>
          <w:sz w:val="20"/>
          <w:szCs w:val="20"/>
        </w:rPr>
        <w:t>.</w:t>
      </w:r>
      <w:r w:rsidR="00DE36B2" w:rsidRPr="00E61AEA">
        <w:rPr>
          <w:rFonts w:ascii="Arial" w:hAnsi="Arial" w:cs="Arial"/>
          <w:color w:val="000000"/>
          <w:sz w:val="20"/>
          <w:szCs w:val="20"/>
        </w:rPr>
        <w:t xml:space="preserve">, </w:t>
      </w:r>
      <w:r w:rsidRPr="00E61AEA">
        <w:rPr>
          <w:rFonts w:ascii="Arial" w:hAnsi="Arial" w:cs="Arial"/>
          <w:color w:val="000000"/>
          <w:sz w:val="20"/>
          <w:szCs w:val="20"/>
        </w:rPr>
        <w:t>ili</w:t>
      </w:r>
    </w:p>
    <w:p w14:paraId="7DC3D9FA"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5D8E383D" w14:textId="77777777" w:rsidR="001471F8" w:rsidRPr="00E61AEA" w:rsidRDefault="001438F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u odnosu na </w:t>
      </w:r>
      <w:r w:rsidR="00DD0155" w:rsidRPr="00E61AEA">
        <w:rPr>
          <w:rFonts w:ascii="Arial" w:hAnsi="Arial" w:cs="Arial"/>
          <w:color w:val="000000"/>
          <w:sz w:val="20"/>
          <w:szCs w:val="20"/>
        </w:rPr>
        <w:t xml:space="preserve">Kupca ili Prodavatelja </w:t>
      </w:r>
      <w:r w:rsidRPr="00E61AEA">
        <w:rPr>
          <w:rFonts w:ascii="Arial" w:hAnsi="Arial" w:cs="Arial"/>
          <w:color w:val="000000"/>
          <w:sz w:val="20"/>
          <w:szCs w:val="20"/>
        </w:rPr>
        <w:t xml:space="preserve">nastupi </w:t>
      </w:r>
      <w:r w:rsidR="00190482" w:rsidRPr="00E61AEA">
        <w:rPr>
          <w:rFonts w:ascii="Arial" w:hAnsi="Arial" w:cs="Arial"/>
          <w:color w:val="000000"/>
          <w:sz w:val="20"/>
          <w:szCs w:val="20"/>
        </w:rPr>
        <w:t xml:space="preserve">Događaj </w:t>
      </w:r>
      <w:r w:rsidRPr="00E61AEA">
        <w:rPr>
          <w:rFonts w:ascii="Arial" w:hAnsi="Arial" w:cs="Arial"/>
          <w:color w:val="000000"/>
          <w:sz w:val="20"/>
          <w:szCs w:val="20"/>
        </w:rPr>
        <w:t>insolventnosti</w:t>
      </w:r>
      <w:r w:rsidR="001471F8" w:rsidRPr="00E61AEA">
        <w:rPr>
          <w:rFonts w:ascii="Arial" w:hAnsi="Arial" w:cs="Arial"/>
          <w:color w:val="000000"/>
          <w:sz w:val="20"/>
          <w:szCs w:val="20"/>
        </w:rPr>
        <w:t>; ili</w:t>
      </w:r>
    </w:p>
    <w:p w14:paraId="34107612" w14:textId="77777777" w:rsidR="003E4A5E" w:rsidRPr="00E61AEA" w:rsidRDefault="003E4A5E" w:rsidP="001471F8">
      <w:pPr>
        <w:autoSpaceDE w:val="0"/>
        <w:autoSpaceDN w:val="0"/>
        <w:adjustRightInd w:val="0"/>
        <w:jc w:val="both"/>
        <w:rPr>
          <w:rFonts w:ascii="Arial" w:hAnsi="Arial" w:cs="Arial"/>
          <w:color w:val="000000"/>
          <w:sz w:val="20"/>
          <w:szCs w:val="20"/>
        </w:rPr>
      </w:pPr>
    </w:p>
    <w:p w14:paraId="768E5851" w14:textId="77777777" w:rsidR="00DD0155" w:rsidRPr="00E61AEA" w:rsidRDefault="00E323C3"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bilo koja izjava ili</w:t>
      </w:r>
      <w:r w:rsidR="00DD0155" w:rsidRPr="00E61AEA">
        <w:rPr>
          <w:rFonts w:ascii="Arial" w:hAnsi="Arial" w:cs="Arial"/>
          <w:color w:val="000000"/>
          <w:sz w:val="20"/>
          <w:szCs w:val="20"/>
        </w:rPr>
        <w:t xml:space="preserve"> jamstv</w:t>
      </w:r>
      <w:r w:rsidRPr="00E61AEA">
        <w:rPr>
          <w:rFonts w:ascii="Arial" w:hAnsi="Arial" w:cs="Arial"/>
          <w:color w:val="000000"/>
          <w:sz w:val="20"/>
          <w:szCs w:val="20"/>
        </w:rPr>
        <w:t>o</w:t>
      </w:r>
      <w:r w:rsidR="00DD0155" w:rsidRPr="00E61AEA">
        <w:rPr>
          <w:rFonts w:ascii="Arial" w:hAnsi="Arial" w:cs="Arial"/>
          <w:color w:val="000000"/>
          <w:sz w:val="20"/>
          <w:szCs w:val="20"/>
        </w:rPr>
        <w:t xml:space="preserve"> Kupca ili Prodavatelja </w:t>
      </w:r>
      <w:r w:rsidR="003E4A5E" w:rsidRPr="00E61AEA">
        <w:rPr>
          <w:rFonts w:ascii="Arial" w:hAnsi="Arial" w:cs="Arial"/>
          <w:color w:val="000000"/>
          <w:sz w:val="20"/>
          <w:szCs w:val="20"/>
        </w:rPr>
        <w:t xml:space="preserve">je </w:t>
      </w:r>
      <w:r w:rsidR="001E0A7C" w:rsidRPr="00E61AEA">
        <w:rPr>
          <w:rFonts w:ascii="Arial" w:hAnsi="Arial" w:cs="Arial"/>
          <w:color w:val="000000"/>
          <w:sz w:val="20"/>
          <w:szCs w:val="20"/>
        </w:rPr>
        <w:t xml:space="preserve">u bitnome </w:t>
      </w:r>
      <w:r w:rsidR="00DD0155" w:rsidRPr="00E61AEA">
        <w:rPr>
          <w:rFonts w:ascii="Arial" w:hAnsi="Arial" w:cs="Arial"/>
          <w:color w:val="000000"/>
          <w:sz w:val="20"/>
          <w:szCs w:val="20"/>
        </w:rPr>
        <w:t>netočna ili neistinita</w:t>
      </w:r>
      <w:r w:rsidRPr="00E61AEA">
        <w:rPr>
          <w:rFonts w:ascii="Arial" w:hAnsi="Arial" w:cs="Arial"/>
          <w:color w:val="000000"/>
          <w:sz w:val="20"/>
          <w:szCs w:val="20"/>
        </w:rPr>
        <w:t xml:space="preserve"> kad je dana ili se smatra da je dana odnosno kad je ponovljena ili se smatra da je ponovljena</w:t>
      </w:r>
      <w:r w:rsidR="00DD0155" w:rsidRPr="00E61AEA">
        <w:rPr>
          <w:rFonts w:ascii="Arial" w:hAnsi="Arial" w:cs="Arial"/>
          <w:color w:val="000000"/>
          <w:sz w:val="20"/>
          <w:szCs w:val="20"/>
        </w:rPr>
        <w:t>; ili</w:t>
      </w:r>
    </w:p>
    <w:p w14:paraId="4DDF1C14" w14:textId="77777777" w:rsidR="00EA7FCB" w:rsidRPr="00E61AEA" w:rsidRDefault="00EA7FCB" w:rsidP="00CC3233">
      <w:pPr>
        <w:autoSpaceDE w:val="0"/>
        <w:autoSpaceDN w:val="0"/>
        <w:adjustRightInd w:val="0"/>
        <w:ind w:left="1080"/>
        <w:jc w:val="both"/>
        <w:rPr>
          <w:rFonts w:ascii="Arial" w:hAnsi="Arial" w:cs="Arial"/>
          <w:color w:val="000000"/>
          <w:sz w:val="20"/>
          <w:szCs w:val="20"/>
        </w:rPr>
      </w:pPr>
    </w:p>
    <w:p w14:paraId="03450077" w14:textId="77777777" w:rsidR="00DD0155"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Kupac ili Prodavatelj izjavi drugoj </w:t>
      </w:r>
      <w:r w:rsidR="003E4A5E" w:rsidRPr="00E61AEA">
        <w:rPr>
          <w:rFonts w:ascii="Arial" w:hAnsi="Arial" w:cs="Arial"/>
          <w:color w:val="000000"/>
          <w:sz w:val="20"/>
          <w:szCs w:val="20"/>
        </w:rPr>
        <w:t>S</w:t>
      </w:r>
      <w:r w:rsidR="00EA7FCB" w:rsidRPr="00E61AEA">
        <w:rPr>
          <w:rFonts w:ascii="Arial" w:hAnsi="Arial" w:cs="Arial"/>
          <w:color w:val="000000"/>
          <w:sz w:val="20"/>
          <w:szCs w:val="20"/>
        </w:rPr>
        <w:t xml:space="preserve">trani da nije u mogućnosti </w:t>
      </w:r>
      <w:r w:rsidRPr="00E61AEA">
        <w:rPr>
          <w:rFonts w:ascii="Arial" w:hAnsi="Arial" w:cs="Arial"/>
          <w:color w:val="000000"/>
          <w:sz w:val="20"/>
          <w:szCs w:val="20"/>
        </w:rPr>
        <w:t xml:space="preserve">ili da ne namjerava ispuniti bilo koju od svojih obveza </w:t>
      </w:r>
      <w:r w:rsidR="00E323C3" w:rsidRPr="00E61AEA">
        <w:rPr>
          <w:rFonts w:ascii="Arial" w:hAnsi="Arial" w:cs="Arial"/>
          <w:color w:val="000000"/>
          <w:sz w:val="20"/>
          <w:szCs w:val="20"/>
        </w:rPr>
        <w:t>iz</w:t>
      </w:r>
      <w:r w:rsidRPr="00E61AEA">
        <w:rPr>
          <w:rFonts w:ascii="Arial" w:hAnsi="Arial" w:cs="Arial"/>
          <w:color w:val="000000"/>
          <w:sz w:val="20"/>
          <w:szCs w:val="20"/>
        </w:rPr>
        <w:t xml:space="preserve"> ov</w:t>
      </w:r>
      <w:r w:rsidR="00E323C3" w:rsidRPr="00E61AEA">
        <w:rPr>
          <w:rFonts w:ascii="Arial" w:hAnsi="Arial" w:cs="Arial"/>
          <w:color w:val="000000"/>
          <w:sz w:val="20"/>
          <w:szCs w:val="20"/>
        </w:rPr>
        <w:t>og</w:t>
      </w:r>
      <w:r w:rsidRPr="00E61AEA">
        <w:rPr>
          <w:rFonts w:ascii="Arial" w:hAnsi="Arial" w:cs="Arial"/>
          <w:color w:val="000000"/>
          <w:sz w:val="20"/>
          <w:szCs w:val="20"/>
        </w:rPr>
        <w:t xml:space="preserve"> Ugovor</w:t>
      </w:r>
      <w:r w:rsidR="00E323C3" w:rsidRPr="00E61AEA">
        <w:rPr>
          <w:rFonts w:ascii="Arial" w:hAnsi="Arial" w:cs="Arial"/>
          <w:color w:val="000000"/>
          <w:sz w:val="20"/>
          <w:szCs w:val="20"/>
        </w:rPr>
        <w:t>a</w:t>
      </w:r>
      <w:r w:rsidRPr="00E61AEA">
        <w:rPr>
          <w:rFonts w:ascii="Arial" w:hAnsi="Arial" w:cs="Arial"/>
          <w:color w:val="000000"/>
          <w:sz w:val="20"/>
          <w:szCs w:val="20"/>
        </w:rPr>
        <w:t xml:space="preserve"> i/ili </w:t>
      </w:r>
      <w:r w:rsidR="00E323C3" w:rsidRPr="00E61AEA">
        <w:rPr>
          <w:rFonts w:ascii="Arial" w:hAnsi="Arial" w:cs="Arial"/>
          <w:color w:val="000000"/>
          <w:sz w:val="20"/>
          <w:szCs w:val="20"/>
        </w:rPr>
        <w:t>iz</w:t>
      </w:r>
      <w:r w:rsidRPr="00E61AEA">
        <w:rPr>
          <w:rFonts w:ascii="Arial" w:hAnsi="Arial" w:cs="Arial"/>
          <w:color w:val="000000"/>
          <w:sz w:val="20"/>
          <w:szCs w:val="20"/>
        </w:rPr>
        <w:t xml:space="preserve"> bilo koj</w:t>
      </w:r>
      <w:r w:rsidR="00E323C3" w:rsidRPr="00E61AEA">
        <w:rPr>
          <w:rFonts w:ascii="Arial" w:hAnsi="Arial" w:cs="Arial"/>
          <w:color w:val="000000"/>
          <w:sz w:val="20"/>
          <w:szCs w:val="20"/>
        </w:rPr>
        <w:t>e</w:t>
      </w:r>
      <w:r w:rsidRPr="00E61AEA">
        <w:rPr>
          <w:rFonts w:ascii="Arial" w:hAnsi="Arial" w:cs="Arial"/>
          <w:color w:val="000000"/>
          <w:sz w:val="20"/>
          <w:szCs w:val="20"/>
        </w:rPr>
        <w:t xml:space="preserve"> Transakcij</w:t>
      </w:r>
      <w:r w:rsidR="00E323C3" w:rsidRPr="00E61AEA">
        <w:rPr>
          <w:rFonts w:ascii="Arial" w:hAnsi="Arial" w:cs="Arial"/>
          <w:color w:val="000000"/>
          <w:sz w:val="20"/>
          <w:szCs w:val="20"/>
        </w:rPr>
        <w:t>e</w:t>
      </w:r>
      <w:r w:rsidRPr="00E61AEA">
        <w:rPr>
          <w:rFonts w:ascii="Arial" w:hAnsi="Arial" w:cs="Arial"/>
          <w:color w:val="000000"/>
          <w:sz w:val="20"/>
          <w:szCs w:val="20"/>
        </w:rPr>
        <w:t>; ili</w:t>
      </w:r>
    </w:p>
    <w:p w14:paraId="092F7681" w14:textId="77777777" w:rsidR="00E323C3" w:rsidRPr="00E61AEA" w:rsidRDefault="00E323C3" w:rsidP="00CC3233">
      <w:pPr>
        <w:autoSpaceDE w:val="0"/>
        <w:autoSpaceDN w:val="0"/>
        <w:adjustRightInd w:val="0"/>
        <w:ind w:left="1080"/>
        <w:jc w:val="both"/>
        <w:rPr>
          <w:rFonts w:ascii="Arial" w:hAnsi="Arial" w:cs="Arial"/>
          <w:color w:val="000000"/>
          <w:sz w:val="20"/>
          <w:szCs w:val="20"/>
        </w:rPr>
      </w:pPr>
    </w:p>
    <w:p w14:paraId="7CE1D8DA" w14:textId="77777777" w:rsidR="00DD0155"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Kupac ili Prodavatelj</w:t>
      </w:r>
      <w:r w:rsidR="004A2CD8" w:rsidRPr="00E61AEA">
        <w:rPr>
          <w:rFonts w:ascii="Arial" w:hAnsi="Arial" w:cs="Arial"/>
          <w:color w:val="000000"/>
          <w:sz w:val="20"/>
          <w:szCs w:val="20"/>
        </w:rPr>
        <w:t xml:space="preserve"> </w:t>
      </w:r>
      <w:r w:rsidR="000E157D" w:rsidRPr="00E61AEA">
        <w:rPr>
          <w:rFonts w:ascii="Arial" w:hAnsi="Arial" w:cs="Arial"/>
          <w:color w:val="000000"/>
          <w:sz w:val="20"/>
          <w:szCs w:val="20"/>
        </w:rPr>
        <w:t xml:space="preserve">je </w:t>
      </w:r>
      <w:r w:rsidRPr="00E61AEA">
        <w:rPr>
          <w:rFonts w:ascii="Arial" w:hAnsi="Arial" w:cs="Arial"/>
          <w:color w:val="000000"/>
          <w:sz w:val="20"/>
          <w:szCs w:val="20"/>
        </w:rPr>
        <w:t>suspendiran ili isključen iz članstva</w:t>
      </w:r>
      <w:r w:rsidR="00086F20" w:rsidRPr="00E61AEA">
        <w:rPr>
          <w:rFonts w:ascii="Arial" w:hAnsi="Arial" w:cs="Arial"/>
          <w:color w:val="000000"/>
          <w:sz w:val="20"/>
          <w:szCs w:val="20"/>
        </w:rPr>
        <w:t xml:space="preserve"> ili sudjelovanja na bilo kojoj </w:t>
      </w:r>
      <w:r w:rsidRPr="00E61AEA">
        <w:rPr>
          <w:rFonts w:ascii="Arial" w:hAnsi="Arial" w:cs="Arial"/>
          <w:color w:val="000000"/>
          <w:sz w:val="20"/>
          <w:szCs w:val="20"/>
        </w:rPr>
        <w:t>burzi ili</w:t>
      </w:r>
      <w:r w:rsidR="004A2CD8" w:rsidRPr="00E61AEA">
        <w:rPr>
          <w:rFonts w:ascii="Arial" w:hAnsi="Arial" w:cs="Arial"/>
          <w:color w:val="000000"/>
          <w:sz w:val="20"/>
          <w:szCs w:val="20"/>
        </w:rPr>
        <w:t xml:space="preserve"> mu je Nadležno tijelo zabranilo trgovanje financijskim instrumentima, u svakom slučaju </w:t>
      </w:r>
      <w:r w:rsidR="001E0A7C" w:rsidRPr="00E61AEA">
        <w:rPr>
          <w:rFonts w:ascii="Arial" w:hAnsi="Arial" w:cs="Arial"/>
          <w:color w:val="000000"/>
          <w:sz w:val="20"/>
          <w:szCs w:val="20"/>
        </w:rPr>
        <w:t>zbog</w:t>
      </w:r>
      <w:r w:rsidR="004A2CD8" w:rsidRPr="00E61AEA">
        <w:rPr>
          <w:rFonts w:ascii="Arial" w:hAnsi="Arial" w:cs="Arial"/>
          <w:color w:val="000000"/>
          <w:sz w:val="20"/>
          <w:szCs w:val="20"/>
        </w:rPr>
        <w:t xml:space="preserve"> propusta </w:t>
      </w:r>
      <w:r w:rsidR="001E0A7C" w:rsidRPr="00E61AEA">
        <w:rPr>
          <w:rFonts w:ascii="Arial" w:hAnsi="Arial" w:cs="Arial"/>
          <w:color w:val="000000"/>
          <w:sz w:val="20"/>
          <w:szCs w:val="20"/>
        </w:rPr>
        <w:t>ispuniti</w:t>
      </w:r>
      <w:r w:rsidR="004A2CD8" w:rsidRPr="00E61AEA">
        <w:rPr>
          <w:rFonts w:ascii="Arial" w:hAnsi="Arial" w:cs="Arial"/>
          <w:color w:val="000000"/>
          <w:sz w:val="20"/>
          <w:szCs w:val="20"/>
        </w:rPr>
        <w:t xml:space="preserve"> zahtjev </w:t>
      </w:r>
      <w:r w:rsidR="001E0A7C" w:rsidRPr="00E61AEA">
        <w:rPr>
          <w:rFonts w:ascii="Arial" w:hAnsi="Arial" w:cs="Arial"/>
          <w:color w:val="000000"/>
          <w:sz w:val="20"/>
          <w:szCs w:val="20"/>
        </w:rPr>
        <w:t>koji se tiče</w:t>
      </w:r>
      <w:r w:rsidR="004A2CD8" w:rsidRPr="00E61AEA">
        <w:rPr>
          <w:rFonts w:ascii="Arial" w:hAnsi="Arial" w:cs="Arial"/>
          <w:color w:val="000000"/>
          <w:sz w:val="20"/>
          <w:szCs w:val="20"/>
        </w:rPr>
        <w:t xml:space="preserve"> </w:t>
      </w:r>
      <w:r w:rsidR="001E0A7C" w:rsidRPr="00E61AEA">
        <w:rPr>
          <w:rFonts w:ascii="Arial" w:hAnsi="Arial" w:cs="Arial"/>
          <w:color w:val="000000"/>
          <w:sz w:val="20"/>
          <w:szCs w:val="20"/>
        </w:rPr>
        <w:t xml:space="preserve">raspoloživih </w:t>
      </w:r>
      <w:r w:rsidR="004A2CD8" w:rsidRPr="00E61AEA">
        <w:rPr>
          <w:rFonts w:ascii="Arial" w:hAnsi="Arial" w:cs="Arial"/>
          <w:color w:val="000000"/>
          <w:sz w:val="20"/>
          <w:szCs w:val="20"/>
        </w:rPr>
        <w:t>financijsk</w:t>
      </w:r>
      <w:r w:rsidR="001E0A7C" w:rsidRPr="00E61AEA">
        <w:rPr>
          <w:rFonts w:ascii="Arial" w:hAnsi="Arial" w:cs="Arial"/>
          <w:color w:val="000000"/>
          <w:sz w:val="20"/>
          <w:szCs w:val="20"/>
        </w:rPr>
        <w:t>ih</w:t>
      </w:r>
      <w:r w:rsidR="004A2CD8" w:rsidRPr="00E61AEA">
        <w:rPr>
          <w:rFonts w:ascii="Arial" w:hAnsi="Arial" w:cs="Arial"/>
          <w:color w:val="000000"/>
          <w:sz w:val="20"/>
          <w:szCs w:val="20"/>
        </w:rPr>
        <w:t xml:space="preserve"> </w:t>
      </w:r>
      <w:r w:rsidR="001E0A7C" w:rsidRPr="00E61AEA">
        <w:rPr>
          <w:rFonts w:ascii="Arial" w:hAnsi="Arial" w:cs="Arial"/>
          <w:color w:val="000000"/>
          <w:sz w:val="20"/>
          <w:szCs w:val="20"/>
        </w:rPr>
        <w:t>sredstava</w:t>
      </w:r>
      <w:r w:rsidR="004A2CD8" w:rsidRPr="00E61AEA">
        <w:rPr>
          <w:rFonts w:ascii="Arial" w:hAnsi="Arial" w:cs="Arial"/>
          <w:color w:val="000000"/>
          <w:sz w:val="20"/>
          <w:szCs w:val="20"/>
        </w:rPr>
        <w:t xml:space="preserve"> ili kreditn</w:t>
      </w:r>
      <w:r w:rsidR="001E0A7C" w:rsidRPr="00E61AEA">
        <w:rPr>
          <w:rFonts w:ascii="Arial" w:hAnsi="Arial" w:cs="Arial"/>
          <w:color w:val="000000"/>
          <w:sz w:val="20"/>
          <w:szCs w:val="20"/>
        </w:rPr>
        <w:t>og</w:t>
      </w:r>
      <w:r w:rsidR="004A2CD8" w:rsidRPr="00E61AEA">
        <w:rPr>
          <w:rFonts w:ascii="Arial" w:hAnsi="Arial" w:cs="Arial"/>
          <w:color w:val="000000"/>
          <w:sz w:val="20"/>
          <w:szCs w:val="20"/>
        </w:rPr>
        <w:t xml:space="preserve"> rejting</w:t>
      </w:r>
      <w:r w:rsidR="001E0A7C" w:rsidRPr="00E61AEA">
        <w:rPr>
          <w:rFonts w:ascii="Arial" w:hAnsi="Arial" w:cs="Arial"/>
          <w:color w:val="000000"/>
          <w:sz w:val="20"/>
          <w:szCs w:val="20"/>
        </w:rPr>
        <w:t>a</w:t>
      </w:r>
      <w:r w:rsidRPr="00E61AEA">
        <w:rPr>
          <w:rFonts w:ascii="Arial" w:hAnsi="Arial" w:cs="Arial"/>
          <w:color w:val="000000"/>
          <w:sz w:val="20"/>
          <w:szCs w:val="20"/>
        </w:rPr>
        <w:t>; ili</w:t>
      </w:r>
    </w:p>
    <w:p w14:paraId="7F49178C" w14:textId="77777777" w:rsidR="00086F20" w:rsidRPr="00E61AEA" w:rsidRDefault="00086F20" w:rsidP="00CC3233">
      <w:pPr>
        <w:autoSpaceDE w:val="0"/>
        <w:autoSpaceDN w:val="0"/>
        <w:adjustRightInd w:val="0"/>
        <w:ind w:left="1080"/>
        <w:jc w:val="both"/>
        <w:rPr>
          <w:rFonts w:ascii="Arial" w:hAnsi="Arial" w:cs="Arial"/>
          <w:color w:val="000000"/>
          <w:sz w:val="20"/>
          <w:szCs w:val="20"/>
        </w:rPr>
      </w:pPr>
    </w:p>
    <w:p w14:paraId="32194A39" w14:textId="77777777" w:rsidR="005C6D5E" w:rsidRPr="00E61AEA" w:rsidRDefault="00DD0155" w:rsidP="00CC3233">
      <w:pPr>
        <w:numPr>
          <w:ilvl w:val="0"/>
          <w:numId w:val="14"/>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Kupac ili Prodavatelj </w:t>
      </w:r>
      <w:r w:rsidR="00E323C3" w:rsidRPr="00E61AEA">
        <w:rPr>
          <w:rFonts w:ascii="Arial" w:hAnsi="Arial" w:cs="Arial"/>
          <w:color w:val="000000"/>
          <w:sz w:val="20"/>
          <w:szCs w:val="20"/>
        </w:rPr>
        <w:t xml:space="preserve">ne ispuni </w:t>
      </w:r>
      <w:r w:rsidRPr="00E61AEA">
        <w:rPr>
          <w:rFonts w:ascii="Arial" w:hAnsi="Arial" w:cs="Arial"/>
          <w:color w:val="000000"/>
          <w:sz w:val="20"/>
          <w:szCs w:val="20"/>
        </w:rPr>
        <w:t xml:space="preserve">bilo koju drugu </w:t>
      </w:r>
      <w:r w:rsidR="00E323C3" w:rsidRPr="00E61AEA">
        <w:rPr>
          <w:rFonts w:ascii="Arial" w:hAnsi="Arial" w:cs="Arial"/>
          <w:color w:val="000000"/>
          <w:sz w:val="20"/>
          <w:szCs w:val="20"/>
        </w:rPr>
        <w:t xml:space="preserve">obvezu iz </w:t>
      </w:r>
      <w:r w:rsidRPr="00E61AEA">
        <w:rPr>
          <w:rFonts w:ascii="Arial" w:hAnsi="Arial" w:cs="Arial"/>
          <w:color w:val="000000"/>
          <w:sz w:val="20"/>
          <w:szCs w:val="20"/>
        </w:rPr>
        <w:t>o</w:t>
      </w:r>
      <w:r w:rsidR="00086F20" w:rsidRPr="00E61AEA">
        <w:rPr>
          <w:rFonts w:ascii="Arial" w:hAnsi="Arial" w:cs="Arial"/>
          <w:color w:val="000000"/>
          <w:sz w:val="20"/>
          <w:szCs w:val="20"/>
        </w:rPr>
        <w:t>vog Ugovora</w:t>
      </w:r>
      <w:r w:rsidR="00E323C3" w:rsidRPr="00E61AEA">
        <w:rPr>
          <w:rFonts w:ascii="Arial" w:hAnsi="Arial" w:cs="Arial"/>
          <w:color w:val="000000"/>
          <w:sz w:val="20"/>
          <w:szCs w:val="20"/>
        </w:rPr>
        <w:t xml:space="preserve"> i</w:t>
      </w:r>
      <w:r w:rsidR="00086F20" w:rsidRPr="00E61AEA">
        <w:rPr>
          <w:rFonts w:ascii="Arial" w:hAnsi="Arial" w:cs="Arial"/>
          <w:color w:val="000000"/>
          <w:sz w:val="20"/>
          <w:szCs w:val="20"/>
        </w:rPr>
        <w:t xml:space="preserve"> </w:t>
      </w:r>
      <w:r w:rsidR="00C86FD6" w:rsidRPr="00E61AEA">
        <w:rPr>
          <w:rFonts w:ascii="Arial" w:hAnsi="Arial" w:cs="Arial"/>
          <w:color w:val="000000"/>
          <w:sz w:val="20"/>
          <w:szCs w:val="20"/>
        </w:rPr>
        <w:t xml:space="preserve">ta obveza ostane </w:t>
      </w:r>
      <w:r w:rsidR="00086F20" w:rsidRPr="00E61AEA">
        <w:rPr>
          <w:rFonts w:ascii="Arial" w:hAnsi="Arial" w:cs="Arial"/>
          <w:color w:val="000000"/>
          <w:sz w:val="20"/>
          <w:szCs w:val="20"/>
        </w:rPr>
        <w:t>ne</w:t>
      </w:r>
      <w:r w:rsidRPr="00E61AEA">
        <w:rPr>
          <w:rFonts w:ascii="Arial" w:hAnsi="Arial" w:cs="Arial"/>
          <w:color w:val="000000"/>
          <w:sz w:val="20"/>
          <w:szCs w:val="20"/>
        </w:rPr>
        <w:t>ispun</w:t>
      </w:r>
      <w:r w:rsidR="00C86FD6" w:rsidRPr="00E61AEA">
        <w:rPr>
          <w:rFonts w:ascii="Arial" w:hAnsi="Arial" w:cs="Arial"/>
          <w:color w:val="000000"/>
          <w:sz w:val="20"/>
          <w:szCs w:val="20"/>
        </w:rPr>
        <w:t>jena</w:t>
      </w:r>
      <w:r w:rsidRPr="00E61AEA">
        <w:rPr>
          <w:rFonts w:ascii="Arial" w:hAnsi="Arial" w:cs="Arial"/>
          <w:color w:val="000000"/>
          <w:sz w:val="20"/>
          <w:szCs w:val="20"/>
        </w:rPr>
        <w:t xml:space="preserve"> </w:t>
      </w:r>
      <w:r w:rsidR="00C86FD6" w:rsidRPr="00E61AEA">
        <w:rPr>
          <w:rFonts w:ascii="Arial" w:hAnsi="Arial" w:cs="Arial"/>
          <w:color w:val="000000"/>
          <w:sz w:val="20"/>
          <w:szCs w:val="20"/>
        </w:rPr>
        <w:t>protekom</w:t>
      </w:r>
      <w:r w:rsidRPr="00E61AEA">
        <w:rPr>
          <w:rFonts w:ascii="Arial" w:hAnsi="Arial" w:cs="Arial"/>
          <w:color w:val="000000"/>
          <w:sz w:val="20"/>
          <w:szCs w:val="20"/>
        </w:rPr>
        <w:t xml:space="preserve"> 30 dana </w:t>
      </w:r>
      <w:r w:rsidR="00C86FD6" w:rsidRPr="00E61AEA">
        <w:rPr>
          <w:rFonts w:ascii="Arial" w:hAnsi="Arial" w:cs="Arial"/>
          <w:color w:val="000000"/>
          <w:sz w:val="20"/>
          <w:szCs w:val="20"/>
        </w:rPr>
        <w:t xml:space="preserve">od </w:t>
      </w:r>
      <w:r w:rsidRPr="00E61AEA">
        <w:rPr>
          <w:rFonts w:ascii="Arial" w:hAnsi="Arial" w:cs="Arial"/>
          <w:color w:val="000000"/>
          <w:sz w:val="20"/>
          <w:szCs w:val="20"/>
        </w:rPr>
        <w:t xml:space="preserve">primitka </w:t>
      </w:r>
      <w:r w:rsidR="00C86FD6" w:rsidRPr="00E61AEA">
        <w:rPr>
          <w:rFonts w:ascii="Arial" w:hAnsi="Arial" w:cs="Arial"/>
          <w:color w:val="000000"/>
          <w:sz w:val="20"/>
          <w:szCs w:val="20"/>
        </w:rPr>
        <w:t>obavijesti</w:t>
      </w:r>
      <w:r w:rsidRPr="00E61AEA">
        <w:rPr>
          <w:rFonts w:ascii="Arial" w:hAnsi="Arial" w:cs="Arial"/>
          <w:color w:val="000000"/>
          <w:sz w:val="20"/>
          <w:szCs w:val="20"/>
        </w:rPr>
        <w:t xml:space="preserve"> </w:t>
      </w:r>
      <w:r w:rsidR="00C86FD6" w:rsidRPr="00E61AEA">
        <w:rPr>
          <w:rFonts w:ascii="Arial" w:hAnsi="Arial" w:cs="Arial"/>
          <w:color w:val="000000"/>
          <w:sz w:val="20"/>
          <w:szCs w:val="20"/>
        </w:rPr>
        <w:t>Strane koja nije počinila povredu kojom</w:t>
      </w:r>
      <w:r w:rsidRPr="00E61AEA">
        <w:rPr>
          <w:rFonts w:ascii="Arial" w:hAnsi="Arial" w:cs="Arial"/>
          <w:color w:val="000000"/>
          <w:sz w:val="20"/>
          <w:szCs w:val="20"/>
        </w:rPr>
        <w:t xml:space="preserve"> </w:t>
      </w:r>
      <w:r w:rsidR="00C86FD6" w:rsidRPr="00E61AEA">
        <w:rPr>
          <w:rFonts w:ascii="Arial" w:hAnsi="Arial" w:cs="Arial"/>
          <w:color w:val="000000"/>
          <w:sz w:val="20"/>
          <w:szCs w:val="20"/>
        </w:rPr>
        <w:t xml:space="preserve">zahtijeva njezino </w:t>
      </w:r>
      <w:r w:rsidRPr="00E61AEA">
        <w:rPr>
          <w:rFonts w:ascii="Arial" w:hAnsi="Arial" w:cs="Arial"/>
          <w:color w:val="000000"/>
          <w:sz w:val="20"/>
          <w:szCs w:val="20"/>
        </w:rPr>
        <w:t>ispunjenje</w:t>
      </w:r>
      <w:r w:rsidR="006E7779" w:rsidRPr="00E61AEA">
        <w:rPr>
          <w:rFonts w:ascii="Arial" w:hAnsi="Arial" w:cs="Arial"/>
          <w:color w:val="000000"/>
          <w:sz w:val="20"/>
          <w:szCs w:val="20"/>
        </w:rPr>
        <w:t>;</w:t>
      </w:r>
    </w:p>
    <w:p w14:paraId="0F4149FF" w14:textId="77777777" w:rsidR="005C6D5E" w:rsidRPr="00E61AEA" w:rsidRDefault="005C6D5E" w:rsidP="005C6D5E">
      <w:pPr>
        <w:autoSpaceDE w:val="0"/>
        <w:autoSpaceDN w:val="0"/>
        <w:adjustRightInd w:val="0"/>
        <w:ind w:left="1080"/>
        <w:rPr>
          <w:rFonts w:ascii="Arial" w:hAnsi="Arial" w:cs="Arial"/>
          <w:color w:val="000000"/>
          <w:sz w:val="20"/>
          <w:szCs w:val="20"/>
        </w:rPr>
      </w:pPr>
    </w:p>
    <w:p w14:paraId="56C07495" w14:textId="77777777" w:rsidR="00DD0155" w:rsidRPr="00E61AEA" w:rsidRDefault="00DD0155" w:rsidP="005C6D5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primijenit</w:t>
      </w:r>
      <w:r w:rsidR="00086F20" w:rsidRPr="00E61AEA">
        <w:rPr>
          <w:rFonts w:ascii="Arial" w:hAnsi="Arial" w:cs="Arial"/>
          <w:color w:val="000000"/>
          <w:sz w:val="20"/>
          <w:szCs w:val="20"/>
        </w:rPr>
        <w:t xml:space="preserve"> </w:t>
      </w:r>
      <w:r w:rsidRPr="00E61AEA">
        <w:rPr>
          <w:rFonts w:ascii="Arial" w:hAnsi="Arial" w:cs="Arial"/>
          <w:color w:val="000000"/>
          <w:sz w:val="20"/>
          <w:szCs w:val="20"/>
        </w:rPr>
        <w:t xml:space="preserve">će se odredbe </w:t>
      </w:r>
      <w:r w:rsidR="00A654C7" w:rsidRPr="00E61AEA">
        <w:rPr>
          <w:rFonts w:ascii="Arial" w:hAnsi="Arial" w:cs="Arial"/>
          <w:color w:val="000000"/>
          <w:sz w:val="20"/>
          <w:szCs w:val="20"/>
        </w:rPr>
        <w:t>čl</w:t>
      </w:r>
      <w:r w:rsidR="00C337F3" w:rsidRPr="00E61AEA">
        <w:rPr>
          <w:rFonts w:ascii="Arial" w:hAnsi="Arial" w:cs="Arial"/>
          <w:color w:val="000000"/>
          <w:sz w:val="20"/>
          <w:szCs w:val="20"/>
        </w:rPr>
        <w:t>anaka</w:t>
      </w:r>
      <w:r w:rsidR="00A654C7" w:rsidRPr="00E61AEA">
        <w:rPr>
          <w:rFonts w:ascii="Arial" w:hAnsi="Arial" w:cs="Arial"/>
          <w:color w:val="000000"/>
          <w:sz w:val="20"/>
          <w:szCs w:val="20"/>
        </w:rPr>
        <w:t xml:space="preserve"> </w:t>
      </w: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C337F3" w:rsidRPr="00E61AEA">
        <w:rPr>
          <w:rFonts w:ascii="Arial" w:hAnsi="Arial" w:cs="Arial"/>
          <w:color w:val="000000"/>
          <w:sz w:val="20"/>
          <w:szCs w:val="20"/>
        </w:rPr>
        <w:t>2</w:t>
      </w:r>
      <w:r w:rsidRPr="00E61AEA">
        <w:rPr>
          <w:rFonts w:ascii="Arial" w:hAnsi="Arial" w:cs="Arial"/>
          <w:color w:val="000000"/>
          <w:sz w:val="20"/>
          <w:szCs w:val="20"/>
        </w:rPr>
        <w:t xml:space="preserve">. </w:t>
      </w:r>
      <w:r w:rsidR="006A3967" w:rsidRPr="00E61AEA">
        <w:rPr>
          <w:rFonts w:ascii="Arial" w:hAnsi="Arial" w:cs="Arial"/>
          <w:color w:val="000000"/>
          <w:sz w:val="20"/>
          <w:szCs w:val="20"/>
        </w:rPr>
        <w:t xml:space="preserve">- </w:t>
      </w: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FF3B63" w:rsidRPr="00E61AEA">
        <w:rPr>
          <w:rFonts w:ascii="Arial" w:hAnsi="Arial" w:cs="Arial"/>
          <w:color w:val="000000"/>
          <w:sz w:val="20"/>
          <w:szCs w:val="20"/>
        </w:rPr>
        <w:t>7</w:t>
      </w:r>
      <w:r w:rsidRPr="00E61AEA">
        <w:rPr>
          <w:rFonts w:ascii="Arial" w:hAnsi="Arial" w:cs="Arial"/>
          <w:color w:val="000000"/>
          <w:sz w:val="20"/>
          <w:szCs w:val="20"/>
        </w:rPr>
        <w:t>.</w:t>
      </w:r>
      <w:r w:rsidR="00C337F3" w:rsidRPr="00E61AEA">
        <w:rPr>
          <w:rFonts w:ascii="Arial" w:hAnsi="Arial" w:cs="Arial"/>
          <w:color w:val="000000"/>
          <w:sz w:val="20"/>
          <w:szCs w:val="20"/>
        </w:rPr>
        <w:t xml:space="preserve"> ovog Ugovora.</w:t>
      </w:r>
    </w:p>
    <w:p w14:paraId="304553C4" w14:textId="77777777" w:rsidR="00AF6523" w:rsidRPr="00E61AEA" w:rsidRDefault="00AF6523" w:rsidP="005C6D5E">
      <w:pPr>
        <w:autoSpaceDE w:val="0"/>
        <w:autoSpaceDN w:val="0"/>
        <w:adjustRightInd w:val="0"/>
        <w:jc w:val="both"/>
        <w:rPr>
          <w:rFonts w:ascii="Arial" w:hAnsi="Arial" w:cs="Arial"/>
          <w:color w:val="000000"/>
          <w:sz w:val="20"/>
          <w:szCs w:val="20"/>
        </w:rPr>
      </w:pPr>
    </w:p>
    <w:p w14:paraId="6EAB65A9" w14:textId="77777777" w:rsidR="00AF6523" w:rsidRPr="00E61AEA" w:rsidRDefault="00AF6523" w:rsidP="005C6D5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15.2. Ako u bilo koje vrijeme nastupi Povreda koja </w:t>
      </w:r>
      <w:r w:rsidR="001E0A7C" w:rsidRPr="00E61AEA">
        <w:rPr>
          <w:rFonts w:ascii="Arial" w:hAnsi="Arial" w:cs="Arial"/>
          <w:color w:val="000000"/>
          <w:sz w:val="20"/>
          <w:szCs w:val="20"/>
        </w:rPr>
        <w:t>traje</w:t>
      </w:r>
      <w:r w:rsidR="00A81069" w:rsidRPr="00E61AEA">
        <w:rPr>
          <w:rFonts w:ascii="Arial" w:hAnsi="Arial" w:cs="Arial"/>
          <w:color w:val="000000"/>
          <w:sz w:val="20"/>
          <w:szCs w:val="20"/>
        </w:rPr>
        <w:t>,</w:t>
      </w:r>
      <w:r w:rsidRPr="00E61AEA">
        <w:rPr>
          <w:rFonts w:ascii="Arial" w:hAnsi="Arial" w:cs="Arial"/>
          <w:color w:val="000000"/>
          <w:sz w:val="20"/>
          <w:szCs w:val="20"/>
        </w:rPr>
        <w:t xml:space="preserve"> Strana koja nije počinila povredu može obavije</w:t>
      </w:r>
      <w:r w:rsidR="00A81069" w:rsidRPr="00E61AEA">
        <w:rPr>
          <w:rFonts w:ascii="Arial" w:hAnsi="Arial" w:cs="Arial"/>
          <w:color w:val="000000"/>
          <w:sz w:val="20"/>
          <w:szCs w:val="20"/>
        </w:rPr>
        <w:t>šću</w:t>
      </w:r>
      <w:r w:rsidRPr="00E61AEA">
        <w:rPr>
          <w:rFonts w:ascii="Arial" w:hAnsi="Arial" w:cs="Arial"/>
          <w:color w:val="000000"/>
          <w:sz w:val="20"/>
          <w:szCs w:val="20"/>
        </w:rPr>
        <w:t xml:space="preserve"> Strani </w:t>
      </w:r>
      <w:r w:rsidR="00A81069" w:rsidRPr="00E61AEA">
        <w:rPr>
          <w:rFonts w:ascii="Arial" w:hAnsi="Arial" w:cs="Arial"/>
          <w:color w:val="000000"/>
          <w:sz w:val="20"/>
          <w:szCs w:val="20"/>
        </w:rPr>
        <w:t>koja je počinila</w:t>
      </w:r>
      <w:r w:rsidRPr="00E61AEA">
        <w:rPr>
          <w:rFonts w:ascii="Arial" w:hAnsi="Arial" w:cs="Arial"/>
          <w:color w:val="000000"/>
          <w:sz w:val="20"/>
          <w:szCs w:val="20"/>
        </w:rPr>
        <w:t xml:space="preserve"> povred</w:t>
      </w:r>
      <w:r w:rsidR="00A81069" w:rsidRPr="00E61AEA">
        <w:rPr>
          <w:rFonts w:ascii="Arial" w:hAnsi="Arial" w:cs="Arial"/>
          <w:color w:val="000000"/>
          <w:sz w:val="20"/>
          <w:szCs w:val="20"/>
        </w:rPr>
        <w:t>u,</w:t>
      </w:r>
      <w:r w:rsidRPr="00E61AEA">
        <w:rPr>
          <w:rFonts w:ascii="Arial" w:hAnsi="Arial" w:cs="Arial"/>
          <w:color w:val="000000"/>
          <w:sz w:val="20"/>
          <w:szCs w:val="20"/>
        </w:rPr>
        <w:t xml:space="preserve"> </w:t>
      </w:r>
      <w:r w:rsidR="00A81069" w:rsidRPr="00E61AEA">
        <w:rPr>
          <w:rFonts w:ascii="Arial" w:hAnsi="Arial" w:cs="Arial"/>
          <w:color w:val="000000"/>
          <w:sz w:val="20"/>
          <w:szCs w:val="20"/>
        </w:rPr>
        <w:t xml:space="preserve">u kojoj </w:t>
      </w:r>
      <w:r w:rsidRPr="00E61AEA">
        <w:rPr>
          <w:rFonts w:ascii="Arial" w:hAnsi="Arial" w:cs="Arial"/>
          <w:color w:val="000000"/>
          <w:sz w:val="20"/>
          <w:szCs w:val="20"/>
        </w:rPr>
        <w:t>navodi</w:t>
      </w:r>
      <w:r w:rsidR="00FF3B63" w:rsidRPr="00E61AEA">
        <w:rPr>
          <w:rFonts w:ascii="Arial" w:hAnsi="Arial" w:cs="Arial"/>
          <w:color w:val="000000"/>
          <w:sz w:val="20"/>
          <w:szCs w:val="20"/>
        </w:rPr>
        <w:t xml:space="preserve"> </w:t>
      </w:r>
      <w:r w:rsidR="00A81069" w:rsidRPr="00E61AEA">
        <w:rPr>
          <w:rFonts w:ascii="Arial" w:hAnsi="Arial" w:cs="Arial"/>
          <w:color w:val="000000"/>
          <w:sz w:val="20"/>
          <w:szCs w:val="20"/>
        </w:rPr>
        <w:t>relevantnu</w:t>
      </w:r>
      <w:r w:rsidRPr="00E61AEA">
        <w:rPr>
          <w:rFonts w:ascii="Arial" w:hAnsi="Arial" w:cs="Arial"/>
          <w:color w:val="000000"/>
          <w:sz w:val="20"/>
          <w:szCs w:val="20"/>
        </w:rPr>
        <w:t xml:space="preserve"> Povred</w:t>
      </w:r>
      <w:r w:rsidR="00A81069" w:rsidRPr="00E61AEA">
        <w:rPr>
          <w:rFonts w:ascii="Arial" w:hAnsi="Arial" w:cs="Arial"/>
          <w:color w:val="000000"/>
          <w:sz w:val="20"/>
          <w:szCs w:val="20"/>
        </w:rPr>
        <w:t>u</w:t>
      </w:r>
      <w:r w:rsidRPr="00E61AEA">
        <w:rPr>
          <w:rFonts w:ascii="Arial" w:hAnsi="Arial" w:cs="Arial"/>
          <w:color w:val="000000"/>
          <w:sz w:val="20"/>
          <w:szCs w:val="20"/>
        </w:rPr>
        <w:t xml:space="preserve"> i </w:t>
      </w:r>
      <w:r w:rsidR="00A81069" w:rsidRPr="00E61AEA">
        <w:rPr>
          <w:rFonts w:ascii="Arial" w:hAnsi="Arial" w:cs="Arial"/>
          <w:color w:val="000000"/>
          <w:sz w:val="20"/>
          <w:szCs w:val="20"/>
        </w:rPr>
        <w:t xml:space="preserve">koja proizvodi učinke u roku ne duljem od 20 dana, </w:t>
      </w:r>
      <w:r w:rsidRPr="00E61AEA">
        <w:rPr>
          <w:rFonts w:ascii="Arial" w:hAnsi="Arial" w:cs="Arial"/>
          <w:color w:val="000000"/>
          <w:sz w:val="20"/>
          <w:szCs w:val="20"/>
        </w:rPr>
        <w:t>odre</w:t>
      </w:r>
      <w:r w:rsidR="00A81069" w:rsidRPr="00E61AEA">
        <w:rPr>
          <w:rFonts w:ascii="Arial" w:hAnsi="Arial" w:cs="Arial"/>
          <w:color w:val="000000"/>
          <w:sz w:val="20"/>
          <w:szCs w:val="20"/>
        </w:rPr>
        <w:t>diti</w:t>
      </w:r>
      <w:r w:rsidRPr="00E61AEA">
        <w:rPr>
          <w:rFonts w:ascii="Arial" w:hAnsi="Arial" w:cs="Arial"/>
          <w:color w:val="000000"/>
          <w:sz w:val="20"/>
          <w:szCs w:val="20"/>
        </w:rPr>
        <w:t xml:space="preserve"> dan koji ne smije biti raniji od dana kad</w:t>
      </w:r>
      <w:r w:rsidR="00A81069" w:rsidRPr="00E61AEA">
        <w:rPr>
          <w:rFonts w:ascii="Arial" w:hAnsi="Arial" w:cs="Arial"/>
          <w:color w:val="000000"/>
          <w:sz w:val="20"/>
          <w:szCs w:val="20"/>
        </w:rPr>
        <w:t xml:space="preserve"> ta</w:t>
      </w:r>
      <w:r w:rsidRPr="00E61AEA">
        <w:rPr>
          <w:rFonts w:ascii="Arial" w:hAnsi="Arial" w:cs="Arial"/>
          <w:color w:val="000000"/>
          <w:sz w:val="20"/>
          <w:szCs w:val="20"/>
        </w:rPr>
        <w:t xml:space="preserve"> obavijest počinje proizvoditi učink</w:t>
      </w:r>
      <w:r w:rsidR="00A81069" w:rsidRPr="00E61AEA">
        <w:rPr>
          <w:rFonts w:ascii="Arial" w:hAnsi="Arial" w:cs="Arial"/>
          <w:color w:val="000000"/>
          <w:sz w:val="20"/>
          <w:szCs w:val="20"/>
        </w:rPr>
        <w:t>e</w:t>
      </w:r>
      <w:r w:rsidRPr="00E61AEA">
        <w:rPr>
          <w:rFonts w:ascii="Arial" w:hAnsi="Arial" w:cs="Arial"/>
          <w:color w:val="000000"/>
          <w:sz w:val="20"/>
          <w:szCs w:val="20"/>
        </w:rPr>
        <w:t xml:space="preserve"> kao Da</w:t>
      </w:r>
      <w:r w:rsidR="00A81069" w:rsidRPr="00E61AEA">
        <w:rPr>
          <w:rFonts w:ascii="Arial" w:hAnsi="Arial" w:cs="Arial"/>
          <w:color w:val="000000"/>
          <w:sz w:val="20"/>
          <w:szCs w:val="20"/>
        </w:rPr>
        <w:t>tum</w:t>
      </w:r>
      <w:r w:rsidRPr="00E61AEA">
        <w:rPr>
          <w:rFonts w:ascii="Arial" w:hAnsi="Arial" w:cs="Arial"/>
          <w:color w:val="000000"/>
          <w:sz w:val="20"/>
          <w:szCs w:val="20"/>
        </w:rPr>
        <w:t xml:space="preserve"> prijevremenog </w:t>
      </w:r>
      <w:r w:rsidR="00A81069" w:rsidRPr="00E61AEA">
        <w:rPr>
          <w:rFonts w:ascii="Arial" w:hAnsi="Arial" w:cs="Arial"/>
          <w:color w:val="000000"/>
          <w:sz w:val="20"/>
          <w:szCs w:val="20"/>
        </w:rPr>
        <w:t>prestanka</w:t>
      </w:r>
      <w:r w:rsidRPr="00E61AEA">
        <w:rPr>
          <w:rFonts w:ascii="Arial" w:hAnsi="Arial" w:cs="Arial"/>
          <w:color w:val="000000"/>
          <w:sz w:val="20"/>
          <w:szCs w:val="20"/>
        </w:rPr>
        <w:t xml:space="preserve"> sv</w:t>
      </w:r>
      <w:r w:rsidR="00A81069" w:rsidRPr="00E61AEA">
        <w:rPr>
          <w:rFonts w:ascii="Arial" w:hAnsi="Arial" w:cs="Arial"/>
          <w:color w:val="000000"/>
          <w:sz w:val="20"/>
          <w:szCs w:val="20"/>
        </w:rPr>
        <w:t>ih</w:t>
      </w:r>
      <w:r w:rsidRPr="00E61AEA">
        <w:rPr>
          <w:rFonts w:ascii="Arial" w:hAnsi="Arial" w:cs="Arial"/>
          <w:color w:val="000000"/>
          <w:sz w:val="20"/>
          <w:szCs w:val="20"/>
        </w:rPr>
        <w:t xml:space="preserve"> </w:t>
      </w:r>
      <w:r w:rsidR="00A81069" w:rsidRPr="00E61AEA">
        <w:rPr>
          <w:rFonts w:ascii="Arial" w:hAnsi="Arial" w:cs="Arial"/>
          <w:color w:val="000000"/>
          <w:sz w:val="20"/>
          <w:szCs w:val="20"/>
        </w:rPr>
        <w:t>važećih</w:t>
      </w:r>
      <w:r w:rsidRPr="00E61AEA">
        <w:rPr>
          <w:rFonts w:ascii="Arial" w:hAnsi="Arial" w:cs="Arial"/>
          <w:color w:val="000000"/>
          <w:sz w:val="20"/>
          <w:szCs w:val="20"/>
        </w:rPr>
        <w:t xml:space="preserve"> Transakcij</w:t>
      </w:r>
      <w:r w:rsidR="00A81069" w:rsidRPr="00E61AEA">
        <w:rPr>
          <w:rFonts w:ascii="Arial" w:hAnsi="Arial" w:cs="Arial"/>
          <w:color w:val="000000"/>
          <w:sz w:val="20"/>
          <w:szCs w:val="20"/>
        </w:rPr>
        <w:t>a</w:t>
      </w:r>
      <w:r w:rsidRPr="00E61AEA">
        <w:rPr>
          <w:rFonts w:ascii="Arial" w:hAnsi="Arial" w:cs="Arial"/>
          <w:color w:val="000000"/>
          <w:sz w:val="20"/>
          <w:szCs w:val="20"/>
        </w:rPr>
        <w:t xml:space="preserve">. </w:t>
      </w:r>
      <w:r w:rsidR="00544008" w:rsidRPr="00E61AEA">
        <w:rPr>
          <w:rFonts w:ascii="Arial" w:hAnsi="Arial" w:cs="Arial"/>
          <w:color w:val="000000"/>
          <w:sz w:val="20"/>
          <w:szCs w:val="20"/>
        </w:rPr>
        <w:t xml:space="preserve">Ako </w:t>
      </w:r>
      <w:r w:rsidR="00A81069" w:rsidRPr="00E61AEA">
        <w:rPr>
          <w:rFonts w:ascii="Arial" w:hAnsi="Arial" w:cs="Arial"/>
          <w:color w:val="000000"/>
          <w:sz w:val="20"/>
          <w:szCs w:val="20"/>
        </w:rPr>
        <w:t>su Strane odredile u Dodatku I da s</w:t>
      </w:r>
      <w:r w:rsidR="00AD7CB3" w:rsidRPr="00E61AEA">
        <w:rPr>
          <w:rFonts w:ascii="Arial" w:hAnsi="Arial" w:cs="Arial"/>
          <w:color w:val="000000"/>
          <w:sz w:val="20"/>
          <w:szCs w:val="20"/>
        </w:rPr>
        <w:t>e</w:t>
      </w:r>
      <w:r w:rsidR="001719D3" w:rsidRPr="00E61AEA">
        <w:rPr>
          <w:rFonts w:ascii="Arial" w:hAnsi="Arial" w:cs="Arial"/>
          <w:color w:val="000000"/>
          <w:sz w:val="20"/>
          <w:szCs w:val="20"/>
        </w:rPr>
        <w:t xml:space="preserve"> na Stranu koja je </w:t>
      </w:r>
      <w:r w:rsidR="00A81069" w:rsidRPr="00E61AEA">
        <w:rPr>
          <w:rFonts w:ascii="Arial" w:hAnsi="Arial" w:cs="Arial"/>
          <w:color w:val="000000"/>
          <w:sz w:val="20"/>
          <w:szCs w:val="20"/>
        </w:rPr>
        <w:t>počinila</w:t>
      </w:r>
      <w:r w:rsidR="001719D3" w:rsidRPr="00E61AEA">
        <w:rPr>
          <w:rFonts w:ascii="Arial" w:hAnsi="Arial" w:cs="Arial"/>
          <w:color w:val="000000"/>
          <w:sz w:val="20"/>
          <w:szCs w:val="20"/>
        </w:rPr>
        <w:t xml:space="preserve"> povred</w:t>
      </w:r>
      <w:r w:rsidR="00A81069" w:rsidRPr="00E61AEA">
        <w:rPr>
          <w:rFonts w:ascii="Arial" w:hAnsi="Arial" w:cs="Arial"/>
          <w:color w:val="000000"/>
          <w:sz w:val="20"/>
          <w:szCs w:val="20"/>
        </w:rPr>
        <w:t>u primjenjuje</w:t>
      </w:r>
      <w:r w:rsidR="00544008" w:rsidRPr="00E61AEA">
        <w:rPr>
          <w:rFonts w:ascii="Arial" w:hAnsi="Arial" w:cs="Arial"/>
          <w:color w:val="000000"/>
          <w:sz w:val="20"/>
          <w:szCs w:val="20"/>
        </w:rPr>
        <w:t>, „Automatski prijevremeni prestanak“, tad</w:t>
      </w:r>
      <w:r w:rsidR="001719D3" w:rsidRPr="00E61AEA">
        <w:rPr>
          <w:rFonts w:ascii="Arial" w:hAnsi="Arial" w:cs="Arial"/>
          <w:color w:val="000000"/>
          <w:sz w:val="20"/>
          <w:szCs w:val="20"/>
        </w:rPr>
        <w:t xml:space="preserve"> će</w:t>
      </w:r>
      <w:r w:rsidR="00544008" w:rsidRPr="00E61AEA">
        <w:rPr>
          <w:rFonts w:ascii="Arial" w:hAnsi="Arial" w:cs="Arial"/>
          <w:color w:val="000000"/>
          <w:sz w:val="20"/>
          <w:szCs w:val="20"/>
        </w:rPr>
        <w:t xml:space="preserve"> Da</w:t>
      </w:r>
      <w:r w:rsidR="00AD7CB3" w:rsidRPr="00E61AEA">
        <w:rPr>
          <w:rFonts w:ascii="Arial" w:hAnsi="Arial" w:cs="Arial"/>
          <w:color w:val="000000"/>
          <w:sz w:val="20"/>
          <w:szCs w:val="20"/>
        </w:rPr>
        <w:t>tum</w:t>
      </w:r>
      <w:r w:rsidR="00544008" w:rsidRPr="00E61AEA">
        <w:rPr>
          <w:rFonts w:ascii="Arial" w:hAnsi="Arial" w:cs="Arial"/>
          <w:color w:val="000000"/>
          <w:sz w:val="20"/>
          <w:szCs w:val="20"/>
        </w:rPr>
        <w:t xml:space="preserve"> prijevremenog prestanka </w:t>
      </w:r>
      <w:r w:rsidR="00B86D25" w:rsidRPr="00E61AEA">
        <w:rPr>
          <w:rFonts w:ascii="Arial" w:hAnsi="Arial" w:cs="Arial"/>
          <w:color w:val="000000"/>
          <w:sz w:val="20"/>
          <w:szCs w:val="20"/>
        </w:rPr>
        <w:t>sv</w:t>
      </w:r>
      <w:r w:rsidR="00AD7CB3" w:rsidRPr="00E61AEA">
        <w:rPr>
          <w:rFonts w:ascii="Arial" w:hAnsi="Arial" w:cs="Arial"/>
          <w:color w:val="000000"/>
          <w:sz w:val="20"/>
          <w:szCs w:val="20"/>
        </w:rPr>
        <w:t>ih</w:t>
      </w:r>
      <w:r w:rsidR="00B86D25" w:rsidRPr="00E61AEA">
        <w:rPr>
          <w:rFonts w:ascii="Arial" w:hAnsi="Arial" w:cs="Arial"/>
          <w:color w:val="000000"/>
          <w:sz w:val="20"/>
          <w:szCs w:val="20"/>
        </w:rPr>
        <w:t xml:space="preserve"> </w:t>
      </w:r>
      <w:r w:rsidR="00AD7CB3" w:rsidRPr="00E61AEA">
        <w:rPr>
          <w:rFonts w:ascii="Arial" w:hAnsi="Arial" w:cs="Arial"/>
          <w:color w:val="000000"/>
          <w:sz w:val="20"/>
          <w:szCs w:val="20"/>
        </w:rPr>
        <w:t>važećih</w:t>
      </w:r>
      <w:r w:rsidR="00B86D25" w:rsidRPr="00E61AEA">
        <w:rPr>
          <w:rFonts w:ascii="Arial" w:hAnsi="Arial" w:cs="Arial"/>
          <w:color w:val="000000"/>
          <w:sz w:val="20"/>
          <w:szCs w:val="20"/>
        </w:rPr>
        <w:t xml:space="preserve"> Transakcije </w:t>
      </w:r>
      <w:r w:rsidR="00544008" w:rsidRPr="00E61AEA">
        <w:rPr>
          <w:rFonts w:ascii="Arial" w:hAnsi="Arial" w:cs="Arial"/>
          <w:color w:val="000000"/>
          <w:sz w:val="20"/>
          <w:szCs w:val="20"/>
        </w:rPr>
        <w:t>nast</w:t>
      </w:r>
      <w:r w:rsidR="001719D3" w:rsidRPr="00E61AEA">
        <w:rPr>
          <w:rFonts w:ascii="Arial" w:hAnsi="Arial" w:cs="Arial"/>
          <w:color w:val="000000"/>
          <w:sz w:val="20"/>
          <w:szCs w:val="20"/>
        </w:rPr>
        <w:t xml:space="preserve">upiti </w:t>
      </w:r>
      <w:r w:rsidR="00AD7CB3" w:rsidRPr="00E61AEA">
        <w:rPr>
          <w:rFonts w:ascii="Arial" w:hAnsi="Arial" w:cs="Arial"/>
          <w:color w:val="000000"/>
          <w:sz w:val="20"/>
          <w:szCs w:val="20"/>
        </w:rPr>
        <w:t>neposredno prije</w:t>
      </w:r>
      <w:r w:rsidR="00B86D25" w:rsidRPr="00E61AEA">
        <w:rPr>
          <w:rFonts w:ascii="Arial" w:hAnsi="Arial" w:cs="Arial"/>
          <w:color w:val="000000"/>
          <w:sz w:val="20"/>
          <w:szCs w:val="20"/>
        </w:rPr>
        <w:t xml:space="preserve"> </w:t>
      </w:r>
      <w:r w:rsidR="00AD7CB3" w:rsidRPr="00E61AEA">
        <w:rPr>
          <w:rFonts w:ascii="Arial" w:hAnsi="Arial" w:cs="Arial"/>
          <w:color w:val="000000"/>
          <w:sz w:val="20"/>
          <w:szCs w:val="20"/>
        </w:rPr>
        <w:t xml:space="preserve">ostvarenja sljedećih </w:t>
      </w:r>
      <w:r w:rsidR="00B86D25" w:rsidRPr="00E61AEA">
        <w:rPr>
          <w:rFonts w:ascii="Arial" w:hAnsi="Arial" w:cs="Arial"/>
          <w:color w:val="000000"/>
          <w:sz w:val="20"/>
          <w:szCs w:val="20"/>
        </w:rPr>
        <w:t>Događaj</w:t>
      </w:r>
      <w:r w:rsidR="00AD7CB3" w:rsidRPr="00E61AEA">
        <w:rPr>
          <w:rFonts w:ascii="Arial" w:hAnsi="Arial" w:cs="Arial"/>
          <w:color w:val="000000"/>
          <w:sz w:val="20"/>
          <w:szCs w:val="20"/>
        </w:rPr>
        <w:t>a</w:t>
      </w:r>
      <w:r w:rsidR="00B86D25" w:rsidRPr="00E61AEA">
        <w:rPr>
          <w:rFonts w:ascii="Arial" w:hAnsi="Arial" w:cs="Arial"/>
          <w:color w:val="000000"/>
          <w:sz w:val="20"/>
          <w:szCs w:val="20"/>
        </w:rPr>
        <w:t xml:space="preserve"> insolventnosti koji </w:t>
      </w:r>
      <w:r w:rsidR="00AD7CB3" w:rsidRPr="00E61AEA">
        <w:rPr>
          <w:rFonts w:ascii="Arial" w:hAnsi="Arial" w:cs="Arial"/>
          <w:color w:val="000000"/>
          <w:sz w:val="20"/>
          <w:szCs w:val="20"/>
        </w:rPr>
        <w:t>se tiče</w:t>
      </w:r>
      <w:r w:rsidR="00B86D25" w:rsidRPr="00E61AEA">
        <w:rPr>
          <w:rFonts w:ascii="Arial" w:hAnsi="Arial" w:cs="Arial"/>
          <w:color w:val="000000"/>
          <w:sz w:val="20"/>
          <w:szCs w:val="20"/>
        </w:rPr>
        <w:t xml:space="preserve"> Stran</w:t>
      </w:r>
      <w:r w:rsidR="00AD7CB3" w:rsidRPr="00E61AEA">
        <w:rPr>
          <w:rFonts w:ascii="Arial" w:hAnsi="Arial" w:cs="Arial"/>
          <w:color w:val="000000"/>
          <w:sz w:val="20"/>
          <w:szCs w:val="20"/>
        </w:rPr>
        <w:t>e</w:t>
      </w:r>
      <w:r w:rsidR="00B86D25" w:rsidRPr="00E61AEA">
        <w:rPr>
          <w:rFonts w:ascii="Arial" w:hAnsi="Arial" w:cs="Arial"/>
          <w:color w:val="000000"/>
          <w:sz w:val="20"/>
          <w:szCs w:val="20"/>
        </w:rPr>
        <w:t xml:space="preserve"> </w:t>
      </w:r>
      <w:r w:rsidR="00FF3B63" w:rsidRPr="00E61AEA">
        <w:rPr>
          <w:rFonts w:ascii="Arial" w:hAnsi="Arial" w:cs="Arial"/>
          <w:color w:val="000000"/>
          <w:sz w:val="20"/>
          <w:szCs w:val="20"/>
        </w:rPr>
        <w:t>koja je počinila povredu</w:t>
      </w:r>
      <w:r w:rsidR="00AD7CB3" w:rsidRPr="00E61AEA">
        <w:rPr>
          <w:rFonts w:ascii="Arial" w:hAnsi="Arial" w:cs="Arial"/>
          <w:color w:val="000000"/>
          <w:sz w:val="20"/>
          <w:szCs w:val="20"/>
        </w:rPr>
        <w:t>:</w:t>
      </w:r>
      <w:r w:rsidR="00FF3B63" w:rsidRPr="00E61AEA">
        <w:rPr>
          <w:rFonts w:ascii="Arial" w:hAnsi="Arial" w:cs="Arial"/>
          <w:color w:val="000000"/>
          <w:sz w:val="20"/>
          <w:szCs w:val="20"/>
        </w:rPr>
        <w:t xml:space="preserve"> </w:t>
      </w:r>
      <w:r w:rsidR="00B86D25" w:rsidRPr="00E61AEA">
        <w:rPr>
          <w:rFonts w:ascii="Arial" w:hAnsi="Arial" w:cs="Arial"/>
          <w:color w:val="000000"/>
          <w:sz w:val="20"/>
          <w:szCs w:val="20"/>
        </w:rPr>
        <w:t>podnošenj</w:t>
      </w:r>
      <w:r w:rsidR="00AD7CB3" w:rsidRPr="00E61AEA">
        <w:rPr>
          <w:rFonts w:ascii="Arial" w:hAnsi="Arial" w:cs="Arial"/>
          <w:color w:val="000000"/>
          <w:sz w:val="20"/>
          <w:szCs w:val="20"/>
        </w:rPr>
        <w:t>a</w:t>
      </w:r>
      <w:r w:rsidR="00B86D25" w:rsidRPr="00E61AEA">
        <w:rPr>
          <w:rFonts w:ascii="Arial" w:hAnsi="Arial" w:cs="Arial"/>
          <w:color w:val="000000"/>
          <w:sz w:val="20"/>
          <w:szCs w:val="20"/>
        </w:rPr>
        <w:t xml:space="preserve"> prijedloga za likvidaciju ili drugog analognog postupka ili im</w:t>
      </w:r>
      <w:r w:rsidR="00424B19" w:rsidRPr="00E61AEA">
        <w:rPr>
          <w:rFonts w:ascii="Arial" w:hAnsi="Arial" w:cs="Arial"/>
          <w:color w:val="000000"/>
          <w:sz w:val="20"/>
          <w:szCs w:val="20"/>
        </w:rPr>
        <w:t xml:space="preserve">enovanje likvidatora ili analogne osobe </w:t>
      </w:r>
      <w:r w:rsidR="00B86D25" w:rsidRPr="00E61AEA">
        <w:rPr>
          <w:rFonts w:ascii="Arial" w:hAnsi="Arial" w:cs="Arial"/>
          <w:color w:val="000000"/>
          <w:sz w:val="20"/>
          <w:szCs w:val="20"/>
        </w:rPr>
        <w:t xml:space="preserve">nad Stranom </w:t>
      </w:r>
      <w:r w:rsidR="00424B19" w:rsidRPr="00E61AEA">
        <w:rPr>
          <w:rFonts w:ascii="Arial" w:hAnsi="Arial" w:cs="Arial"/>
          <w:color w:val="000000"/>
          <w:sz w:val="20"/>
          <w:szCs w:val="20"/>
        </w:rPr>
        <w:t>koja je počinila povredu</w:t>
      </w:r>
      <w:r w:rsidR="00B86D25" w:rsidRPr="00E61AEA">
        <w:rPr>
          <w:rFonts w:ascii="Arial" w:hAnsi="Arial" w:cs="Arial"/>
          <w:color w:val="000000"/>
          <w:sz w:val="20"/>
          <w:szCs w:val="20"/>
        </w:rPr>
        <w:t>.</w:t>
      </w:r>
    </w:p>
    <w:p w14:paraId="4067EDF8" w14:textId="77777777" w:rsidR="00086F20" w:rsidRPr="00E61AEA" w:rsidRDefault="00086F20" w:rsidP="00DD0155">
      <w:pPr>
        <w:autoSpaceDE w:val="0"/>
        <w:autoSpaceDN w:val="0"/>
        <w:adjustRightInd w:val="0"/>
        <w:rPr>
          <w:rFonts w:ascii="Arial" w:hAnsi="Arial" w:cs="Arial"/>
          <w:color w:val="000000"/>
          <w:sz w:val="20"/>
          <w:szCs w:val="20"/>
        </w:rPr>
      </w:pPr>
    </w:p>
    <w:p w14:paraId="6E211A62" w14:textId="77777777" w:rsidR="00DD0155" w:rsidRPr="00E61AEA" w:rsidRDefault="00DD0155"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B86D25" w:rsidRPr="00E61AEA">
        <w:rPr>
          <w:rFonts w:ascii="Arial" w:hAnsi="Arial" w:cs="Arial"/>
          <w:color w:val="000000"/>
          <w:sz w:val="20"/>
          <w:szCs w:val="20"/>
        </w:rPr>
        <w:t>3</w:t>
      </w:r>
      <w:r w:rsidRPr="00E61AEA">
        <w:rPr>
          <w:rFonts w:ascii="Arial" w:hAnsi="Arial" w:cs="Arial"/>
          <w:color w:val="000000"/>
          <w:sz w:val="20"/>
          <w:szCs w:val="20"/>
        </w:rPr>
        <w:t xml:space="preserve">. </w:t>
      </w:r>
      <w:r w:rsidR="00FB75C2" w:rsidRPr="00E61AEA">
        <w:rPr>
          <w:rFonts w:ascii="Arial" w:hAnsi="Arial" w:cs="Arial"/>
          <w:color w:val="000000"/>
          <w:sz w:val="20"/>
          <w:szCs w:val="20"/>
        </w:rPr>
        <w:t xml:space="preserve">U slučaju nastupa </w:t>
      </w:r>
      <w:r w:rsidR="00B86D25" w:rsidRPr="00E61AEA">
        <w:rPr>
          <w:rFonts w:ascii="Arial" w:hAnsi="Arial" w:cs="Arial"/>
          <w:color w:val="000000"/>
          <w:sz w:val="20"/>
          <w:szCs w:val="20"/>
        </w:rPr>
        <w:t>Da</w:t>
      </w:r>
      <w:r w:rsidR="00AD7CB3" w:rsidRPr="00E61AEA">
        <w:rPr>
          <w:rFonts w:ascii="Arial" w:hAnsi="Arial" w:cs="Arial"/>
          <w:color w:val="000000"/>
          <w:sz w:val="20"/>
          <w:szCs w:val="20"/>
        </w:rPr>
        <w:t>tum</w:t>
      </w:r>
      <w:r w:rsidR="00B86D25" w:rsidRPr="00E61AEA">
        <w:rPr>
          <w:rFonts w:ascii="Arial" w:hAnsi="Arial" w:cs="Arial"/>
          <w:color w:val="000000"/>
          <w:sz w:val="20"/>
          <w:szCs w:val="20"/>
        </w:rPr>
        <w:t>a prijevremenog prestanka</w:t>
      </w:r>
      <w:r w:rsidR="00FB75C2" w:rsidRPr="00E61AEA">
        <w:rPr>
          <w:rFonts w:ascii="Arial" w:hAnsi="Arial" w:cs="Arial"/>
          <w:color w:val="000000"/>
          <w:sz w:val="20"/>
          <w:szCs w:val="20"/>
        </w:rPr>
        <w:t>, s</w:t>
      </w:r>
      <w:r w:rsidRPr="00E61AEA">
        <w:rPr>
          <w:rFonts w:ascii="Arial" w:hAnsi="Arial" w:cs="Arial"/>
          <w:color w:val="000000"/>
          <w:sz w:val="20"/>
          <w:szCs w:val="20"/>
        </w:rPr>
        <w:t xml:space="preserve">matrat će se da je </w:t>
      </w:r>
      <w:r w:rsidR="00B86D25" w:rsidRPr="00E61AEA">
        <w:rPr>
          <w:rFonts w:ascii="Arial" w:hAnsi="Arial" w:cs="Arial"/>
          <w:color w:val="000000"/>
          <w:sz w:val="20"/>
          <w:szCs w:val="20"/>
        </w:rPr>
        <w:t xml:space="preserve">Datum reotkupa </w:t>
      </w:r>
      <w:r w:rsidR="00AD7CB3" w:rsidRPr="00E61AEA">
        <w:rPr>
          <w:rFonts w:ascii="Arial" w:hAnsi="Arial" w:cs="Arial"/>
          <w:color w:val="000000"/>
          <w:sz w:val="20"/>
          <w:szCs w:val="20"/>
        </w:rPr>
        <w:t>u</w:t>
      </w:r>
      <w:r w:rsidR="00B86D25" w:rsidRPr="00E61AEA">
        <w:rPr>
          <w:rFonts w:ascii="Arial" w:hAnsi="Arial" w:cs="Arial"/>
          <w:color w:val="000000"/>
          <w:sz w:val="20"/>
          <w:szCs w:val="20"/>
        </w:rPr>
        <w:t xml:space="preserve"> svak</w:t>
      </w:r>
      <w:r w:rsidR="00AD7CB3" w:rsidRPr="00E61AEA">
        <w:rPr>
          <w:rFonts w:ascii="Arial" w:hAnsi="Arial" w:cs="Arial"/>
          <w:color w:val="000000"/>
          <w:sz w:val="20"/>
          <w:szCs w:val="20"/>
        </w:rPr>
        <w:t>oj</w:t>
      </w:r>
      <w:r w:rsidR="00B86D25" w:rsidRPr="00E61AEA">
        <w:rPr>
          <w:rFonts w:ascii="Arial" w:hAnsi="Arial" w:cs="Arial"/>
          <w:color w:val="000000"/>
          <w:sz w:val="20"/>
          <w:szCs w:val="20"/>
        </w:rPr>
        <w:t xml:space="preserve"> Transakcij</w:t>
      </w:r>
      <w:r w:rsidR="00AD7CB3" w:rsidRPr="00E61AEA">
        <w:rPr>
          <w:rFonts w:ascii="Arial" w:hAnsi="Arial" w:cs="Arial"/>
          <w:color w:val="000000"/>
          <w:sz w:val="20"/>
          <w:szCs w:val="20"/>
        </w:rPr>
        <w:t>i</w:t>
      </w:r>
      <w:r w:rsidR="00B86D25" w:rsidRPr="00E61AEA">
        <w:rPr>
          <w:rFonts w:ascii="Arial" w:hAnsi="Arial" w:cs="Arial"/>
          <w:color w:val="000000"/>
          <w:sz w:val="20"/>
          <w:szCs w:val="20"/>
        </w:rPr>
        <w:t xml:space="preserve"> </w:t>
      </w:r>
      <w:r w:rsidRPr="00E61AEA">
        <w:rPr>
          <w:rFonts w:ascii="Arial" w:hAnsi="Arial" w:cs="Arial"/>
          <w:color w:val="000000"/>
          <w:sz w:val="20"/>
          <w:szCs w:val="20"/>
        </w:rPr>
        <w:t>nastupio</w:t>
      </w:r>
      <w:r w:rsidR="00B86D25" w:rsidRPr="00E61AEA">
        <w:rPr>
          <w:rFonts w:ascii="Arial" w:hAnsi="Arial" w:cs="Arial"/>
          <w:color w:val="000000"/>
          <w:sz w:val="20"/>
          <w:szCs w:val="20"/>
        </w:rPr>
        <w:t xml:space="preserve"> na Da</w:t>
      </w:r>
      <w:r w:rsidR="00AD7CB3" w:rsidRPr="00E61AEA">
        <w:rPr>
          <w:rFonts w:ascii="Arial" w:hAnsi="Arial" w:cs="Arial"/>
          <w:color w:val="000000"/>
          <w:sz w:val="20"/>
          <w:szCs w:val="20"/>
        </w:rPr>
        <w:t>tum</w:t>
      </w:r>
      <w:r w:rsidR="00B86D25" w:rsidRPr="00E61AEA">
        <w:rPr>
          <w:rFonts w:ascii="Arial" w:hAnsi="Arial" w:cs="Arial"/>
          <w:color w:val="000000"/>
          <w:sz w:val="20"/>
          <w:szCs w:val="20"/>
        </w:rPr>
        <w:t xml:space="preserve"> prijevremenog prestanka</w:t>
      </w:r>
      <w:r w:rsidRPr="00E61AEA">
        <w:rPr>
          <w:rFonts w:ascii="Arial" w:hAnsi="Arial" w:cs="Arial"/>
          <w:color w:val="000000"/>
          <w:sz w:val="20"/>
          <w:szCs w:val="20"/>
        </w:rPr>
        <w:t xml:space="preserve"> </w:t>
      </w:r>
      <w:r w:rsidR="00D97618" w:rsidRPr="00E61AEA">
        <w:rPr>
          <w:rFonts w:ascii="Arial" w:hAnsi="Arial" w:cs="Arial"/>
          <w:color w:val="000000"/>
          <w:sz w:val="20"/>
          <w:szCs w:val="20"/>
        </w:rPr>
        <w:t>te da je, u skladu s odredbama sljede</w:t>
      </w:r>
      <w:r w:rsidR="00D547BF" w:rsidRPr="00E61AEA">
        <w:rPr>
          <w:rFonts w:ascii="Arial" w:hAnsi="Arial" w:cs="Arial"/>
          <w:color w:val="000000"/>
          <w:sz w:val="20"/>
          <w:szCs w:val="20"/>
        </w:rPr>
        <w:t xml:space="preserve">ćih </w:t>
      </w:r>
      <w:r w:rsidR="00D20289" w:rsidRPr="00E61AEA">
        <w:rPr>
          <w:rFonts w:ascii="Arial" w:hAnsi="Arial" w:cs="Arial"/>
          <w:color w:val="000000"/>
          <w:sz w:val="20"/>
          <w:szCs w:val="20"/>
        </w:rPr>
        <w:t>članaka</w:t>
      </w:r>
      <w:r w:rsidR="00D97618" w:rsidRPr="00E61AEA">
        <w:rPr>
          <w:rFonts w:ascii="Arial" w:hAnsi="Arial" w:cs="Arial"/>
          <w:color w:val="000000"/>
          <w:sz w:val="20"/>
          <w:szCs w:val="20"/>
        </w:rPr>
        <w:t>,</w:t>
      </w:r>
      <w:r w:rsidR="00086F20" w:rsidRPr="00E61AEA">
        <w:rPr>
          <w:rFonts w:ascii="Arial" w:hAnsi="Arial" w:cs="Arial"/>
          <w:color w:val="000000"/>
          <w:sz w:val="20"/>
          <w:szCs w:val="20"/>
        </w:rPr>
        <w:t xml:space="preserve"> </w:t>
      </w:r>
      <w:r w:rsidR="00C23572" w:rsidRPr="00E61AEA">
        <w:rPr>
          <w:rFonts w:ascii="Arial" w:hAnsi="Arial" w:cs="Arial"/>
          <w:color w:val="000000"/>
          <w:sz w:val="20"/>
          <w:szCs w:val="20"/>
        </w:rPr>
        <w:t>s</w:t>
      </w:r>
      <w:r w:rsidR="00D97618" w:rsidRPr="00E61AEA">
        <w:rPr>
          <w:rFonts w:ascii="Arial" w:hAnsi="Arial" w:cs="Arial"/>
          <w:color w:val="000000"/>
          <w:sz w:val="20"/>
          <w:szCs w:val="20"/>
        </w:rPr>
        <w:t>v</w:t>
      </w:r>
      <w:r w:rsidR="00C23572" w:rsidRPr="00E61AEA">
        <w:rPr>
          <w:rFonts w:ascii="Arial" w:hAnsi="Arial" w:cs="Arial"/>
          <w:color w:val="000000"/>
          <w:sz w:val="20"/>
          <w:szCs w:val="20"/>
        </w:rPr>
        <w:t>a</w:t>
      </w:r>
      <w:r w:rsidR="00D97618" w:rsidRPr="00E61AEA">
        <w:rPr>
          <w:rFonts w:ascii="Arial" w:hAnsi="Arial" w:cs="Arial"/>
          <w:color w:val="000000"/>
          <w:sz w:val="20"/>
          <w:szCs w:val="20"/>
        </w:rPr>
        <w:t xml:space="preserve"> </w:t>
      </w:r>
      <w:r w:rsidR="00C23572" w:rsidRPr="00E61AEA">
        <w:rPr>
          <w:rFonts w:ascii="Arial" w:hAnsi="Arial" w:cs="Arial"/>
          <w:color w:val="000000"/>
          <w:sz w:val="20"/>
          <w:szCs w:val="20"/>
        </w:rPr>
        <w:t>Novčana m</w:t>
      </w:r>
      <w:r w:rsidRPr="00E61AEA">
        <w:rPr>
          <w:rFonts w:ascii="Arial" w:hAnsi="Arial" w:cs="Arial"/>
          <w:color w:val="000000"/>
          <w:sz w:val="20"/>
          <w:szCs w:val="20"/>
        </w:rPr>
        <w:t>ar</w:t>
      </w:r>
      <w:r w:rsidR="00C23572" w:rsidRPr="00E61AEA">
        <w:rPr>
          <w:rFonts w:ascii="Arial" w:hAnsi="Arial" w:cs="Arial"/>
          <w:color w:val="000000"/>
          <w:sz w:val="20"/>
          <w:szCs w:val="20"/>
        </w:rPr>
        <w:t>ža</w:t>
      </w:r>
      <w:r w:rsidRPr="00E61AEA">
        <w:rPr>
          <w:rFonts w:ascii="Arial" w:hAnsi="Arial" w:cs="Arial"/>
          <w:color w:val="000000"/>
          <w:sz w:val="20"/>
          <w:szCs w:val="20"/>
        </w:rPr>
        <w:t xml:space="preserve"> </w:t>
      </w:r>
      <w:r w:rsidR="00D97618" w:rsidRPr="00E61AEA">
        <w:rPr>
          <w:rFonts w:ascii="Arial" w:hAnsi="Arial" w:cs="Arial"/>
          <w:color w:val="000000"/>
          <w:sz w:val="20"/>
          <w:szCs w:val="20"/>
        </w:rPr>
        <w:t>(</w:t>
      </w:r>
      <w:r w:rsidRPr="00E61AEA">
        <w:rPr>
          <w:rFonts w:ascii="Arial" w:hAnsi="Arial" w:cs="Arial"/>
          <w:color w:val="000000"/>
          <w:sz w:val="20"/>
          <w:szCs w:val="20"/>
        </w:rPr>
        <w:t xml:space="preserve">uključujući </w:t>
      </w:r>
      <w:r w:rsidR="00D97618" w:rsidRPr="00E61AEA">
        <w:rPr>
          <w:rFonts w:ascii="Arial" w:hAnsi="Arial" w:cs="Arial"/>
          <w:color w:val="000000"/>
          <w:sz w:val="20"/>
          <w:szCs w:val="20"/>
        </w:rPr>
        <w:t>obračunatu</w:t>
      </w:r>
      <w:r w:rsidRPr="00E61AEA">
        <w:rPr>
          <w:rFonts w:ascii="Arial" w:hAnsi="Arial" w:cs="Arial"/>
          <w:color w:val="000000"/>
          <w:sz w:val="20"/>
          <w:szCs w:val="20"/>
        </w:rPr>
        <w:t xml:space="preserve"> kamatu</w:t>
      </w:r>
      <w:r w:rsidR="00D97618" w:rsidRPr="00E61AEA">
        <w:rPr>
          <w:rFonts w:ascii="Arial" w:hAnsi="Arial" w:cs="Arial"/>
          <w:color w:val="000000"/>
          <w:sz w:val="20"/>
          <w:szCs w:val="20"/>
        </w:rPr>
        <w:t>)</w:t>
      </w:r>
      <w:r w:rsidRPr="00E61AEA">
        <w:rPr>
          <w:rFonts w:ascii="Arial" w:hAnsi="Arial" w:cs="Arial"/>
          <w:color w:val="000000"/>
          <w:sz w:val="20"/>
          <w:szCs w:val="20"/>
        </w:rPr>
        <w:t xml:space="preserve"> </w:t>
      </w:r>
      <w:r w:rsidR="00D97618" w:rsidRPr="00E61AEA">
        <w:rPr>
          <w:rFonts w:ascii="Arial" w:hAnsi="Arial" w:cs="Arial"/>
          <w:color w:val="000000"/>
          <w:sz w:val="20"/>
          <w:szCs w:val="20"/>
        </w:rPr>
        <w:t>plativ</w:t>
      </w:r>
      <w:r w:rsidR="00C23572" w:rsidRPr="00E61AEA">
        <w:rPr>
          <w:rFonts w:ascii="Arial" w:hAnsi="Arial" w:cs="Arial"/>
          <w:color w:val="000000"/>
          <w:sz w:val="20"/>
          <w:szCs w:val="20"/>
        </w:rPr>
        <w:t>a</w:t>
      </w:r>
      <w:r w:rsidR="00D97618" w:rsidRPr="00E61AEA">
        <w:rPr>
          <w:rFonts w:ascii="Arial" w:hAnsi="Arial" w:cs="Arial"/>
          <w:color w:val="000000"/>
          <w:sz w:val="20"/>
          <w:szCs w:val="20"/>
        </w:rPr>
        <w:t xml:space="preserve"> te da su E</w:t>
      </w:r>
      <w:r w:rsidRPr="00E61AEA">
        <w:rPr>
          <w:rFonts w:ascii="Arial" w:hAnsi="Arial" w:cs="Arial"/>
          <w:color w:val="000000"/>
          <w:sz w:val="20"/>
          <w:szCs w:val="20"/>
        </w:rPr>
        <w:t>kvivalentn</w:t>
      </w:r>
      <w:r w:rsidR="00D97618" w:rsidRPr="00E61AEA">
        <w:rPr>
          <w:rFonts w:ascii="Arial" w:hAnsi="Arial" w:cs="Arial"/>
          <w:color w:val="000000"/>
          <w:sz w:val="20"/>
          <w:szCs w:val="20"/>
        </w:rPr>
        <w:t>i</w:t>
      </w:r>
      <w:r w:rsidRPr="00E61AEA">
        <w:rPr>
          <w:rFonts w:ascii="Arial" w:hAnsi="Arial" w:cs="Arial"/>
          <w:color w:val="000000"/>
          <w:sz w:val="20"/>
          <w:szCs w:val="20"/>
        </w:rPr>
        <w:t xml:space="preserve"> mar</w:t>
      </w:r>
      <w:r w:rsidR="00C23572" w:rsidRPr="00E61AEA">
        <w:rPr>
          <w:rFonts w:ascii="Arial" w:hAnsi="Arial" w:cs="Arial"/>
          <w:color w:val="000000"/>
          <w:sz w:val="20"/>
          <w:szCs w:val="20"/>
        </w:rPr>
        <w:t>žni</w:t>
      </w:r>
      <w:r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00244EC5" w:rsidRPr="00E61AEA">
        <w:rPr>
          <w:rFonts w:ascii="Arial" w:hAnsi="Arial" w:cs="Arial"/>
          <w:b/>
          <w:color w:val="000000"/>
          <w:sz w:val="20"/>
          <w:szCs w:val="20"/>
        </w:rPr>
        <w:t xml:space="preserve"> </w:t>
      </w:r>
      <w:r w:rsidR="00D97618" w:rsidRPr="00E61AEA">
        <w:rPr>
          <w:rFonts w:ascii="Arial" w:hAnsi="Arial" w:cs="Arial"/>
          <w:color w:val="000000"/>
          <w:sz w:val="20"/>
          <w:szCs w:val="20"/>
        </w:rPr>
        <w:t>isporučivi</w:t>
      </w:r>
      <w:r w:rsidR="00E11C2E" w:rsidRPr="00E61AEA">
        <w:rPr>
          <w:rFonts w:ascii="Arial" w:hAnsi="Arial" w:cs="Arial"/>
          <w:color w:val="000000"/>
          <w:sz w:val="20"/>
          <w:szCs w:val="20"/>
        </w:rPr>
        <w:t xml:space="preserve"> i Ekvivalentni novčani iznosi plativi</w:t>
      </w:r>
      <w:r w:rsidR="00B86D25" w:rsidRPr="00E61AEA">
        <w:rPr>
          <w:rFonts w:ascii="Arial" w:hAnsi="Arial" w:cs="Arial"/>
          <w:color w:val="000000"/>
          <w:sz w:val="20"/>
          <w:szCs w:val="20"/>
        </w:rPr>
        <w:t>, u svakom slučaju na Da</w:t>
      </w:r>
      <w:r w:rsidR="00AD7CB3" w:rsidRPr="00E61AEA">
        <w:rPr>
          <w:rFonts w:ascii="Arial" w:hAnsi="Arial" w:cs="Arial"/>
          <w:color w:val="000000"/>
          <w:sz w:val="20"/>
          <w:szCs w:val="20"/>
        </w:rPr>
        <w:t>tum</w:t>
      </w:r>
      <w:r w:rsidR="00B86D25" w:rsidRPr="00E61AEA">
        <w:rPr>
          <w:rFonts w:ascii="Arial" w:hAnsi="Arial" w:cs="Arial"/>
          <w:color w:val="000000"/>
          <w:sz w:val="20"/>
          <w:szCs w:val="20"/>
        </w:rPr>
        <w:t xml:space="preserve"> prijevremenog prestanka</w:t>
      </w:r>
      <w:r w:rsidR="00D97618" w:rsidRPr="00E61AEA">
        <w:rPr>
          <w:rFonts w:ascii="Arial" w:hAnsi="Arial" w:cs="Arial"/>
          <w:color w:val="000000"/>
          <w:sz w:val="20"/>
          <w:szCs w:val="20"/>
        </w:rPr>
        <w:t xml:space="preserve"> (</w:t>
      </w:r>
      <w:r w:rsidR="00D547BF" w:rsidRPr="00E61AEA">
        <w:rPr>
          <w:rFonts w:ascii="Arial" w:hAnsi="Arial" w:cs="Arial"/>
          <w:color w:val="000000"/>
          <w:sz w:val="20"/>
          <w:szCs w:val="20"/>
        </w:rPr>
        <w:t>pa</w:t>
      </w:r>
      <w:r w:rsidR="00D97618" w:rsidRPr="00E61AEA">
        <w:rPr>
          <w:rFonts w:ascii="Arial" w:hAnsi="Arial" w:cs="Arial"/>
          <w:color w:val="000000"/>
          <w:sz w:val="20"/>
          <w:szCs w:val="20"/>
        </w:rPr>
        <w:t xml:space="preserve"> će</w:t>
      </w:r>
      <w:r w:rsidR="00C23572" w:rsidRPr="00E61AEA">
        <w:rPr>
          <w:rFonts w:ascii="Arial" w:hAnsi="Arial" w:cs="Arial"/>
          <w:color w:val="000000"/>
          <w:sz w:val="20"/>
          <w:szCs w:val="20"/>
        </w:rPr>
        <w:t xml:space="preserve"> se</w:t>
      </w:r>
      <w:r w:rsidR="00D97618" w:rsidRPr="00E61AEA">
        <w:rPr>
          <w:rFonts w:ascii="Arial" w:hAnsi="Arial" w:cs="Arial"/>
          <w:color w:val="000000"/>
          <w:sz w:val="20"/>
          <w:szCs w:val="20"/>
        </w:rPr>
        <w:t xml:space="preserve">, u slučajevima u kojima se ova odredba primjenjuje, ispunjenje obveza </w:t>
      </w:r>
      <w:r w:rsidR="00D547BF" w:rsidRPr="00E61AEA">
        <w:rPr>
          <w:rFonts w:ascii="Arial" w:hAnsi="Arial" w:cs="Arial"/>
          <w:color w:val="000000"/>
          <w:sz w:val="20"/>
          <w:szCs w:val="20"/>
        </w:rPr>
        <w:t xml:space="preserve">obiju </w:t>
      </w:r>
      <w:r w:rsidR="00C23572" w:rsidRPr="00E61AEA">
        <w:rPr>
          <w:rFonts w:ascii="Arial" w:hAnsi="Arial" w:cs="Arial"/>
          <w:color w:val="000000"/>
          <w:sz w:val="20"/>
          <w:szCs w:val="20"/>
        </w:rPr>
        <w:t>S</w:t>
      </w:r>
      <w:r w:rsidR="00D97618" w:rsidRPr="00E61AEA">
        <w:rPr>
          <w:rFonts w:ascii="Arial" w:hAnsi="Arial" w:cs="Arial"/>
          <w:color w:val="000000"/>
          <w:sz w:val="20"/>
          <w:szCs w:val="20"/>
        </w:rPr>
        <w:t xml:space="preserve">trana na isporuku </w:t>
      </w:r>
      <w:r w:rsidR="00794B0A" w:rsidRPr="00E61AEA">
        <w:rPr>
          <w:rFonts w:ascii="Arial" w:hAnsi="Arial" w:cs="Arial"/>
          <w:color w:val="000000"/>
          <w:sz w:val="20"/>
          <w:szCs w:val="20"/>
        </w:rPr>
        <w:t>Financijskih instrumenata</w:t>
      </w:r>
      <w:r w:rsidR="00D97618" w:rsidRPr="00E61AEA">
        <w:rPr>
          <w:rFonts w:ascii="Arial" w:hAnsi="Arial" w:cs="Arial"/>
          <w:color w:val="000000"/>
          <w:sz w:val="20"/>
          <w:szCs w:val="20"/>
        </w:rPr>
        <w:t xml:space="preserve">, plaćanje Reotkupne cijene za Ekvivalentne </w:t>
      </w:r>
      <w:r w:rsidR="000410F6" w:rsidRPr="00E61AEA">
        <w:rPr>
          <w:rFonts w:ascii="Arial" w:hAnsi="Arial" w:cs="Arial"/>
          <w:color w:val="000000"/>
          <w:sz w:val="20"/>
          <w:szCs w:val="20"/>
        </w:rPr>
        <w:t>financijske instrumente</w:t>
      </w:r>
      <w:r w:rsidR="00B86D25" w:rsidRPr="00E61AEA">
        <w:rPr>
          <w:rFonts w:ascii="Arial" w:hAnsi="Arial" w:cs="Arial"/>
          <w:color w:val="000000"/>
          <w:sz w:val="20"/>
          <w:szCs w:val="20"/>
        </w:rPr>
        <w:t xml:space="preserve">, </w:t>
      </w:r>
      <w:r w:rsidR="00D97618" w:rsidRPr="00E61AEA">
        <w:rPr>
          <w:rFonts w:ascii="Arial" w:hAnsi="Arial" w:cs="Arial"/>
          <w:color w:val="000000"/>
          <w:sz w:val="20"/>
          <w:szCs w:val="20"/>
        </w:rPr>
        <w:t xml:space="preserve">plaćanje </w:t>
      </w:r>
      <w:r w:rsidR="00C23572" w:rsidRPr="00E61AEA">
        <w:rPr>
          <w:rFonts w:ascii="Arial" w:hAnsi="Arial" w:cs="Arial"/>
          <w:color w:val="000000"/>
          <w:sz w:val="20"/>
          <w:szCs w:val="20"/>
        </w:rPr>
        <w:t>Novčane marže</w:t>
      </w:r>
      <w:r w:rsidR="00B86D25" w:rsidRPr="00E61AEA">
        <w:rPr>
          <w:rFonts w:ascii="Arial" w:hAnsi="Arial" w:cs="Arial"/>
          <w:color w:val="000000"/>
          <w:sz w:val="20"/>
          <w:szCs w:val="20"/>
        </w:rPr>
        <w:t xml:space="preserve"> i plaćanje Ekvivalentn</w:t>
      </w:r>
      <w:r w:rsidR="00E11C2E" w:rsidRPr="00E61AEA">
        <w:rPr>
          <w:rFonts w:ascii="Arial" w:hAnsi="Arial" w:cs="Arial"/>
          <w:color w:val="000000"/>
          <w:sz w:val="20"/>
          <w:szCs w:val="20"/>
        </w:rPr>
        <w:t>ih</w:t>
      </w:r>
      <w:r w:rsidR="00B86D25" w:rsidRPr="00E61AEA">
        <w:rPr>
          <w:rFonts w:ascii="Arial" w:hAnsi="Arial" w:cs="Arial"/>
          <w:color w:val="000000"/>
          <w:sz w:val="20"/>
          <w:szCs w:val="20"/>
        </w:rPr>
        <w:t xml:space="preserve"> novčan</w:t>
      </w:r>
      <w:r w:rsidR="00E11C2E" w:rsidRPr="00E61AEA">
        <w:rPr>
          <w:rFonts w:ascii="Arial" w:hAnsi="Arial" w:cs="Arial"/>
          <w:color w:val="000000"/>
          <w:sz w:val="20"/>
          <w:szCs w:val="20"/>
        </w:rPr>
        <w:t>ih</w:t>
      </w:r>
      <w:r w:rsidR="00B86D25" w:rsidRPr="00E61AEA">
        <w:rPr>
          <w:rFonts w:ascii="Arial" w:hAnsi="Arial" w:cs="Arial"/>
          <w:color w:val="000000"/>
          <w:sz w:val="20"/>
          <w:szCs w:val="20"/>
        </w:rPr>
        <w:t xml:space="preserve"> iznosa</w:t>
      </w:r>
      <w:r w:rsidR="00D97618" w:rsidRPr="00E61AEA">
        <w:rPr>
          <w:rFonts w:ascii="Arial" w:hAnsi="Arial" w:cs="Arial"/>
          <w:color w:val="000000"/>
          <w:sz w:val="20"/>
          <w:szCs w:val="20"/>
        </w:rPr>
        <w:t xml:space="preserve"> provesti isključivo u skladu s odredbama članka 1</w:t>
      </w:r>
      <w:r w:rsidR="00935C30" w:rsidRPr="00E61AEA">
        <w:rPr>
          <w:rFonts w:ascii="Arial" w:hAnsi="Arial" w:cs="Arial"/>
          <w:color w:val="000000"/>
          <w:sz w:val="20"/>
          <w:szCs w:val="20"/>
        </w:rPr>
        <w:t>5</w:t>
      </w:r>
      <w:r w:rsidR="00D97618" w:rsidRPr="00E61AEA">
        <w:rPr>
          <w:rFonts w:ascii="Arial" w:hAnsi="Arial" w:cs="Arial"/>
          <w:color w:val="000000"/>
          <w:sz w:val="20"/>
          <w:szCs w:val="20"/>
        </w:rPr>
        <w:t>.</w:t>
      </w:r>
      <w:r w:rsidR="00B86D25" w:rsidRPr="00E61AEA">
        <w:rPr>
          <w:rFonts w:ascii="Arial" w:hAnsi="Arial" w:cs="Arial"/>
          <w:color w:val="000000"/>
          <w:sz w:val="20"/>
          <w:szCs w:val="20"/>
        </w:rPr>
        <w:t>4</w:t>
      </w:r>
      <w:r w:rsidR="00C337F3" w:rsidRPr="00E61AEA">
        <w:rPr>
          <w:rFonts w:ascii="Arial" w:hAnsi="Arial" w:cs="Arial"/>
          <w:color w:val="000000"/>
          <w:sz w:val="20"/>
          <w:szCs w:val="20"/>
        </w:rPr>
        <w:t>.</w:t>
      </w:r>
      <w:r w:rsidR="002F3476" w:rsidRPr="00E61AEA">
        <w:rPr>
          <w:rFonts w:ascii="Arial" w:hAnsi="Arial" w:cs="Arial"/>
          <w:color w:val="000000"/>
          <w:sz w:val="20"/>
          <w:szCs w:val="20"/>
        </w:rPr>
        <w:t xml:space="preserve"> ovog Ugovora</w:t>
      </w:r>
      <w:r w:rsidR="00D97618" w:rsidRPr="00E61AEA">
        <w:rPr>
          <w:rFonts w:ascii="Arial" w:hAnsi="Arial" w:cs="Arial"/>
          <w:color w:val="000000"/>
          <w:sz w:val="20"/>
          <w:szCs w:val="20"/>
        </w:rPr>
        <w:t>)</w:t>
      </w:r>
      <w:r w:rsidRPr="00E61AEA">
        <w:rPr>
          <w:rFonts w:ascii="Arial" w:hAnsi="Arial" w:cs="Arial"/>
          <w:color w:val="000000"/>
          <w:sz w:val="20"/>
          <w:szCs w:val="20"/>
        </w:rPr>
        <w:t>.</w:t>
      </w:r>
    </w:p>
    <w:p w14:paraId="06FE12E6" w14:textId="77777777" w:rsidR="008200C9" w:rsidRPr="00E61AEA" w:rsidRDefault="008200C9" w:rsidP="00DD0155">
      <w:pPr>
        <w:autoSpaceDE w:val="0"/>
        <w:autoSpaceDN w:val="0"/>
        <w:adjustRightInd w:val="0"/>
        <w:rPr>
          <w:rFonts w:ascii="Arial" w:hAnsi="Arial" w:cs="Arial"/>
          <w:color w:val="000000"/>
          <w:sz w:val="20"/>
          <w:szCs w:val="20"/>
        </w:rPr>
      </w:pPr>
    </w:p>
    <w:p w14:paraId="5C27A73E" w14:textId="77777777" w:rsidR="00086F20" w:rsidRPr="00E61AEA" w:rsidRDefault="008200C9"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15.4.</w:t>
      </w:r>
    </w:p>
    <w:p w14:paraId="7847DD5F" w14:textId="77777777" w:rsidR="00DD0155" w:rsidRPr="00E61AEA" w:rsidRDefault="00DD0155" w:rsidP="000A6029">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B86D25" w:rsidRPr="00E61AEA">
        <w:rPr>
          <w:rFonts w:ascii="Arial" w:hAnsi="Arial" w:cs="Arial"/>
          <w:color w:val="000000"/>
          <w:sz w:val="20"/>
          <w:szCs w:val="20"/>
        </w:rPr>
        <w:t>4</w:t>
      </w:r>
      <w:r w:rsidRPr="00E61AEA">
        <w:rPr>
          <w:rFonts w:ascii="Arial" w:hAnsi="Arial" w:cs="Arial"/>
          <w:color w:val="000000"/>
          <w:sz w:val="20"/>
          <w:szCs w:val="20"/>
        </w:rPr>
        <w:t xml:space="preserve">.1. Tržišne vrijednosti </w:t>
      </w:r>
      <w:r w:rsidR="000A6029" w:rsidRPr="00E61AEA">
        <w:rPr>
          <w:rFonts w:ascii="Arial" w:hAnsi="Arial" w:cs="Arial"/>
          <w:color w:val="000000"/>
          <w:sz w:val="20"/>
          <w:szCs w:val="20"/>
        </w:rPr>
        <w:t xml:space="preserve">u slučaju povrede </w:t>
      </w:r>
      <w:r w:rsidR="00FC3A57"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0A6029" w:rsidRPr="00E61AEA">
        <w:rPr>
          <w:rFonts w:ascii="Arial" w:hAnsi="Arial" w:cs="Arial"/>
          <w:color w:val="000000"/>
          <w:sz w:val="20"/>
          <w:szCs w:val="20"/>
        </w:rPr>
        <w:t>i bilo kojih</w:t>
      </w:r>
      <w:r w:rsidRPr="00E61AEA">
        <w:rPr>
          <w:rFonts w:ascii="Arial" w:hAnsi="Arial" w:cs="Arial"/>
          <w:color w:val="000000"/>
          <w:sz w:val="20"/>
          <w:szCs w:val="20"/>
        </w:rPr>
        <w:t xml:space="preserve"> </w:t>
      </w:r>
      <w:r w:rsidR="000A6029"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6A3967" w:rsidRPr="00E61AEA">
        <w:rPr>
          <w:rFonts w:ascii="Arial" w:hAnsi="Arial" w:cs="Arial"/>
          <w:color w:val="000000"/>
          <w:sz w:val="20"/>
          <w:szCs w:val="20"/>
        </w:rPr>
        <w:t xml:space="preserve">maržnih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000A6029" w:rsidRPr="00E61AEA">
        <w:rPr>
          <w:rFonts w:ascii="Arial" w:hAnsi="Arial" w:cs="Arial"/>
          <w:color w:val="000000"/>
          <w:sz w:val="20"/>
          <w:szCs w:val="20"/>
        </w:rPr>
        <w:t xml:space="preserve">koje </w:t>
      </w:r>
      <w:r w:rsidR="00D547BF" w:rsidRPr="00E61AEA">
        <w:rPr>
          <w:rFonts w:ascii="Arial" w:hAnsi="Arial" w:cs="Arial"/>
          <w:color w:val="000000"/>
          <w:sz w:val="20"/>
          <w:szCs w:val="20"/>
        </w:rPr>
        <w:t xml:space="preserve">svaka Strana </w:t>
      </w:r>
      <w:r w:rsidR="000A6029" w:rsidRPr="00E61AEA">
        <w:rPr>
          <w:rFonts w:ascii="Arial" w:hAnsi="Arial" w:cs="Arial"/>
          <w:color w:val="000000"/>
          <w:sz w:val="20"/>
          <w:szCs w:val="20"/>
        </w:rPr>
        <w:t>treba prenijeti</w:t>
      </w:r>
      <w:r w:rsidR="00086F20" w:rsidRPr="00E61AEA">
        <w:rPr>
          <w:rFonts w:ascii="Arial" w:hAnsi="Arial" w:cs="Arial"/>
          <w:color w:val="000000"/>
          <w:sz w:val="20"/>
          <w:szCs w:val="20"/>
        </w:rPr>
        <w:t xml:space="preserve">, </w:t>
      </w:r>
      <w:r w:rsidRPr="00E61AEA">
        <w:rPr>
          <w:rFonts w:ascii="Arial" w:hAnsi="Arial" w:cs="Arial"/>
          <w:color w:val="000000"/>
          <w:sz w:val="20"/>
          <w:szCs w:val="20"/>
        </w:rPr>
        <w:t xml:space="preserve">iznos </w:t>
      </w:r>
      <w:r w:rsidR="000A6029" w:rsidRPr="00E61AEA">
        <w:rPr>
          <w:rFonts w:ascii="Arial" w:hAnsi="Arial" w:cs="Arial"/>
          <w:color w:val="000000"/>
          <w:sz w:val="20"/>
          <w:szCs w:val="20"/>
        </w:rPr>
        <w:t>bilo</w:t>
      </w:r>
      <w:r w:rsidR="006A3967" w:rsidRPr="00E61AEA">
        <w:rPr>
          <w:rFonts w:ascii="Arial" w:hAnsi="Arial" w:cs="Arial"/>
          <w:color w:val="000000"/>
          <w:sz w:val="20"/>
          <w:szCs w:val="20"/>
        </w:rPr>
        <w:t xml:space="preserve"> koje</w:t>
      </w:r>
      <w:r w:rsidR="000A6029" w:rsidRPr="00E61AEA">
        <w:rPr>
          <w:rFonts w:ascii="Arial" w:hAnsi="Arial" w:cs="Arial"/>
          <w:color w:val="000000"/>
          <w:sz w:val="20"/>
          <w:szCs w:val="20"/>
        </w:rPr>
        <w:t xml:space="preserve"> </w:t>
      </w:r>
      <w:r w:rsidR="006A3967" w:rsidRPr="00E61AEA">
        <w:rPr>
          <w:rFonts w:ascii="Arial" w:hAnsi="Arial" w:cs="Arial"/>
          <w:color w:val="000000"/>
          <w:sz w:val="20"/>
          <w:szCs w:val="20"/>
        </w:rPr>
        <w:t>Novčane marže</w:t>
      </w:r>
      <w:r w:rsidR="000A6029" w:rsidRPr="00E61AEA">
        <w:rPr>
          <w:rFonts w:ascii="Arial" w:hAnsi="Arial" w:cs="Arial"/>
          <w:color w:val="000000"/>
          <w:sz w:val="20"/>
          <w:szCs w:val="20"/>
        </w:rPr>
        <w:t xml:space="preserve"> (uključujući obračunatu</w:t>
      </w:r>
      <w:r w:rsidRPr="00E61AEA">
        <w:rPr>
          <w:rFonts w:ascii="Arial" w:hAnsi="Arial" w:cs="Arial"/>
          <w:color w:val="000000"/>
          <w:sz w:val="20"/>
          <w:szCs w:val="20"/>
        </w:rPr>
        <w:t xml:space="preserve"> kamat</w:t>
      </w:r>
      <w:r w:rsidR="000A6029" w:rsidRPr="00E61AEA">
        <w:rPr>
          <w:rFonts w:ascii="Arial" w:hAnsi="Arial" w:cs="Arial"/>
          <w:color w:val="000000"/>
          <w:sz w:val="20"/>
          <w:szCs w:val="20"/>
        </w:rPr>
        <w:t>u)</w:t>
      </w:r>
      <w:r w:rsidRPr="00E61AEA">
        <w:rPr>
          <w:rFonts w:ascii="Arial" w:hAnsi="Arial" w:cs="Arial"/>
          <w:color w:val="000000"/>
          <w:sz w:val="20"/>
          <w:szCs w:val="20"/>
        </w:rPr>
        <w:t xml:space="preserve"> koj</w:t>
      </w:r>
      <w:r w:rsidR="006A3967" w:rsidRPr="00E61AEA">
        <w:rPr>
          <w:rFonts w:ascii="Arial" w:hAnsi="Arial" w:cs="Arial"/>
          <w:color w:val="000000"/>
          <w:sz w:val="20"/>
          <w:szCs w:val="20"/>
        </w:rPr>
        <w:t>u</w:t>
      </w:r>
      <w:r w:rsidRPr="00E61AEA">
        <w:rPr>
          <w:rFonts w:ascii="Arial" w:hAnsi="Arial" w:cs="Arial"/>
          <w:color w:val="000000"/>
          <w:sz w:val="20"/>
          <w:szCs w:val="20"/>
        </w:rPr>
        <w:t xml:space="preserve"> </w:t>
      </w:r>
      <w:r w:rsidR="00D547BF" w:rsidRPr="00E61AEA">
        <w:rPr>
          <w:rFonts w:ascii="Arial" w:hAnsi="Arial" w:cs="Arial"/>
          <w:color w:val="000000"/>
          <w:sz w:val="20"/>
          <w:szCs w:val="20"/>
        </w:rPr>
        <w:t xml:space="preserve">svaka Strana </w:t>
      </w:r>
      <w:r w:rsidR="006A3967" w:rsidRPr="00E61AEA">
        <w:rPr>
          <w:rFonts w:ascii="Arial" w:hAnsi="Arial" w:cs="Arial"/>
          <w:color w:val="000000"/>
          <w:sz w:val="20"/>
          <w:szCs w:val="20"/>
        </w:rPr>
        <w:t>treba prenijeti</w:t>
      </w:r>
      <w:r w:rsidR="006A6EA2" w:rsidRPr="00E61AEA">
        <w:rPr>
          <w:rFonts w:ascii="Arial" w:hAnsi="Arial" w:cs="Arial"/>
          <w:color w:val="000000"/>
          <w:sz w:val="20"/>
          <w:szCs w:val="20"/>
        </w:rPr>
        <w:t xml:space="preserve">, </w:t>
      </w:r>
      <w:r w:rsidR="006A3967" w:rsidRPr="00E61AEA">
        <w:rPr>
          <w:rFonts w:ascii="Arial" w:hAnsi="Arial" w:cs="Arial"/>
          <w:color w:val="000000"/>
          <w:sz w:val="20"/>
          <w:szCs w:val="20"/>
        </w:rPr>
        <w:t>Reotkupnih cijena</w:t>
      </w:r>
      <w:r w:rsidR="006A6EA2" w:rsidRPr="00E61AEA">
        <w:rPr>
          <w:rFonts w:ascii="Arial" w:hAnsi="Arial" w:cs="Arial"/>
          <w:color w:val="000000"/>
          <w:sz w:val="20"/>
          <w:szCs w:val="20"/>
        </w:rPr>
        <w:t xml:space="preserve"> i Ekvivalentnih novčanih iznosa</w:t>
      </w:r>
      <w:r w:rsidR="006A3967" w:rsidRPr="00E61AEA">
        <w:rPr>
          <w:rFonts w:ascii="Arial" w:hAnsi="Arial" w:cs="Arial"/>
          <w:color w:val="000000"/>
          <w:sz w:val="20"/>
          <w:szCs w:val="20"/>
        </w:rPr>
        <w:t xml:space="preserve"> koje</w:t>
      </w:r>
      <w:r w:rsidR="000A6029" w:rsidRPr="00E61AEA">
        <w:rPr>
          <w:rFonts w:ascii="Arial" w:hAnsi="Arial" w:cs="Arial"/>
          <w:color w:val="000000"/>
          <w:sz w:val="20"/>
          <w:szCs w:val="20"/>
        </w:rPr>
        <w:t xml:space="preserve"> </w:t>
      </w:r>
      <w:r w:rsidR="00D547BF" w:rsidRPr="00E61AEA">
        <w:rPr>
          <w:rFonts w:ascii="Arial" w:hAnsi="Arial" w:cs="Arial"/>
          <w:color w:val="000000"/>
          <w:sz w:val="20"/>
          <w:szCs w:val="20"/>
        </w:rPr>
        <w:t xml:space="preserve">svaka Strana </w:t>
      </w:r>
      <w:r w:rsidR="000A6029" w:rsidRPr="00E61AEA">
        <w:rPr>
          <w:rFonts w:ascii="Arial" w:hAnsi="Arial" w:cs="Arial"/>
          <w:color w:val="000000"/>
          <w:sz w:val="20"/>
          <w:szCs w:val="20"/>
        </w:rPr>
        <w:t xml:space="preserve">treba platiti </w:t>
      </w:r>
      <w:r w:rsidRPr="00E61AEA">
        <w:rPr>
          <w:rFonts w:ascii="Arial" w:hAnsi="Arial" w:cs="Arial"/>
          <w:color w:val="000000"/>
          <w:sz w:val="20"/>
          <w:szCs w:val="20"/>
        </w:rPr>
        <w:t>utvrdit</w:t>
      </w:r>
      <w:r w:rsidR="000A6029" w:rsidRPr="00E61AEA">
        <w:rPr>
          <w:rFonts w:ascii="Arial" w:hAnsi="Arial" w:cs="Arial"/>
          <w:color w:val="000000"/>
          <w:sz w:val="20"/>
          <w:szCs w:val="20"/>
        </w:rPr>
        <w:t xml:space="preserve"> će Strana koja nije počinila povredu</w:t>
      </w:r>
      <w:r w:rsidRPr="00E61AEA">
        <w:rPr>
          <w:rFonts w:ascii="Arial" w:hAnsi="Arial" w:cs="Arial"/>
          <w:color w:val="000000"/>
          <w:sz w:val="20"/>
          <w:szCs w:val="20"/>
        </w:rPr>
        <w:t xml:space="preserve"> </w:t>
      </w:r>
      <w:r w:rsidR="000A6029" w:rsidRPr="00E61AEA">
        <w:rPr>
          <w:rFonts w:ascii="Arial" w:hAnsi="Arial" w:cs="Arial"/>
          <w:color w:val="000000"/>
          <w:sz w:val="20"/>
          <w:szCs w:val="20"/>
        </w:rPr>
        <w:t xml:space="preserve">za sve Transakcije na </w:t>
      </w:r>
      <w:r w:rsidR="006A6EA2" w:rsidRPr="00E61AEA">
        <w:rPr>
          <w:rFonts w:ascii="Arial" w:hAnsi="Arial" w:cs="Arial"/>
          <w:color w:val="000000"/>
          <w:sz w:val="20"/>
          <w:szCs w:val="20"/>
        </w:rPr>
        <w:t>Da</w:t>
      </w:r>
      <w:r w:rsidR="00AD7CB3" w:rsidRPr="00E61AEA">
        <w:rPr>
          <w:rFonts w:ascii="Arial" w:hAnsi="Arial" w:cs="Arial"/>
          <w:color w:val="000000"/>
          <w:sz w:val="20"/>
          <w:szCs w:val="20"/>
        </w:rPr>
        <w:t>tum</w:t>
      </w:r>
      <w:r w:rsidR="006A6EA2" w:rsidRPr="00E61AEA">
        <w:rPr>
          <w:rFonts w:ascii="Arial" w:hAnsi="Arial" w:cs="Arial"/>
          <w:color w:val="000000"/>
          <w:sz w:val="20"/>
          <w:szCs w:val="20"/>
        </w:rPr>
        <w:t xml:space="preserve"> prijevremenog prestanka</w:t>
      </w:r>
      <w:r w:rsidRPr="00E61AEA">
        <w:rPr>
          <w:rFonts w:ascii="Arial" w:hAnsi="Arial" w:cs="Arial"/>
          <w:color w:val="000000"/>
          <w:sz w:val="20"/>
          <w:szCs w:val="20"/>
        </w:rPr>
        <w:t>;</w:t>
      </w:r>
    </w:p>
    <w:p w14:paraId="78047C45" w14:textId="77777777" w:rsidR="00086F20" w:rsidRPr="00E61AEA" w:rsidRDefault="00086F20" w:rsidP="00DD0155">
      <w:pPr>
        <w:autoSpaceDE w:val="0"/>
        <w:autoSpaceDN w:val="0"/>
        <w:adjustRightInd w:val="0"/>
        <w:rPr>
          <w:rFonts w:ascii="Arial" w:hAnsi="Arial" w:cs="Arial"/>
          <w:color w:val="000000"/>
          <w:sz w:val="20"/>
          <w:szCs w:val="20"/>
        </w:rPr>
      </w:pPr>
    </w:p>
    <w:p w14:paraId="5F205F85" w14:textId="77777777" w:rsidR="000562F6" w:rsidRPr="00E61AEA" w:rsidRDefault="00DD0155" w:rsidP="00DB7A7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8200C9" w:rsidRPr="00E61AEA">
        <w:rPr>
          <w:rFonts w:ascii="Arial" w:hAnsi="Arial" w:cs="Arial"/>
          <w:color w:val="000000"/>
          <w:sz w:val="20"/>
          <w:szCs w:val="20"/>
        </w:rPr>
        <w:t>4</w:t>
      </w:r>
      <w:r w:rsidRPr="00E61AEA">
        <w:rPr>
          <w:rFonts w:ascii="Arial" w:hAnsi="Arial" w:cs="Arial"/>
          <w:color w:val="000000"/>
          <w:sz w:val="20"/>
          <w:szCs w:val="20"/>
        </w:rPr>
        <w:t xml:space="preserve">.2. </w:t>
      </w:r>
      <w:r w:rsidR="000A6029" w:rsidRPr="00E61AEA">
        <w:rPr>
          <w:rFonts w:ascii="Arial" w:hAnsi="Arial" w:cs="Arial"/>
          <w:color w:val="000000"/>
          <w:sz w:val="20"/>
          <w:szCs w:val="20"/>
        </w:rPr>
        <w:t>na temelju tako utvrđenih</w:t>
      </w:r>
      <w:r w:rsidRPr="00E61AEA">
        <w:rPr>
          <w:rFonts w:ascii="Arial" w:hAnsi="Arial" w:cs="Arial"/>
          <w:color w:val="000000"/>
          <w:sz w:val="20"/>
          <w:szCs w:val="20"/>
        </w:rPr>
        <w:t xml:space="preserve"> iznos</w:t>
      </w:r>
      <w:r w:rsidR="000A6029" w:rsidRPr="00E61AEA">
        <w:rPr>
          <w:rFonts w:ascii="Arial" w:hAnsi="Arial" w:cs="Arial"/>
          <w:color w:val="000000"/>
          <w:sz w:val="20"/>
          <w:szCs w:val="20"/>
        </w:rPr>
        <w:t>a</w:t>
      </w:r>
      <w:r w:rsidRPr="00E61AEA">
        <w:rPr>
          <w:rFonts w:ascii="Arial" w:hAnsi="Arial" w:cs="Arial"/>
          <w:color w:val="000000"/>
          <w:sz w:val="20"/>
          <w:szCs w:val="20"/>
        </w:rPr>
        <w:t xml:space="preserve">, </w:t>
      </w:r>
      <w:r w:rsidR="000A6029" w:rsidRPr="00E61AEA">
        <w:rPr>
          <w:rFonts w:ascii="Arial" w:hAnsi="Arial" w:cs="Arial"/>
          <w:color w:val="000000"/>
          <w:sz w:val="20"/>
          <w:szCs w:val="20"/>
        </w:rPr>
        <w:t xml:space="preserve">uzet će se u obzir (na </w:t>
      </w:r>
      <w:r w:rsidR="0069429A" w:rsidRPr="00E61AEA">
        <w:rPr>
          <w:rFonts w:ascii="Arial" w:hAnsi="Arial" w:cs="Arial"/>
          <w:color w:val="000000"/>
          <w:sz w:val="20"/>
          <w:szCs w:val="20"/>
        </w:rPr>
        <w:t>Da</w:t>
      </w:r>
      <w:r w:rsidR="00AD7CB3" w:rsidRPr="00E61AEA">
        <w:rPr>
          <w:rFonts w:ascii="Arial" w:hAnsi="Arial" w:cs="Arial"/>
          <w:color w:val="000000"/>
          <w:sz w:val="20"/>
          <w:szCs w:val="20"/>
        </w:rPr>
        <w:t>tum</w:t>
      </w:r>
      <w:r w:rsidR="0069429A" w:rsidRPr="00E61AEA">
        <w:rPr>
          <w:rFonts w:ascii="Arial" w:hAnsi="Arial" w:cs="Arial"/>
          <w:color w:val="000000"/>
          <w:sz w:val="20"/>
          <w:szCs w:val="20"/>
        </w:rPr>
        <w:t xml:space="preserve"> prijevremenog prestanka</w:t>
      </w:r>
      <w:r w:rsidR="000A6029" w:rsidRPr="00E61AEA">
        <w:rPr>
          <w:rFonts w:ascii="Arial" w:hAnsi="Arial" w:cs="Arial"/>
          <w:color w:val="000000"/>
          <w:sz w:val="20"/>
          <w:szCs w:val="20"/>
        </w:rPr>
        <w:t>)</w:t>
      </w:r>
      <w:r w:rsidR="003F609E" w:rsidRPr="00E61AEA">
        <w:rPr>
          <w:rFonts w:ascii="Arial" w:hAnsi="Arial" w:cs="Arial"/>
          <w:color w:val="000000"/>
          <w:sz w:val="20"/>
          <w:szCs w:val="20"/>
        </w:rPr>
        <w:t xml:space="preserve"> </w:t>
      </w:r>
      <w:r w:rsidRPr="00E61AEA">
        <w:rPr>
          <w:rFonts w:ascii="Arial" w:hAnsi="Arial" w:cs="Arial"/>
          <w:color w:val="000000"/>
          <w:sz w:val="20"/>
          <w:szCs w:val="20"/>
        </w:rPr>
        <w:t xml:space="preserve">koliko </w:t>
      </w:r>
      <w:r w:rsidR="006A3967" w:rsidRPr="00E61AEA">
        <w:rPr>
          <w:rFonts w:ascii="Arial" w:hAnsi="Arial" w:cs="Arial"/>
          <w:color w:val="000000"/>
          <w:sz w:val="20"/>
          <w:szCs w:val="20"/>
        </w:rPr>
        <w:t>S</w:t>
      </w:r>
      <w:r w:rsidRPr="00E61AEA">
        <w:rPr>
          <w:rFonts w:ascii="Arial" w:hAnsi="Arial" w:cs="Arial"/>
          <w:color w:val="000000"/>
          <w:sz w:val="20"/>
          <w:szCs w:val="20"/>
        </w:rPr>
        <w:t>tran</w:t>
      </w:r>
      <w:r w:rsidR="00184B66" w:rsidRPr="00E61AEA">
        <w:rPr>
          <w:rFonts w:ascii="Arial" w:hAnsi="Arial" w:cs="Arial"/>
          <w:color w:val="000000"/>
          <w:sz w:val="20"/>
          <w:szCs w:val="20"/>
        </w:rPr>
        <w:t>e</w:t>
      </w:r>
      <w:r w:rsidRPr="00E61AEA">
        <w:rPr>
          <w:rFonts w:ascii="Arial" w:hAnsi="Arial" w:cs="Arial"/>
          <w:color w:val="000000"/>
          <w:sz w:val="20"/>
          <w:szCs w:val="20"/>
        </w:rPr>
        <w:t xml:space="preserve"> </w:t>
      </w:r>
      <w:r w:rsidR="00184B66" w:rsidRPr="00E61AEA">
        <w:rPr>
          <w:rFonts w:ascii="Arial" w:hAnsi="Arial" w:cs="Arial"/>
          <w:color w:val="000000"/>
          <w:sz w:val="20"/>
          <w:szCs w:val="20"/>
        </w:rPr>
        <w:t xml:space="preserve">međusobno </w:t>
      </w:r>
      <w:r w:rsidRPr="00E61AEA">
        <w:rPr>
          <w:rFonts w:ascii="Arial" w:hAnsi="Arial" w:cs="Arial"/>
          <w:color w:val="000000"/>
          <w:sz w:val="20"/>
          <w:szCs w:val="20"/>
        </w:rPr>
        <w:t>duguj</w:t>
      </w:r>
      <w:r w:rsidR="00184B66" w:rsidRPr="00E61AEA">
        <w:rPr>
          <w:rFonts w:ascii="Arial" w:hAnsi="Arial" w:cs="Arial"/>
          <w:color w:val="000000"/>
          <w:sz w:val="20"/>
          <w:szCs w:val="20"/>
        </w:rPr>
        <w:t>u</w:t>
      </w:r>
      <w:r w:rsidRPr="00E61AEA">
        <w:rPr>
          <w:rFonts w:ascii="Arial" w:hAnsi="Arial" w:cs="Arial"/>
          <w:color w:val="000000"/>
          <w:sz w:val="20"/>
          <w:szCs w:val="20"/>
        </w:rPr>
        <w:t xml:space="preserve"> </w:t>
      </w:r>
      <w:r w:rsidR="000A6029" w:rsidRPr="00E61AEA">
        <w:rPr>
          <w:rFonts w:ascii="Arial" w:hAnsi="Arial" w:cs="Arial"/>
          <w:color w:val="000000"/>
          <w:sz w:val="20"/>
          <w:szCs w:val="20"/>
        </w:rPr>
        <w:t xml:space="preserve">temeljem ovog Ugovora </w:t>
      </w:r>
      <w:r w:rsidRPr="00E61AEA">
        <w:rPr>
          <w:rFonts w:ascii="Arial" w:hAnsi="Arial" w:cs="Arial"/>
          <w:color w:val="000000"/>
          <w:sz w:val="20"/>
          <w:szCs w:val="20"/>
        </w:rPr>
        <w:t>(</w:t>
      </w:r>
      <w:r w:rsidR="000A6029" w:rsidRPr="00E61AEA">
        <w:rPr>
          <w:rFonts w:ascii="Arial" w:hAnsi="Arial" w:cs="Arial"/>
          <w:color w:val="000000"/>
          <w:sz w:val="20"/>
          <w:szCs w:val="20"/>
        </w:rPr>
        <w:t xml:space="preserve">uzevši da </w:t>
      </w:r>
      <w:r w:rsidR="006A3967" w:rsidRPr="00E61AEA">
        <w:rPr>
          <w:rFonts w:ascii="Arial" w:hAnsi="Arial" w:cs="Arial"/>
          <w:color w:val="000000"/>
          <w:sz w:val="20"/>
          <w:szCs w:val="20"/>
        </w:rPr>
        <w:t xml:space="preserve">je vrijednost </w:t>
      </w:r>
      <w:r w:rsidR="000A6029" w:rsidRPr="00E61AEA">
        <w:rPr>
          <w:rFonts w:ascii="Arial" w:hAnsi="Arial" w:cs="Arial"/>
          <w:color w:val="000000"/>
          <w:sz w:val="20"/>
          <w:szCs w:val="20"/>
        </w:rPr>
        <w:t>zahtjev</w:t>
      </w:r>
      <w:r w:rsidR="006A3967" w:rsidRPr="00E61AEA">
        <w:rPr>
          <w:rFonts w:ascii="Arial" w:hAnsi="Arial" w:cs="Arial"/>
          <w:color w:val="000000"/>
          <w:sz w:val="20"/>
          <w:szCs w:val="20"/>
        </w:rPr>
        <w:t>a</w:t>
      </w:r>
      <w:r w:rsidR="000A6029" w:rsidRPr="00E61AEA">
        <w:rPr>
          <w:rFonts w:ascii="Arial" w:hAnsi="Arial" w:cs="Arial"/>
          <w:color w:val="000000"/>
          <w:sz w:val="20"/>
          <w:szCs w:val="20"/>
        </w:rPr>
        <w:t xml:space="preserve"> jedne </w:t>
      </w:r>
      <w:r w:rsidR="006A3967" w:rsidRPr="00E61AEA">
        <w:rPr>
          <w:rFonts w:ascii="Arial" w:hAnsi="Arial" w:cs="Arial"/>
          <w:color w:val="000000"/>
          <w:sz w:val="20"/>
          <w:szCs w:val="20"/>
        </w:rPr>
        <w:t>S</w:t>
      </w:r>
      <w:r w:rsidR="000A6029" w:rsidRPr="00E61AEA">
        <w:rPr>
          <w:rFonts w:ascii="Arial" w:hAnsi="Arial" w:cs="Arial"/>
          <w:color w:val="000000"/>
          <w:sz w:val="20"/>
          <w:szCs w:val="20"/>
        </w:rPr>
        <w:t>trane prema drugoj da joj prenese E</w:t>
      </w:r>
      <w:r w:rsidRPr="00E61AEA">
        <w:rPr>
          <w:rFonts w:ascii="Arial" w:hAnsi="Arial" w:cs="Arial"/>
          <w:color w:val="000000"/>
          <w:sz w:val="20"/>
          <w:szCs w:val="20"/>
        </w:rPr>
        <w:t>kvivalentn</w:t>
      </w:r>
      <w:r w:rsidR="000A6029" w:rsidRPr="00E61AEA">
        <w:rPr>
          <w:rFonts w:ascii="Arial" w:hAnsi="Arial" w:cs="Arial"/>
          <w:color w:val="000000"/>
          <w:sz w:val="20"/>
          <w:szCs w:val="20"/>
        </w:rPr>
        <w:t>e</w:t>
      </w:r>
      <w:r w:rsidRPr="00E61AEA">
        <w:rPr>
          <w:rFonts w:ascii="Arial" w:hAnsi="Arial" w:cs="Arial"/>
          <w:color w:val="000000"/>
          <w:sz w:val="20"/>
          <w:szCs w:val="20"/>
        </w:rPr>
        <w:t xml:space="preserve"> </w:t>
      </w:r>
      <w:r w:rsidR="000410F6" w:rsidRPr="00E61AEA">
        <w:rPr>
          <w:rFonts w:ascii="Arial" w:hAnsi="Arial" w:cs="Arial"/>
          <w:color w:val="000000"/>
          <w:sz w:val="20"/>
          <w:szCs w:val="20"/>
        </w:rPr>
        <w:t>financijske instrumente</w:t>
      </w:r>
      <w:r w:rsidRPr="00E61AEA">
        <w:rPr>
          <w:rFonts w:ascii="Arial" w:hAnsi="Arial" w:cs="Arial"/>
          <w:color w:val="000000"/>
          <w:sz w:val="20"/>
          <w:szCs w:val="20"/>
        </w:rPr>
        <w:t xml:space="preserve"> i</w:t>
      </w:r>
      <w:r w:rsidR="000A6029" w:rsidRPr="00E61AEA">
        <w:rPr>
          <w:rFonts w:ascii="Arial" w:hAnsi="Arial" w:cs="Arial"/>
          <w:color w:val="000000"/>
          <w:sz w:val="20"/>
          <w:szCs w:val="20"/>
        </w:rPr>
        <w:t>li</w:t>
      </w:r>
      <w:r w:rsidRPr="00E61AEA">
        <w:rPr>
          <w:rFonts w:ascii="Arial" w:hAnsi="Arial" w:cs="Arial"/>
          <w:color w:val="000000"/>
          <w:sz w:val="20"/>
          <w:szCs w:val="20"/>
        </w:rPr>
        <w:t xml:space="preserve"> </w:t>
      </w:r>
      <w:r w:rsidR="000A6029" w:rsidRPr="00E61AEA">
        <w:rPr>
          <w:rFonts w:ascii="Arial" w:hAnsi="Arial" w:cs="Arial"/>
          <w:color w:val="000000"/>
          <w:sz w:val="20"/>
          <w:szCs w:val="20"/>
        </w:rPr>
        <w:t>E</w:t>
      </w:r>
      <w:r w:rsidRPr="00E61AEA">
        <w:rPr>
          <w:rFonts w:ascii="Arial" w:hAnsi="Arial" w:cs="Arial"/>
          <w:color w:val="000000"/>
          <w:sz w:val="20"/>
          <w:szCs w:val="20"/>
        </w:rPr>
        <w:t>kvivalentn</w:t>
      </w:r>
      <w:r w:rsidR="000A6029" w:rsidRPr="00E61AEA">
        <w:rPr>
          <w:rFonts w:ascii="Arial" w:hAnsi="Arial" w:cs="Arial"/>
          <w:color w:val="000000"/>
          <w:sz w:val="20"/>
          <w:szCs w:val="20"/>
        </w:rPr>
        <w:t>e</w:t>
      </w:r>
      <w:r w:rsidRPr="00E61AEA">
        <w:rPr>
          <w:rFonts w:ascii="Arial" w:hAnsi="Arial" w:cs="Arial"/>
          <w:color w:val="000000"/>
          <w:sz w:val="20"/>
          <w:szCs w:val="20"/>
        </w:rPr>
        <w:t xml:space="preserve"> </w:t>
      </w:r>
      <w:r w:rsidR="006A3967" w:rsidRPr="00E61AEA">
        <w:rPr>
          <w:rFonts w:ascii="Arial" w:hAnsi="Arial" w:cs="Arial"/>
          <w:color w:val="000000"/>
          <w:sz w:val="20"/>
          <w:szCs w:val="20"/>
        </w:rPr>
        <w:t xml:space="preserve">maržne </w:t>
      </w:r>
      <w:r w:rsidR="000410F6" w:rsidRPr="00E61AEA">
        <w:rPr>
          <w:rFonts w:ascii="Arial" w:hAnsi="Arial" w:cs="Arial"/>
          <w:color w:val="000000"/>
          <w:sz w:val="20"/>
          <w:szCs w:val="20"/>
        </w:rPr>
        <w:t>financijske instrumente</w:t>
      </w:r>
      <w:r w:rsidR="000A6029" w:rsidRPr="00E61AEA">
        <w:rPr>
          <w:rFonts w:ascii="Arial" w:hAnsi="Arial" w:cs="Arial"/>
          <w:color w:val="000000"/>
          <w:sz w:val="20"/>
          <w:szCs w:val="20"/>
        </w:rPr>
        <w:t xml:space="preserve"> temeljem ovog Ugovora </w:t>
      </w:r>
      <w:r w:rsidR="006A3967" w:rsidRPr="00E61AEA">
        <w:rPr>
          <w:rFonts w:ascii="Arial" w:hAnsi="Arial" w:cs="Arial"/>
          <w:color w:val="000000"/>
          <w:sz w:val="20"/>
          <w:szCs w:val="20"/>
        </w:rPr>
        <w:t>jednaka</w:t>
      </w:r>
      <w:r w:rsidR="00DB7A7A" w:rsidRPr="00E61AEA">
        <w:rPr>
          <w:rFonts w:ascii="Arial" w:hAnsi="Arial" w:cs="Arial"/>
          <w:color w:val="000000"/>
          <w:sz w:val="20"/>
          <w:szCs w:val="20"/>
        </w:rPr>
        <w:t xml:space="preserve"> </w:t>
      </w:r>
      <w:r w:rsidR="006A3967" w:rsidRPr="00E61AEA">
        <w:rPr>
          <w:rFonts w:ascii="Arial" w:hAnsi="Arial" w:cs="Arial"/>
          <w:color w:val="000000"/>
          <w:sz w:val="20"/>
          <w:szCs w:val="20"/>
        </w:rPr>
        <w:t>njihovoj</w:t>
      </w:r>
      <w:r w:rsidR="00D547BF" w:rsidRPr="00E61AEA">
        <w:rPr>
          <w:rFonts w:ascii="Arial" w:hAnsi="Arial" w:cs="Arial"/>
          <w:color w:val="000000"/>
          <w:sz w:val="20"/>
          <w:szCs w:val="20"/>
        </w:rPr>
        <w:t xml:space="preserve"> Tržišnoj</w:t>
      </w:r>
      <w:r w:rsidR="00DB7A7A" w:rsidRPr="00E61AEA">
        <w:rPr>
          <w:rFonts w:ascii="Arial" w:hAnsi="Arial" w:cs="Arial"/>
          <w:color w:val="000000"/>
          <w:sz w:val="20"/>
          <w:szCs w:val="20"/>
        </w:rPr>
        <w:t xml:space="preserve"> vrijednost</w:t>
      </w:r>
      <w:r w:rsidR="00D547BF" w:rsidRPr="00E61AEA">
        <w:rPr>
          <w:rFonts w:ascii="Arial" w:hAnsi="Arial" w:cs="Arial"/>
          <w:color w:val="000000"/>
          <w:sz w:val="20"/>
          <w:szCs w:val="20"/>
        </w:rPr>
        <w:t>i</w:t>
      </w:r>
      <w:r w:rsidR="00DB7A7A" w:rsidRPr="00E61AEA">
        <w:rPr>
          <w:rFonts w:ascii="Arial" w:hAnsi="Arial" w:cs="Arial"/>
          <w:color w:val="000000"/>
          <w:sz w:val="20"/>
          <w:szCs w:val="20"/>
        </w:rPr>
        <w:t xml:space="preserve"> slučaju povrede</w:t>
      </w:r>
      <w:r w:rsidR="00184B66" w:rsidRPr="00E61AEA">
        <w:rPr>
          <w:rFonts w:ascii="Arial" w:hAnsi="Arial" w:cs="Arial"/>
          <w:color w:val="000000"/>
          <w:sz w:val="20"/>
          <w:szCs w:val="20"/>
        </w:rPr>
        <w:t xml:space="preserve"> i uključujući iznose plative temeljem odredbi članaka 15.7. i 23</w:t>
      </w:r>
      <w:r w:rsidR="009E0DE6" w:rsidRPr="00E61AEA">
        <w:rPr>
          <w:rFonts w:ascii="Arial" w:hAnsi="Arial" w:cs="Arial"/>
          <w:color w:val="000000"/>
          <w:sz w:val="20"/>
          <w:szCs w:val="20"/>
        </w:rPr>
        <w:t>.1.</w:t>
      </w:r>
      <w:r w:rsidR="00184B66" w:rsidRPr="00E61AEA">
        <w:rPr>
          <w:rFonts w:ascii="Arial" w:hAnsi="Arial" w:cs="Arial"/>
          <w:color w:val="000000"/>
          <w:sz w:val="20"/>
          <w:szCs w:val="20"/>
        </w:rPr>
        <w:t xml:space="preserve"> ovog Ugovora</w:t>
      </w:r>
      <w:r w:rsidR="00DB7A7A" w:rsidRPr="00E61AEA">
        <w:rPr>
          <w:rFonts w:ascii="Arial" w:hAnsi="Arial" w:cs="Arial"/>
          <w:color w:val="000000"/>
          <w:sz w:val="20"/>
          <w:szCs w:val="20"/>
        </w:rPr>
        <w:t xml:space="preserve">) i iznosi koje jedna </w:t>
      </w:r>
      <w:r w:rsidR="006A3967" w:rsidRPr="00E61AEA">
        <w:rPr>
          <w:rFonts w:ascii="Arial" w:hAnsi="Arial" w:cs="Arial"/>
          <w:color w:val="000000"/>
          <w:sz w:val="20"/>
          <w:szCs w:val="20"/>
        </w:rPr>
        <w:t>S</w:t>
      </w:r>
      <w:r w:rsidR="00DB7A7A" w:rsidRPr="00E61AEA">
        <w:rPr>
          <w:rFonts w:ascii="Arial" w:hAnsi="Arial" w:cs="Arial"/>
          <w:color w:val="000000"/>
          <w:sz w:val="20"/>
          <w:szCs w:val="20"/>
        </w:rPr>
        <w:t xml:space="preserve">trana duguje prebit će se s iznosima koje duguje druga </w:t>
      </w:r>
      <w:r w:rsidR="006A3967" w:rsidRPr="00E61AEA">
        <w:rPr>
          <w:rFonts w:ascii="Arial" w:hAnsi="Arial" w:cs="Arial"/>
          <w:color w:val="000000"/>
          <w:sz w:val="20"/>
          <w:szCs w:val="20"/>
        </w:rPr>
        <w:t>S</w:t>
      </w:r>
      <w:r w:rsidR="00DB7A7A" w:rsidRPr="00E61AEA">
        <w:rPr>
          <w:rFonts w:ascii="Arial" w:hAnsi="Arial" w:cs="Arial"/>
          <w:color w:val="000000"/>
          <w:sz w:val="20"/>
          <w:szCs w:val="20"/>
        </w:rPr>
        <w:t xml:space="preserve">trana te će samo iznos koji preostane platiti </w:t>
      </w:r>
      <w:r w:rsidR="006A3967" w:rsidRPr="00E61AEA">
        <w:rPr>
          <w:rFonts w:ascii="Arial" w:hAnsi="Arial" w:cs="Arial"/>
          <w:color w:val="000000"/>
          <w:sz w:val="20"/>
          <w:szCs w:val="20"/>
        </w:rPr>
        <w:t>S</w:t>
      </w:r>
      <w:r w:rsidR="00DB7A7A" w:rsidRPr="00E61AEA">
        <w:rPr>
          <w:rFonts w:ascii="Arial" w:hAnsi="Arial" w:cs="Arial"/>
          <w:color w:val="000000"/>
          <w:sz w:val="20"/>
          <w:szCs w:val="20"/>
        </w:rPr>
        <w:t xml:space="preserve">trana čiji zahtjev </w:t>
      </w:r>
      <w:r w:rsidR="00D547BF" w:rsidRPr="00E61AEA">
        <w:rPr>
          <w:rFonts w:ascii="Arial" w:hAnsi="Arial" w:cs="Arial"/>
          <w:color w:val="000000"/>
          <w:sz w:val="20"/>
          <w:szCs w:val="20"/>
        </w:rPr>
        <w:t>ima nižu vrijednost</w:t>
      </w:r>
      <w:r w:rsidR="00DB7A7A" w:rsidRPr="00E61AEA">
        <w:rPr>
          <w:rFonts w:ascii="Arial" w:hAnsi="Arial" w:cs="Arial"/>
          <w:color w:val="000000"/>
          <w:sz w:val="20"/>
          <w:szCs w:val="20"/>
        </w:rPr>
        <w:t xml:space="preserve"> (sukladno ranije navedenom). U tu svrhu, svi iznosi koji nisu izraženi u Osnovnoj valuti bit će konvertirani u Osnovnu valutu primjenom </w:t>
      </w:r>
      <w:r w:rsidR="00DD4EF2" w:rsidRPr="00E61AEA">
        <w:rPr>
          <w:rFonts w:ascii="Arial" w:hAnsi="Arial" w:cs="Arial"/>
          <w:color w:val="000000"/>
          <w:sz w:val="20"/>
          <w:szCs w:val="20"/>
        </w:rPr>
        <w:t xml:space="preserve">važećeg </w:t>
      </w:r>
      <w:r w:rsidR="00DB7A7A" w:rsidRPr="00E61AEA">
        <w:rPr>
          <w:rFonts w:ascii="Arial" w:hAnsi="Arial" w:cs="Arial"/>
          <w:color w:val="000000"/>
          <w:sz w:val="20"/>
          <w:szCs w:val="20"/>
        </w:rPr>
        <w:t>Spot tečaja</w:t>
      </w:r>
      <w:r w:rsidR="000562F6" w:rsidRPr="00E61AEA">
        <w:rPr>
          <w:rFonts w:ascii="Arial" w:hAnsi="Arial" w:cs="Arial"/>
          <w:color w:val="000000"/>
          <w:sz w:val="20"/>
          <w:szCs w:val="20"/>
        </w:rPr>
        <w:t>; i</w:t>
      </w:r>
    </w:p>
    <w:p w14:paraId="77FD6647" w14:textId="77777777" w:rsidR="000562F6" w:rsidRPr="00E61AEA" w:rsidRDefault="000562F6" w:rsidP="00DB7A7A">
      <w:pPr>
        <w:autoSpaceDE w:val="0"/>
        <w:autoSpaceDN w:val="0"/>
        <w:adjustRightInd w:val="0"/>
        <w:jc w:val="both"/>
        <w:rPr>
          <w:rFonts w:ascii="Arial" w:hAnsi="Arial" w:cs="Arial"/>
          <w:color w:val="000000"/>
          <w:sz w:val="20"/>
          <w:szCs w:val="20"/>
        </w:rPr>
      </w:pPr>
    </w:p>
    <w:p w14:paraId="4F49A063" w14:textId="77777777" w:rsidR="00DB7A7A" w:rsidRPr="00E61AEA" w:rsidRDefault="000562F6" w:rsidP="00DB7A7A">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15.4.3. </w:t>
      </w:r>
      <w:r w:rsidR="00831685" w:rsidRPr="00E61AEA">
        <w:rPr>
          <w:rFonts w:ascii="Arial" w:hAnsi="Arial" w:cs="Arial"/>
          <w:color w:val="000000"/>
          <w:sz w:val="20"/>
          <w:szCs w:val="20"/>
        </w:rPr>
        <w:t xml:space="preserve">čim to bude razumno izvedivo </w:t>
      </w:r>
      <w:r w:rsidRPr="00E61AEA">
        <w:rPr>
          <w:rFonts w:ascii="Arial" w:hAnsi="Arial" w:cs="Arial"/>
          <w:color w:val="000000"/>
          <w:sz w:val="20"/>
          <w:szCs w:val="20"/>
        </w:rPr>
        <w:t xml:space="preserve">nakon </w:t>
      </w:r>
      <w:r w:rsidR="00785882" w:rsidRPr="00E61AEA">
        <w:rPr>
          <w:rFonts w:ascii="Arial" w:hAnsi="Arial" w:cs="Arial"/>
          <w:color w:val="000000"/>
          <w:sz w:val="20"/>
          <w:szCs w:val="20"/>
        </w:rPr>
        <w:t>do</w:t>
      </w:r>
      <w:r w:rsidRPr="00E61AEA">
        <w:rPr>
          <w:rFonts w:ascii="Arial" w:hAnsi="Arial" w:cs="Arial"/>
          <w:color w:val="000000"/>
          <w:sz w:val="20"/>
          <w:szCs w:val="20"/>
        </w:rPr>
        <w:t>vrše</w:t>
      </w:r>
      <w:r w:rsidR="00785882" w:rsidRPr="00E61AEA">
        <w:rPr>
          <w:rFonts w:ascii="Arial" w:hAnsi="Arial" w:cs="Arial"/>
          <w:color w:val="000000"/>
          <w:sz w:val="20"/>
          <w:szCs w:val="20"/>
        </w:rPr>
        <w:t>tka</w:t>
      </w:r>
      <w:r w:rsidR="00831685" w:rsidRPr="00E61AEA">
        <w:rPr>
          <w:rFonts w:ascii="Arial" w:hAnsi="Arial" w:cs="Arial"/>
          <w:color w:val="000000"/>
          <w:sz w:val="20"/>
          <w:szCs w:val="20"/>
        </w:rPr>
        <w:t xml:space="preserve"> gornj</w:t>
      </w:r>
      <w:r w:rsidR="00785882" w:rsidRPr="00E61AEA">
        <w:rPr>
          <w:rFonts w:ascii="Arial" w:hAnsi="Arial" w:cs="Arial"/>
          <w:color w:val="000000"/>
          <w:sz w:val="20"/>
          <w:szCs w:val="20"/>
        </w:rPr>
        <w:t>eg</w:t>
      </w:r>
      <w:r w:rsidRPr="00E61AEA">
        <w:rPr>
          <w:rFonts w:ascii="Arial" w:hAnsi="Arial" w:cs="Arial"/>
          <w:color w:val="000000"/>
          <w:sz w:val="20"/>
          <w:szCs w:val="20"/>
        </w:rPr>
        <w:t xml:space="preserve"> </w:t>
      </w:r>
      <w:r w:rsidR="00831685" w:rsidRPr="00E61AEA">
        <w:rPr>
          <w:rFonts w:ascii="Arial" w:hAnsi="Arial" w:cs="Arial"/>
          <w:color w:val="000000"/>
          <w:sz w:val="20"/>
          <w:szCs w:val="20"/>
        </w:rPr>
        <w:t>iz</w:t>
      </w:r>
      <w:r w:rsidRPr="00E61AEA">
        <w:rPr>
          <w:rFonts w:ascii="Arial" w:hAnsi="Arial" w:cs="Arial"/>
          <w:color w:val="000000"/>
          <w:sz w:val="20"/>
          <w:szCs w:val="20"/>
        </w:rPr>
        <w:t xml:space="preserve">računa, Strana koja nije </w:t>
      </w:r>
      <w:r w:rsidR="00A7001A" w:rsidRPr="00E61AEA">
        <w:rPr>
          <w:rFonts w:ascii="Arial" w:hAnsi="Arial" w:cs="Arial"/>
          <w:color w:val="000000"/>
          <w:sz w:val="20"/>
          <w:szCs w:val="20"/>
        </w:rPr>
        <w:t>počinila povredu</w:t>
      </w:r>
      <w:r w:rsidRPr="00E61AEA">
        <w:rPr>
          <w:rFonts w:ascii="Arial" w:hAnsi="Arial" w:cs="Arial"/>
          <w:color w:val="000000"/>
          <w:sz w:val="20"/>
          <w:szCs w:val="20"/>
        </w:rPr>
        <w:t xml:space="preserve"> do</w:t>
      </w:r>
      <w:r w:rsidR="00E84A95" w:rsidRPr="00E61AEA">
        <w:rPr>
          <w:rFonts w:ascii="Arial" w:hAnsi="Arial" w:cs="Arial"/>
          <w:color w:val="000000"/>
          <w:sz w:val="20"/>
          <w:szCs w:val="20"/>
        </w:rPr>
        <w:t xml:space="preserve">stavit </w:t>
      </w:r>
      <w:r w:rsidR="00831685" w:rsidRPr="00E61AEA">
        <w:rPr>
          <w:rFonts w:ascii="Arial" w:hAnsi="Arial" w:cs="Arial"/>
          <w:color w:val="000000"/>
          <w:sz w:val="20"/>
          <w:szCs w:val="20"/>
        </w:rPr>
        <w:t xml:space="preserve">će </w:t>
      </w:r>
      <w:r w:rsidR="00E84A95" w:rsidRPr="00E61AEA">
        <w:rPr>
          <w:rFonts w:ascii="Arial" w:hAnsi="Arial" w:cs="Arial"/>
          <w:color w:val="000000"/>
          <w:sz w:val="20"/>
          <w:szCs w:val="20"/>
        </w:rPr>
        <w:t xml:space="preserve">Strani koja je </w:t>
      </w:r>
      <w:r w:rsidR="00A7001A" w:rsidRPr="00E61AEA">
        <w:rPr>
          <w:rFonts w:ascii="Arial" w:hAnsi="Arial" w:cs="Arial"/>
          <w:color w:val="000000"/>
          <w:sz w:val="20"/>
          <w:szCs w:val="20"/>
        </w:rPr>
        <w:t xml:space="preserve">počinila povredu </w:t>
      </w:r>
      <w:r w:rsidR="00831685" w:rsidRPr="00E61AEA">
        <w:rPr>
          <w:rFonts w:ascii="Arial" w:hAnsi="Arial" w:cs="Arial"/>
          <w:color w:val="000000"/>
          <w:sz w:val="20"/>
          <w:szCs w:val="20"/>
        </w:rPr>
        <w:t>potvrdu</w:t>
      </w:r>
      <w:r w:rsidRPr="00E61AEA">
        <w:rPr>
          <w:rFonts w:ascii="Arial" w:hAnsi="Arial" w:cs="Arial"/>
          <w:color w:val="000000"/>
          <w:sz w:val="20"/>
          <w:szCs w:val="20"/>
        </w:rPr>
        <w:t xml:space="preserve"> </w:t>
      </w:r>
      <w:r w:rsidR="00831685" w:rsidRPr="00E61AEA">
        <w:rPr>
          <w:rFonts w:ascii="Arial" w:hAnsi="Arial" w:cs="Arial"/>
          <w:color w:val="000000"/>
          <w:sz w:val="20"/>
          <w:szCs w:val="20"/>
        </w:rPr>
        <w:t>s</w:t>
      </w:r>
      <w:r w:rsidRPr="00E61AEA">
        <w:rPr>
          <w:rFonts w:ascii="Arial" w:hAnsi="Arial" w:cs="Arial"/>
          <w:color w:val="000000"/>
          <w:sz w:val="20"/>
          <w:szCs w:val="20"/>
        </w:rPr>
        <w:t xml:space="preserve"> detaljno </w:t>
      </w:r>
      <w:r w:rsidR="00831685" w:rsidRPr="00E61AEA">
        <w:rPr>
          <w:rFonts w:ascii="Arial" w:hAnsi="Arial" w:cs="Arial"/>
          <w:color w:val="000000"/>
          <w:sz w:val="20"/>
          <w:szCs w:val="20"/>
        </w:rPr>
        <w:t>prikazanim</w:t>
      </w:r>
      <w:r w:rsidRPr="00E61AEA">
        <w:rPr>
          <w:rFonts w:ascii="Arial" w:hAnsi="Arial" w:cs="Arial"/>
          <w:color w:val="000000"/>
          <w:sz w:val="20"/>
          <w:szCs w:val="20"/>
        </w:rPr>
        <w:t xml:space="preserve"> </w:t>
      </w:r>
      <w:r w:rsidR="00831685" w:rsidRPr="00E61AEA">
        <w:rPr>
          <w:rFonts w:ascii="Arial" w:hAnsi="Arial" w:cs="Arial"/>
          <w:color w:val="000000"/>
          <w:sz w:val="20"/>
          <w:szCs w:val="20"/>
        </w:rPr>
        <w:t>iz</w:t>
      </w:r>
      <w:r w:rsidRPr="00E61AEA">
        <w:rPr>
          <w:rFonts w:ascii="Arial" w:hAnsi="Arial" w:cs="Arial"/>
          <w:color w:val="000000"/>
          <w:sz w:val="20"/>
          <w:szCs w:val="20"/>
        </w:rPr>
        <w:t>račun</w:t>
      </w:r>
      <w:r w:rsidR="00831685" w:rsidRPr="00E61AEA">
        <w:rPr>
          <w:rFonts w:ascii="Arial" w:hAnsi="Arial" w:cs="Arial"/>
          <w:color w:val="000000"/>
          <w:sz w:val="20"/>
          <w:szCs w:val="20"/>
        </w:rPr>
        <w:t>om i</w:t>
      </w:r>
      <w:r w:rsidRPr="00E61AEA">
        <w:rPr>
          <w:rFonts w:ascii="Arial" w:hAnsi="Arial" w:cs="Arial"/>
          <w:color w:val="000000"/>
          <w:sz w:val="20"/>
          <w:szCs w:val="20"/>
        </w:rPr>
        <w:t xml:space="preserve"> specificira</w:t>
      </w:r>
      <w:r w:rsidR="00785882" w:rsidRPr="00E61AEA">
        <w:rPr>
          <w:rFonts w:ascii="Arial" w:hAnsi="Arial" w:cs="Arial"/>
          <w:color w:val="000000"/>
          <w:sz w:val="20"/>
          <w:szCs w:val="20"/>
        </w:rPr>
        <w:t>ni</w:t>
      </w:r>
      <w:r w:rsidR="00831685" w:rsidRPr="00E61AEA">
        <w:rPr>
          <w:rFonts w:ascii="Arial" w:hAnsi="Arial" w:cs="Arial"/>
          <w:color w:val="000000"/>
          <w:sz w:val="20"/>
          <w:szCs w:val="20"/>
        </w:rPr>
        <w:t>m</w:t>
      </w:r>
      <w:r w:rsidRPr="00E61AEA">
        <w:rPr>
          <w:rFonts w:ascii="Arial" w:hAnsi="Arial" w:cs="Arial"/>
          <w:color w:val="000000"/>
          <w:sz w:val="20"/>
          <w:szCs w:val="20"/>
        </w:rPr>
        <w:t xml:space="preserve"> </w:t>
      </w:r>
      <w:r w:rsidR="00785882" w:rsidRPr="00E61AEA">
        <w:rPr>
          <w:rFonts w:ascii="Arial" w:hAnsi="Arial" w:cs="Arial"/>
          <w:color w:val="000000"/>
          <w:sz w:val="20"/>
          <w:szCs w:val="20"/>
        </w:rPr>
        <w:t>iznosom</w:t>
      </w:r>
      <w:r w:rsidRPr="00E61AEA">
        <w:rPr>
          <w:rFonts w:ascii="Arial" w:hAnsi="Arial" w:cs="Arial"/>
          <w:color w:val="000000"/>
          <w:sz w:val="20"/>
          <w:szCs w:val="20"/>
        </w:rPr>
        <w:t xml:space="preserve"> koj</w:t>
      </w:r>
      <w:r w:rsidR="00785882" w:rsidRPr="00E61AEA">
        <w:rPr>
          <w:rFonts w:ascii="Arial" w:hAnsi="Arial" w:cs="Arial"/>
          <w:color w:val="000000"/>
          <w:sz w:val="20"/>
          <w:szCs w:val="20"/>
        </w:rPr>
        <w:t>i</w:t>
      </w:r>
      <w:r w:rsidRPr="00E61AEA">
        <w:rPr>
          <w:rFonts w:ascii="Arial" w:hAnsi="Arial" w:cs="Arial"/>
          <w:color w:val="000000"/>
          <w:sz w:val="20"/>
          <w:szCs w:val="20"/>
        </w:rPr>
        <w:t xml:space="preserve"> je jedna Strana </w:t>
      </w:r>
      <w:r w:rsidR="00785882" w:rsidRPr="00E61AEA">
        <w:rPr>
          <w:rFonts w:ascii="Arial" w:hAnsi="Arial" w:cs="Arial"/>
          <w:color w:val="000000"/>
          <w:sz w:val="20"/>
          <w:szCs w:val="20"/>
        </w:rPr>
        <w:t>dužna</w:t>
      </w:r>
      <w:r w:rsidRPr="00E61AEA">
        <w:rPr>
          <w:rFonts w:ascii="Arial" w:hAnsi="Arial" w:cs="Arial"/>
          <w:color w:val="000000"/>
          <w:sz w:val="20"/>
          <w:szCs w:val="20"/>
        </w:rPr>
        <w:t xml:space="preserve"> drugoj </w:t>
      </w:r>
      <w:r w:rsidR="00785882" w:rsidRPr="00E61AEA">
        <w:rPr>
          <w:rFonts w:ascii="Arial" w:hAnsi="Arial" w:cs="Arial"/>
          <w:color w:val="000000"/>
          <w:sz w:val="20"/>
          <w:szCs w:val="20"/>
        </w:rPr>
        <w:t>te će</w:t>
      </w:r>
      <w:r w:rsidRPr="00E61AEA">
        <w:rPr>
          <w:rFonts w:ascii="Arial" w:hAnsi="Arial" w:cs="Arial"/>
          <w:color w:val="000000"/>
          <w:sz w:val="20"/>
          <w:szCs w:val="20"/>
        </w:rPr>
        <w:t xml:space="preserve"> </w:t>
      </w:r>
      <w:r w:rsidR="00785882" w:rsidRPr="00E61AEA">
        <w:rPr>
          <w:rFonts w:ascii="Arial" w:hAnsi="Arial" w:cs="Arial"/>
          <w:color w:val="000000"/>
          <w:sz w:val="20"/>
          <w:szCs w:val="20"/>
        </w:rPr>
        <w:t xml:space="preserve">plaćanje </w:t>
      </w:r>
      <w:r w:rsidRPr="00E61AEA">
        <w:rPr>
          <w:rFonts w:ascii="Arial" w:hAnsi="Arial" w:cs="Arial"/>
          <w:color w:val="000000"/>
          <w:sz w:val="20"/>
          <w:szCs w:val="20"/>
        </w:rPr>
        <w:t>t</w:t>
      </w:r>
      <w:r w:rsidR="00785882" w:rsidRPr="00E61AEA">
        <w:rPr>
          <w:rFonts w:ascii="Arial" w:hAnsi="Arial" w:cs="Arial"/>
          <w:color w:val="000000"/>
          <w:sz w:val="20"/>
          <w:szCs w:val="20"/>
        </w:rPr>
        <w:t>og</w:t>
      </w:r>
      <w:r w:rsidRPr="00E61AEA">
        <w:rPr>
          <w:rFonts w:ascii="Arial" w:hAnsi="Arial" w:cs="Arial"/>
          <w:color w:val="000000"/>
          <w:sz w:val="20"/>
          <w:szCs w:val="20"/>
        </w:rPr>
        <w:t xml:space="preserve"> </w:t>
      </w:r>
      <w:r w:rsidR="00785882" w:rsidRPr="00E61AEA">
        <w:rPr>
          <w:rFonts w:ascii="Arial" w:hAnsi="Arial" w:cs="Arial"/>
          <w:color w:val="000000"/>
          <w:sz w:val="20"/>
          <w:szCs w:val="20"/>
        </w:rPr>
        <w:t>iznosa</w:t>
      </w:r>
      <w:r w:rsidRPr="00E61AEA">
        <w:rPr>
          <w:rFonts w:ascii="Arial" w:hAnsi="Arial" w:cs="Arial"/>
          <w:color w:val="000000"/>
          <w:sz w:val="20"/>
          <w:szCs w:val="20"/>
        </w:rPr>
        <w:t xml:space="preserve"> dospjeti </w:t>
      </w:r>
      <w:r w:rsidR="00785882" w:rsidRPr="00E61AEA">
        <w:rPr>
          <w:rFonts w:ascii="Arial" w:hAnsi="Arial" w:cs="Arial"/>
          <w:color w:val="000000"/>
          <w:sz w:val="20"/>
          <w:szCs w:val="20"/>
        </w:rPr>
        <w:t xml:space="preserve">prvog sljedećeg </w:t>
      </w:r>
      <w:r w:rsidRPr="00E61AEA">
        <w:rPr>
          <w:rFonts w:ascii="Arial" w:hAnsi="Arial" w:cs="Arial"/>
          <w:color w:val="000000"/>
          <w:sz w:val="20"/>
          <w:szCs w:val="20"/>
        </w:rPr>
        <w:t>Radn</w:t>
      </w:r>
      <w:r w:rsidR="00785882" w:rsidRPr="00E61AEA">
        <w:rPr>
          <w:rFonts w:ascii="Arial" w:hAnsi="Arial" w:cs="Arial"/>
          <w:color w:val="000000"/>
          <w:sz w:val="20"/>
          <w:szCs w:val="20"/>
        </w:rPr>
        <w:t>oga</w:t>
      </w:r>
      <w:r w:rsidRPr="00E61AEA">
        <w:rPr>
          <w:rFonts w:ascii="Arial" w:hAnsi="Arial" w:cs="Arial"/>
          <w:color w:val="000000"/>
          <w:sz w:val="20"/>
          <w:szCs w:val="20"/>
        </w:rPr>
        <w:t xml:space="preserve"> </w:t>
      </w:r>
      <w:r w:rsidR="00785882" w:rsidRPr="00E61AEA">
        <w:rPr>
          <w:rFonts w:ascii="Arial" w:hAnsi="Arial" w:cs="Arial"/>
          <w:color w:val="000000"/>
          <w:sz w:val="20"/>
          <w:szCs w:val="20"/>
        </w:rPr>
        <w:t>nakon</w:t>
      </w:r>
      <w:r w:rsidRPr="00E61AEA">
        <w:rPr>
          <w:rFonts w:ascii="Arial" w:hAnsi="Arial" w:cs="Arial"/>
          <w:color w:val="000000"/>
          <w:sz w:val="20"/>
          <w:szCs w:val="20"/>
        </w:rPr>
        <w:t xml:space="preserve"> da</w:t>
      </w:r>
      <w:r w:rsidR="00785882" w:rsidRPr="00E61AEA">
        <w:rPr>
          <w:rFonts w:ascii="Arial" w:hAnsi="Arial" w:cs="Arial"/>
          <w:color w:val="000000"/>
          <w:sz w:val="20"/>
          <w:szCs w:val="20"/>
        </w:rPr>
        <w:t>t</w:t>
      </w:r>
      <w:r w:rsidRPr="00E61AEA">
        <w:rPr>
          <w:rFonts w:ascii="Arial" w:hAnsi="Arial" w:cs="Arial"/>
          <w:color w:val="000000"/>
          <w:sz w:val="20"/>
          <w:szCs w:val="20"/>
        </w:rPr>
        <w:t>u</w:t>
      </w:r>
      <w:r w:rsidR="00785882" w:rsidRPr="00E61AEA">
        <w:rPr>
          <w:rFonts w:ascii="Arial" w:hAnsi="Arial" w:cs="Arial"/>
          <w:color w:val="000000"/>
          <w:sz w:val="20"/>
          <w:szCs w:val="20"/>
        </w:rPr>
        <w:t>ma</w:t>
      </w:r>
      <w:r w:rsidRPr="00E61AEA">
        <w:rPr>
          <w:rFonts w:ascii="Arial" w:hAnsi="Arial" w:cs="Arial"/>
          <w:color w:val="000000"/>
          <w:sz w:val="20"/>
          <w:szCs w:val="20"/>
        </w:rPr>
        <w:t xml:space="preserve"> te </w:t>
      </w:r>
      <w:r w:rsidR="00785882" w:rsidRPr="00E61AEA">
        <w:rPr>
          <w:rFonts w:ascii="Arial" w:hAnsi="Arial" w:cs="Arial"/>
          <w:color w:val="000000"/>
          <w:sz w:val="20"/>
          <w:szCs w:val="20"/>
        </w:rPr>
        <w:t>potvrde</w:t>
      </w:r>
      <w:r w:rsidRPr="00E61AEA">
        <w:rPr>
          <w:rFonts w:ascii="Arial" w:hAnsi="Arial" w:cs="Arial"/>
          <w:color w:val="000000"/>
          <w:sz w:val="20"/>
          <w:szCs w:val="20"/>
        </w:rPr>
        <w:t xml:space="preserve">, </w:t>
      </w:r>
      <w:r w:rsidR="00785882" w:rsidRPr="00E61AEA">
        <w:rPr>
          <w:rFonts w:ascii="Arial" w:hAnsi="Arial" w:cs="Arial"/>
          <w:color w:val="000000"/>
          <w:sz w:val="20"/>
          <w:szCs w:val="20"/>
        </w:rPr>
        <w:t>s time</w:t>
      </w:r>
      <w:r w:rsidRPr="00E61AEA">
        <w:rPr>
          <w:rFonts w:ascii="Arial" w:hAnsi="Arial" w:cs="Arial"/>
          <w:color w:val="000000"/>
          <w:sz w:val="20"/>
          <w:szCs w:val="20"/>
        </w:rPr>
        <w:t xml:space="preserve"> da će se, u mjeri u kojoj to </w:t>
      </w:r>
      <w:r w:rsidR="00785882" w:rsidRPr="00E61AEA">
        <w:rPr>
          <w:rFonts w:ascii="Arial" w:hAnsi="Arial" w:cs="Arial"/>
          <w:color w:val="000000"/>
          <w:sz w:val="20"/>
          <w:szCs w:val="20"/>
        </w:rPr>
        <w:t xml:space="preserve">mjerodavno pravo </w:t>
      </w:r>
      <w:r w:rsidRPr="00E61AEA">
        <w:rPr>
          <w:rFonts w:ascii="Arial" w:hAnsi="Arial" w:cs="Arial"/>
          <w:color w:val="000000"/>
          <w:sz w:val="20"/>
          <w:szCs w:val="20"/>
        </w:rPr>
        <w:t>dozvolj</w:t>
      </w:r>
      <w:r w:rsidR="00785882" w:rsidRPr="00E61AEA">
        <w:rPr>
          <w:rFonts w:ascii="Arial" w:hAnsi="Arial" w:cs="Arial"/>
          <w:color w:val="000000"/>
          <w:sz w:val="20"/>
          <w:szCs w:val="20"/>
        </w:rPr>
        <w:t>ava</w:t>
      </w:r>
      <w:r w:rsidRPr="00E61AEA">
        <w:rPr>
          <w:rFonts w:ascii="Arial" w:hAnsi="Arial" w:cs="Arial"/>
          <w:color w:val="000000"/>
          <w:sz w:val="20"/>
          <w:szCs w:val="20"/>
        </w:rPr>
        <w:t xml:space="preserve">, na takav iznos obračunati kamata </w:t>
      </w:r>
      <w:r w:rsidR="00E84A95" w:rsidRPr="00E61AEA">
        <w:rPr>
          <w:rFonts w:ascii="Arial" w:hAnsi="Arial" w:cs="Arial"/>
          <w:color w:val="000000"/>
          <w:sz w:val="20"/>
          <w:szCs w:val="20"/>
        </w:rPr>
        <w:t>na bazi 360</w:t>
      </w:r>
      <w:r w:rsidR="00785882" w:rsidRPr="00E61AEA">
        <w:rPr>
          <w:rFonts w:ascii="Arial" w:hAnsi="Arial" w:cs="Arial"/>
          <w:color w:val="000000"/>
          <w:sz w:val="20"/>
          <w:szCs w:val="20"/>
        </w:rPr>
        <w:t xml:space="preserve"> dana</w:t>
      </w:r>
      <w:r w:rsidR="00E84A95" w:rsidRPr="00E61AEA">
        <w:rPr>
          <w:rFonts w:ascii="Arial" w:hAnsi="Arial" w:cs="Arial"/>
          <w:color w:val="000000"/>
          <w:sz w:val="20"/>
          <w:szCs w:val="20"/>
        </w:rPr>
        <w:t>,</w:t>
      </w:r>
      <w:r w:rsidRPr="00E61AEA">
        <w:rPr>
          <w:rFonts w:ascii="Arial" w:hAnsi="Arial" w:cs="Arial"/>
          <w:color w:val="000000"/>
          <w:sz w:val="20"/>
          <w:szCs w:val="20"/>
        </w:rPr>
        <w:t xml:space="preserve"> 365 dana</w:t>
      </w:r>
      <w:r w:rsidR="00E84A95" w:rsidRPr="00E61AEA">
        <w:rPr>
          <w:rFonts w:ascii="Arial" w:hAnsi="Arial" w:cs="Arial"/>
          <w:color w:val="000000"/>
          <w:sz w:val="20"/>
          <w:szCs w:val="20"/>
        </w:rPr>
        <w:t xml:space="preserve"> ili na drugoj bazi sukladno primjenjivoj tržišnoj konvenciji (ili kako Strane drugačije dogovore), za stvarni broj dana unutar razdoblja od (i uključujući) Da</w:t>
      </w:r>
      <w:r w:rsidR="00785882" w:rsidRPr="00E61AEA">
        <w:rPr>
          <w:rFonts w:ascii="Arial" w:hAnsi="Arial" w:cs="Arial"/>
          <w:color w:val="000000"/>
          <w:sz w:val="20"/>
          <w:szCs w:val="20"/>
        </w:rPr>
        <w:t>tum</w:t>
      </w:r>
      <w:r w:rsidR="00E84A95" w:rsidRPr="00E61AEA">
        <w:rPr>
          <w:rFonts w:ascii="Arial" w:hAnsi="Arial" w:cs="Arial"/>
          <w:color w:val="000000"/>
          <w:sz w:val="20"/>
          <w:szCs w:val="20"/>
        </w:rPr>
        <w:t xml:space="preserve"> prijevremenog prestanka do (ali </w:t>
      </w:r>
      <w:r w:rsidR="00785882" w:rsidRPr="00E61AEA">
        <w:rPr>
          <w:rFonts w:ascii="Arial" w:hAnsi="Arial" w:cs="Arial"/>
          <w:color w:val="000000"/>
          <w:sz w:val="20"/>
          <w:szCs w:val="20"/>
        </w:rPr>
        <w:t>ne u</w:t>
      </w:r>
      <w:r w:rsidR="00E84A95" w:rsidRPr="00E61AEA">
        <w:rPr>
          <w:rFonts w:ascii="Arial" w:hAnsi="Arial" w:cs="Arial"/>
          <w:color w:val="000000"/>
          <w:sz w:val="20"/>
          <w:szCs w:val="20"/>
        </w:rPr>
        <w:t>ključujući) datum</w:t>
      </w:r>
      <w:r w:rsidR="00785882" w:rsidRPr="00E61AEA">
        <w:rPr>
          <w:rFonts w:ascii="Arial" w:hAnsi="Arial" w:cs="Arial"/>
          <w:color w:val="000000"/>
          <w:sz w:val="20"/>
          <w:szCs w:val="20"/>
        </w:rPr>
        <w:t>a</w:t>
      </w:r>
      <w:r w:rsidR="00E84A95" w:rsidRPr="00E61AEA">
        <w:rPr>
          <w:rFonts w:ascii="Arial" w:hAnsi="Arial" w:cs="Arial"/>
          <w:color w:val="000000"/>
          <w:sz w:val="20"/>
          <w:szCs w:val="20"/>
        </w:rPr>
        <w:t xml:space="preserve"> plaćanja.</w:t>
      </w:r>
    </w:p>
    <w:p w14:paraId="569AD3B3" w14:textId="77777777" w:rsidR="00086F20" w:rsidRPr="00E61AEA" w:rsidRDefault="00086F20" w:rsidP="00DB7A7A">
      <w:pPr>
        <w:autoSpaceDE w:val="0"/>
        <w:autoSpaceDN w:val="0"/>
        <w:adjustRightInd w:val="0"/>
        <w:jc w:val="both"/>
        <w:rPr>
          <w:rFonts w:ascii="Arial" w:hAnsi="Arial" w:cs="Arial"/>
          <w:color w:val="000000"/>
          <w:sz w:val="20"/>
          <w:szCs w:val="20"/>
        </w:rPr>
      </w:pPr>
    </w:p>
    <w:p w14:paraId="0CB85CC9" w14:textId="77777777" w:rsidR="00DD0155" w:rsidRPr="00E61AEA" w:rsidRDefault="00DD0155"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8200C9" w:rsidRPr="00E61AEA">
        <w:rPr>
          <w:rFonts w:ascii="Arial" w:hAnsi="Arial" w:cs="Arial"/>
          <w:color w:val="000000"/>
          <w:sz w:val="20"/>
          <w:szCs w:val="20"/>
        </w:rPr>
        <w:t>5</w:t>
      </w:r>
      <w:r w:rsidRPr="00E61AEA">
        <w:rPr>
          <w:rFonts w:ascii="Arial" w:hAnsi="Arial" w:cs="Arial"/>
          <w:color w:val="000000"/>
          <w:sz w:val="20"/>
          <w:szCs w:val="20"/>
        </w:rPr>
        <w:t xml:space="preserve">. </w:t>
      </w:r>
      <w:r w:rsidR="00DB7A7A" w:rsidRPr="00E61AEA">
        <w:rPr>
          <w:rFonts w:ascii="Arial" w:hAnsi="Arial" w:cs="Arial"/>
          <w:color w:val="000000"/>
          <w:sz w:val="20"/>
          <w:szCs w:val="20"/>
        </w:rPr>
        <w:t>Za potrebe</w:t>
      </w:r>
      <w:r w:rsidRPr="00E61AEA">
        <w:rPr>
          <w:rFonts w:ascii="Arial" w:hAnsi="Arial" w:cs="Arial"/>
          <w:color w:val="000000"/>
          <w:sz w:val="20"/>
          <w:szCs w:val="20"/>
        </w:rPr>
        <w:t xml:space="preserve"> ovog Ugovora, </w:t>
      </w:r>
      <w:r w:rsidR="00DB7A7A" w:rsidRPr="00E61AEA">
        <w:rPr>
          <w:rFonts w:ascii="Arial" w:hAnsi="Arial" w:cs="Arial"/>
          <w:color w:val="000000"/>
          <w:sz w:val="20"/>
          <w:szCs w:val="20"/>
        </w:rPr>
        <w:t>„</w:t>
      </w:r>
      <w:r w:rsidR="00DB7A7A" w:rsidRPr="00E61AEA">
        <w:rPr>
          <w:rFonts w:ascii="Arial" w:hAnsi="Arial" w:cs="Arial"/>
          <w:b/>
          <w:color w:val="000000"/>
          <w:sz w:val="20"/>
          <w:szCs w:val="20"/>
        </w:rPr>
        <w:t>T</w:t>
      </w:r>
      <w:r w:rsidRPr="00E61AEA">
        <w:rPr>
          <w:rFonts w:ascii="Arial" w:hAnsi="Arial" w:cs="Arial"/>
          <w:b/>
          <w:color w:val="000000"/>
          <w:sz w:val="20"/>
          <w:szCs w:val="20"/>
        </w:rPr>
        <w:t>ržišn</w:t>
      </w:r>
      <w:r w:rsidR="0039128A" w:rsidRPr="00E61AEA">
        <w:rPr>
          <w:rFonts w:ascii="Arial" w:hAnsi="Arial" w:cs="Arial"/>
          <w:b/>
          <w:color w:val="000000"/>
          <w:sz w:val="20"/>
          <w:szCs w:val="20"/>
        </w:rPr>
        <w:t>u</w:t>
      </w:r>
      <w:r w:rsidRPr="00E61AEA">
        <w:rPr>
          <w:rFonts w:ascii="Arial" w:hAnsi="Arial" w:cs="Arial"/>
          <w:b/>
          <w:color w:val="000000"/>
          <w:sz w:val="20"/>
          <w:szCs w:val="20"/>
        </w:rPr>
        <w:t xml:space="preserve"> vrijednost </w:t>
      </w:r>
      <w:r w:rsidR="00DB7A7A" w:rsidRPr="00E61AEA">
        <w:rPr>
          <w:rFonts w:ascii="Arial" w:hAnsi="Arial" w:cs="Arial"/>
          <w:b/>
          <w:color w:val="000000"/>
          <w:sz w:val="20"/>
          <w:szCs w:val="20"/>
        </w:rPr>
        <w:t xml:space="preserve">u slučaju </w:t>
      </w:r>
      <w:r w:rsidR="00086F20" w:rsidRPr="00E61AEA">
        <w:rPr>
          <w:rFonts w:ascii="Arial" w:hAnsi="Arial" w:cs="Arial"/>
          <w:b/>
          <w:color w:val="000000"/>
          <w:sz w:val="20"/>
          <w:szCs w:val="20"/>
        </w:rPr>
        <w:t>povrede</w:t>
      </w:r>
      <w:r w:rsidR="00DB7A7A" w:rsidRPr="00E61AEA">
        <w:rPr>
          <w:rFonts w:ascii="Arial" w:hAnsi="Arial" w:cs="Arial"/>
          <w:color w:val="000000"/>
          <w:sz w:val="20"/>
          <w:szCs w:val="20"/>
        </w:rPr>
        <w:t>“ (</w:t>
      </w:r>
      <w:r w:rsidR="00DB7A7A" w:rsidRPr="00E61AEA">
        <w:rPr>
          <w:rFonts w:ascii="Arial" w:hAnsi="Arial" w:cs="Arial"/>
          <w:i/>
          <w:color w:val="000000"/>
          <w:sz w:val="20"/>
          <w:szCs w:val="20"/>
        </w:rPr>
        <w:t>Default Market Value</w:t>
      </w:r>
      <w:r w:rsidR="00DB7A7A" w:rsidRPr="00E61AEA">
        <w:rPr>
          <w:rFonts w:ascii="Arial" w:hAnsi="Arial" w:cs="Arial"/>
          <w:color w:val="000000"/>
          <w:sz w:val="20"/>
          <w:szCs w:val="20"/>
        </w:rPr>
        <w:t>)</w:t>
      </w:r>
      <w:r w:rsidR="00086F20" w:rsidRPr="00E61AEA">
        <w:rPr>
          <w:rFonts w:ascii="Arial" w:hAnsi="Arial" w:cs="Arial"/>
          <w:color w:val="000000"/>
          <w:sz w:val="20"/>
          <w:szCs w:val="20"/>
        </w:rPr>
        <w:t xml:space="preserve"> </w:t>
      </w:r>
      <w:r w:rsidR="00DB7A7A" w:rsidRPr="00E61AEA">
        <w:rPr>
          <w:rFonts w:ascii="Arial" w:hAnsi="Arial" w:cs="Arial"/>
          <w:color w:val="000000"/>
          <w:sz w:val="20"/>
          <w:szCs w:val="20"/>
        </w:rPr>
        <w:t>bilo kojih</w:t>
      </w:r>
      <w:r w:rsidRPr="00E61AEA">
        <w:rPr>
          <w:rFonts w:ascii="Arial" w:hAnsi="Arial" w:cs="Arial"/>
          <w:color w:val="000000"/>
          <w:sz w:val="20"/>
          <w:szCs w:val="20"/>
        </w:rPr>
        <w:t xml:space="preserve"> </w:t>
      </w:r>
      <w:r w:rsidR="00DB7A7A" w:rsidRPr="00E61AEA">
        <w:rPr>
          <w:rFonts w:ascii="Arial" w:hAnsi="Arial" w:cs="Arial"/>
          <w:color w:val="000000"/>
          <w:sz w:val="20"/>
          <w:szCs w:val="20"/>
        </w:rPr>
        <w:t>E</w:t>
      </w:r>
      <w:r w:rsidRPr="00E61AEA">
        <w:rPr>
          <w:rFonts w:ascii="Arial" w:hAnsi="Arial" w:cs="Arial"/>
          <w:color w:val="000000"/>
          <w:sz w:val="20"/>
          <w:szCs w:val="20"/>
        </w:rPr>
        <w:t>kvivalentn</w:t>
      </w:r>
      <w:r w:rsidR="00DB7A7A" w:rsidRPr="00E61AEA">
        <w:rPr>
          <w:rFonts w:ascii="Arial" w:hAnsi="Arial" w:cs="Arial"/>
          <w:color w:val="000000"/>
          <w:sz w:val="20"/>
          <w:szCs w:val="20"/>
        </w:rPr>
        <w:t>ih</w:t>
      </w:r>
      <w:r w:rsidRPr="00E61AEA">
        <w:rPr>
          <w:rFonts w:ascii="Arial" w:hAnsi="Arial" w:cs="Arial"/>
          <w:color w:val="000000"/>
          <w:sz w:val="20"/>
          <w:szCs w:val="20"/>
        </w:rPr>
        <w:t xml:space="preserve"> </w:t>
      </w:r>
      <w:r w:rsidR="00794B0A" w:rsidRPr="00E61AEA">
        <w:rPr>
          <w:rFonts w:ascii="Arial" w:hAnsi="Arial" w:cs="Arial"/>
          <w:color w:val="000000"/>
          <w:sz w:val="20"/>
          <w:szCs w:val="20"/>
        </w:rPr>
        <w:t>financijskih instrumenata</w:t>
      </w:r>
      <w:r w:rsidRPr="00E61AEA">
        <w:rPr>
          <w:rFonts w:ascii="Arial" w:hAnsi="Arial" w:cs="Arial"/>
          <w:color w:val="000000"/>
          <w:sz w:val="20"/>
          <w:szCs w:val="20"/>
        </w:rPr>
        <w:t xml:space="preserve"> ili </w:t>
      </w:r>
      <w:r w:rsidR="00DB7A7A" w:rsidRPr="00E61AEA">
        <w:rPr>
          <w:rFonts w:ascii="Arial" w:hAnsi="Arial" w:cs="Arial"/>
          <w:color w:val="000000"/>
          <w:sz w:val="20"/>
          <w:szCs w:val="20"/>
        </w:rPr>
        <w:t>E</w:t>
      </w:r>
      <w:r w:rsidRPr="00E61AEA">
        <w:rPr>
          <w:rFonts w:ascii="Arial" w:hAnsi="Arial" w:cs="Arial"/>
          <w:color w:val="000000"/>
          <w:sz w:val="20"/>
          <w:szCs w:val="20"/>
        </w:rPr>
        <w:t>kvivalentn</w:t>
      </w:r>
      <w:r w:rsidR="00DB7A7A" w:rsidRPr="00E61AEA">
        <w:rPr>
          <w:rFonts w:ascii="Arial" w:hAnsi="Arial" w:cs="Arial"/>
          <w:color w:val="000000"/>
          <w:sz w:val="20"/>
          <w:szCs w:val="20"/>
        </w:rPr>
        <w:t>ih</w:t>
      </w:r>
      <w:r w:rsidRPr="00E61AEA">
        <w:rPr>
          <w:rFonts w:ascii="Arial" w:hAnsi="Arial" w:cs="Arial"/>
          <w:color w:val="000000"/>
          <w:sz w:val="20"/>
          <w:szCs w:val="20"/>
        </w:rPr>
        <w:t xml:space="preserve"> </w:t>
      </w:r>
      <w:r w:rsidR="006A3967" w:rsidRPr="00E61AEA">
        <w:rPr>
          <w:rFonts w:ascii="Arial" w:hAnsi="Arial" w:cs="Arial"/>
          <w:color w:val="000000"/>
          <w:sz w:val="20"/>
          <w:szCs w:val="20"/>
        </w:rPr>
        <w:t xml:space="preserve">maržnih </w:t>
      </w:r>
      <w:r w:rsidR="00794B0A" w:rsidRPr="00E61AEA">
        <w:rPr>
          <w:rFonts w:ascii="Arial" w:hAnsi="Arial" w:cs="Arial"/>
          <w:color w:val="000000"/>
          <w:sz w:val="20"/>
          <w:szCs w:val="20"/>
        </w:rPr>
        <w:t>financijskih instrumenata</w:t>
      </w:r>
      <w:r w:rsidR="00E96CF0" w:rsidRPr="00E61AEA">
        <w:rPr>
          <w:rFonts w:ascii="Arial" w:hAnsi="Arial" w:cs="Arial"/>
          <w:color w:val="000000"/>
          <w:sz w:val="20"/>
          <w:szCs w:val="20"/>
        </w:rPr>
        <w:t xml:space="preserve"> </w:t>
      </w:r>
      <w:r w:rsidRPr="00E61AEA">
        <w:rPr>
          <w:rFonts w:ascii="Arial" w:hAnsi="Arial" w:cs="Arial"/>
          <w:color w:val="000000"/>
          <w:sz w:val="20"/>
          <w:szCs w:val="20"/>
        </w:rPr>
        <w:t xml:space="preserve">utvrdit će </w:t>
      </w:r>
      <w:r w:rsidR="0039128A" w:rsidRPr="00E61AEA">
        <w:rPr>
          <w:rFonts w:ascii="Arial" w:hAnsi="Arial" w:cs="Arial"/>
          <w:color w:val="000000"/>
          <w:sz w:val="20"/>
          <w:szCs w:val="20"/>
        </w:rPr>
        <w:t>Strana koja nije počinila povredu na Datum prijevremenog prestanka</w:t>
      </w:r>
      <w:r w:rsidR="00073CD3" w:rsidRPr="00E61AEA">
        <w:rPr>
          <w:rFonts w:ascii="Arial" w:hAnsi="Arial" w:cs="Arial"/>
          <w:color w:val="000000"/>
          <w:sz w:val="20"/>
          <w:szCs w:val="20"/>
        </w:rPr>
        <w:t xml:space="preserve"> ili</w:t>
      </w:r>
      <w:r w:rsidR="0039128A" w:rsidRPr="00E61AEA">
        <w:rPr>
          <w:rFonts w:ascii="Arial" w:hAnsi="Arial" w:cs="Arial"/>
          <w:color w:val="000000"/>
          <w:sz w:val="20"/>
          <w:szCs w:val="20"/>
        </w:rPr>
        <w:t xml:space="preserve"> čim </w:t>
      </w:r>
      <w:r w:rsidR="00073CD3" w:rsidRPr="00E61AEA">
        <w:rPr>
          <w:rFonts w:ascii="Arial" w:hAnsi="Arial" w:cs="Arial"/>
          <w:color w:val="000000"/>
          <w:sz w:val="20"/>
          <w:szCs w:val="20"/>
        </w:rPr>
        <w:t>to</w:t>
      </w:r>
      <w:r w:rsidR="0039128A" w:rsidRPr="00E61AEA">
        <w:rPr>
          <w:rFonts w:ascii="Arial" w:hAnsi="Arial" w:cs="Arial"/>
          <w:color w:val="000000"/>
          <w:sz w:val="20"/>
          <w:szCs w:val="20"/>
        </w:rPr>
        <w:t xml:space="preserve"> razumno </w:t>
      </w:r>
      <w:r w:rsidR="00073CD3" w:rsidRPr="00E61AEA">
        <w:rPr>
          <w:rFonts w:ascii="Arial" w:hAnsi="Arial" w:cs="Arial"/>
          <w:color w:val="000000"/>
          <w:sz w:val="20"/>
          <w:szCs w:val="20"/>
        </w:rPr>
        <w:t>bude</w:t>
      </w:r>
      <w:r w:rsidR="0039128A" w:rsidRPr="00E61AEA">
        <w:rPr>
          <w:rFonts w:ascii="Arial" w:hAnsi="Arial" w:cs="Arial"/>
          <w:color w:val="000000"/>
          <w:sz w:val="20"/>
          <w:szCs w:val="20"/>
        </w:rPr>
        <w:t xml:space="preserve"> izvedivo </w:t>
      </w:r>
      <w:r w:rsidR="00073CD3" w:rsidRPr="00E61AEA">
        <w:rPr>
          <w:rFonts w:ascii="Arial" w:hAnsi="Arial" w:cs="Arial"/>
          <w:color w:val="000000"/>
          <w:sz w:val="20"/>
          <w:szCs w:val="20"/>
        </w:rPr>
        <w:t>nakon Datuma prijevremenog prestanka</w:t>
      </w:r>
      <w:r w:rsidR="00086F20" w:rsidRPr="00E61AEA">
        <w:rPr>
          <w:rFonts w:ascii="Arial" w:hAnsi="Arial" w:cs="Arial"/>
          <w:color w:val="000000"/>
          <w:sz w:val="20"/>
          <w:szCs w:val="20"/>
        </w:rPr>
        <w:t xml:space="preserve"> </w:t>
      </w:r>
      <w:r w:rsidRPr="00E61AEA">
        <w:rPr>
          <w:rFonts w:ascii="Arial" w:hAnsi="Arial" w:cs="Arial"/>
          <w:color w:val="000000"/>
          <w:sz w:val="20"/>
          <w:szCs w:val="20"/>
        </w:rPr>
        <w:t xml:space="preserve">u skladu s </w:t>
      </w:r>
      <w:r w:rsidR="006A3967" w:rsidRPr="00E61AEA">
        <w:rPr>
          <w:rFonts w:ascii="Arial" w:hAnsi="Arial" w:cs="Arial"/>
          <w:color w:val="000000"/>
          <w:sz w:val="20"/>
          <w:szCs w:val="20"/>
        </w:rPr>
        <w:t xml:space="preserve">odredbom </w:t>
      </w:r>
      <w:r w:rsidR="00A654C7" w:rsidRPr="00E61AEA">
        <w:rPr>
          <w:rFonts w:ascii="Arial" w:hAnsi="Arial" w:cs="Arial"/>
          <w:color w:val="000000"/>
          <w:sz w:val="20"/>
          <w:szCs w:val="20"/>
        </w:rPr>
        <w:t>čl</w:t>
      </w:r>
      <w:r w:rsidR="00C337F3" w:rsidRPr="00E61AEA">
        <w:rPr>
          <w:rFonts w:ascii="Arial" w:hAnsi="Arial" w:cs="Arial"/>
          <w:color w:val="000000"/>
          <w:sz w:val="20"/>
          <w:szCs w:val="20"/>
        </w:rPr>
        <w:t>anka</w:t>
      </w:r>
      <w:r w:rsidR="00A654C7" w:rsidRPr="00E61AEA">
        <w:rPr>
          <w:rFonts w:ascii="Arial" w:hAnsi="Arial" w:cs="Arial"/>
          <w:color w:val="000000"/>
          <w:sz w:val="20"/>
          <w:szCs w:val="20"/>
        </w:rPr>
        <w:t xml:space="preserve"> </w:t>
      </w:r>
      <w:r w:rsidRPr="00E61AEA">
        <w:rPr>
          <w:rFonts w:ascii="Arial" w:hAnsi="Arial" w:cs="Arial"/>
          <w:color w:val="000000"/>
          <w:sz w:val="20"/>
          <w:szCs w:val="20"/>
        </w:rPr>
        <w:t>1</w:t>
      </w:r>
      <w:r w:rsidR="00A654C7" w:rsidRPr="00E61AEA">
        <w:rPr>
          <w:rFonts w:ascii="Arial" w:hAnsi="Arial" w:cs="Arial"/>
          <w:color w:val="000000"/>
          <w:sz w:val="20"/>
          <w:szCs w:val="20"/>
        </w:rPr>
        <w:t>5</w:t>
      </w:r>
      <w:r w:rsidRPr="00E61AEA">
        <w:rPr>
          <w:rFonts w:ascii="Arial" w:hAnsi="Arial" w:cs="Arial"/>
          <w:color w:val="000000"/>
          <w:sz w:val="20"/>
          <w:szCs w:val="20"/>
        </w:rPr>
        <w:t>.</w:t>
      </w:r>
      <w:r w:rsidR="00E96CF0" w:rsidRPr="00E61AEA">
        <w:rPr>
          <w:rFonts w:ascii="Arial" w:hAnsi="Arial" w:cs="Arial"/>
          <w:color w:val="000000"/>
          <w:sz w:val="20"/>
          <w:szCs w:val="20"/>
        </w:rPr>
        <w:t>6</w:t>
      </w:r>
      <w:r w:rsidRPr="00E61AEA">
        <w:rPr>
          <w:rFonts w:ascii="Arial" w:hAnsi="Arial" w:cs="Arial"/>
          <w:color w:val="000000"/>
          <w:sz w:val="20"/>
          <w:szCs w:val="20"/>
        </w:rPr>
        <w:t xml:space="preserve">. ovog Ugovora, pri čemu će pojmovi navedeni u </w:t>
      </w:r>
      <w:r w:rsidR="00DB7A7A" w:rsidRPr="00E61AEA">
        <w:rPr>
          <w:rFonts w:ascii="Arial" w:hAnsi="Arial" w:cs="Arial"/>
          <w:color w:val="000000"/>
          <w:sz w:val="20"/>
          <w:szCs w:val="20"/>
        </w:rPr>
        <w:t xml:space="preserve">tom </w:t>
      </w:r>
      <w:r w:rsidRPr="00E61AEA">
        <w:rPr>
          <w:rFonts w:ascii="Arial" w:hAnsi="Arial" w:cs="Arial"/>
          <w:color w:val="000000"/>
          <w:sz w:val="20"/>
          <w:szCs w:val="20"/>
        </w:rPr>
        <w:t>članku imati</w:t>
      </w:r>
      <w:r w:rsidR="00086F20" w:rsidRPr="00E61AEA">
        <w:rPr>
          <w:rFonts w:ascii="Arial" w:hAnsi="Arial" w:cs="Arial"/>
          <w:color w:val="000000"/>
          <w:sz w:val="20"/>
          <w:szCs w:val="20"/>
        </w:rPr>
        <w:t xml:space="preserve"> </w:t>
      </w:r>
      <w:r w:rsidRPr="00E61AEA">
        <w:rPr>
          <w:rFonts w:ascii="Arial" w:hAnsi="Arial" w:cs="Arial"/>
          <w:color w:val="000000"/>
          <w:sz w:val="20"/>
          <w:szCs w:val="20"/>
        </w:rPr>
        <w:t>sljedeće značenje:</w:t>
      </w:r>
    </w:p>
    <w:p w14:paraId="17CC4DEF" w14:textId="77777777" w:rsidR="00086F20" w:rsidRPr="00E61AEA" w:rsidRDefault="00086F20" w:rsidP="00DD0155">
      <w:pPr>
        <w:autoSpaceDE w:val="0"/>
        <w:autoSpaceDN w:val="0"/>
        <w:adjustRightInd w:val="0"/>
        <w:rPr>
          <w:rFonts w:ascii="Arial" w:hAnsi="Arial" w:cs="Arial"/>
          <w:color w:val="000000"/>
          <w:sz w:val="20"/>
          <w:szCs w:val="20"/>
        </w:rPr>
      </w:pPr>
    </w:p>
    <w:p w14:paraId="13D6852C" w14:textId="77777777" w:rsidR="00DD0155" w:rsidRPr="00E61AEA" w:rsidRDefault="00DD0155" w:rsidP="00935C30">
      <w:pPr>
        <w:numPr>
          <w:ilvl w:val="0"/>
          <w:numId w:val="15"/>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w:t>
      </w:r>
      <w:r w:rsidRPr="00E61AEA">
        <w:rPr>
          <w:rFonts w:ascii="Arial" w:hAnsi="Arial" w:cs="Arial"/>
          <w:b/>
          <w:color w:val="000000"/>
          <w:sz w:val="20"/>
          <w:szCs w:val="20"/>
        </w:rPr>
        <w:t>Odgovarajuće tržište</w:t>
      </w:r>
      <w:r w:rsidRPr="00E61AEA">
        <w:rPr>
          <w:rFonts w:ascii="Arial" w:hAnsi="Arial" w:cs="Arial"/>
          <w:color w:val="000000"/>
          <w:sz w:val="20"/>
          <w:szCs w:val="20"/>
        </w:rPr>
        <w:t>" (</w:t>
      </w:r>
      <w:r w:rsidRPr="00E61AEA">
        <w:rPr>
          <w:rFonts w:ascii="Arial" w:hAnsi="Arial" w:cs="Arial"/>
          <w:i/>
          <w:color w:val="000000"/>
          <w:sz w:val="20"/>
          <w:szCs w:val="20"/>
        </w:rPr>
        <w:t>Appropriate Market</w:t>
      </w:r>
      <w:r w:rsidRPr="00E61AEA">
        <w:rPr>
          <w:rFonts w:ascii="Arial" w:hAnsi="Arial" w:cs="Arial"/>
          <w:color w:val="000000"/>
          <w:sz w:val="20"/>
          <w:szCs w:val="20"/>
        </w:rPr>
        <w:t>)</w:t>
      </w:r>
      <w:r w:rsidR="003F609E" w:rsidRPr="00E61AEA">
        <w:rPr>
          <w:rFonts w:ascii="Arial" w:hAnsi="Arial" w:cs="Arial"/>
          <w:color w:val="000000"/>
          <w:sz w:val="20"/>
          <w:szCs w:val="20"/>
        </w:rPr>
        <w:t xml:space="preserve"> znači, </w:t>
      </w:r>
      <w:r w:rsidR="00BB2298" w:rsidRPr="00E61AEA">
        <w:rPr>
          <w:rFonts w:ascii="Arial" w:hAnsi="Arial" w:cs="Arial"/>
          <w:color w:val="000000"/>
          <w:sz w:val="20"/>
          <w:szCs w:val="20"/>
        </w:rPr>
        <w:t>vezano uz</w:t>
      </w:r>
      <w:r w:rsidR="003F609E" w:rsidRPr="00E61AEA">
        <w:rPr>
          <w:rFonts w:ascii="Arial" w:hAnsi="Arial" w:cs="Arial"/>
          <w:color w:val="000000"/>
          <w:sz w:val="20"/>
          <w:szCs w:val="20"/>
        </w:rPr>
        <w:t xml:space="preserve"> </w:t>
      </w:r>
      <w:r w:rsidR="000410F6" w:rsidRPr="00E61AEA">
        <w:rPr>
          <w:rFonts w:ascii="Arial" w:hAnsi="Arial" w:cs="Arial"/>
          <w:color w:val="000000"/>
          <w:sz w:val="20"/>
          <w:szCs w:val="20"/>
        </w:rPr>
        <w:t xml:space="preserve">Financijske instrumente </w:t>
      </w:r>
      <w:r w:rsidR="003F609E" w:rsidRPr="00E61AEA">
        <w:rPr>
          <w:rFonts w:ascii="Arial" w:hAnsi="Arial" w:cs="Arial"/>
          <w:color w:val="000000"/>
          <w:sz w:val="20"/>
          <w:szCs w:val="20"/>
        </w:rPr>
        <w:t>bilo kojeg opisa,</w:t>
      </w:r>
      <w:r w:rsidRPr="00E61AEA">
        <w:rPr>
          <w:rFonts w:ascii="Arial" w:hAnsi="Arial" w:cs="Arial"/>
          <w:color w:val="000000"/>
          <w:sz w:val="20"/>
          <w:szCs w:val="20"/>
        </w:rPr>
        <w:t xml:space="preserve"> tržište koje </w:t>
      </w:r>
      <w:r w:rsidR="003F609E" w:rsidRPr="00E61AEA">
        <w:rPr>
          <w:rFonts w:ascii="Arial" w:hAnsi="Arial" w:cs="Arial"/>
          <w:color w:val="000000"/>
          <w:sz w:val="20"/>
          <w:szCs w:val="20"/>
        </w:rPr>
        <w:t>je</w:t>
      </w:r>
      <w:r w:rsidRPr="00E61AEA">
        <w:rPr>
          <w:rFonts w:ascii="Arial" w:hAnsi="Arial" w:cs="Arial"/>
          <w:color w:val="000000"/>
          <w:sz w:val="20"/>
          <w:szCs w:val="20"/>
        </w:rPr>
        <w:t xml:space="preserve"> najprikladnij</w:t>
      </w:r>
      <w:r w:rsidR="003F609E" w:rsidRPr="00E61AEA">
        <w:rPr>
          <w:rFonts w:ascii="Arial" w:hAnsi="Arial" w:cs="Arial"/>
          <w:color w:val="000000"/>
          <w:sz w:val="20"/>
          <w:szCs w:val="20"/>
        </w:rPr>
        <w:t xml:space="preserve">e za </w:t>
      </w:r>
      <w:r w:rsidR="000410F6" w:rsidRPr="00E61AEA">
        <w:rPr>
          <w:rFonts w:ascii="Arial" w:hAnsi="Arial" w:cs="Arial"/>
          <w:color w:val="000000"/>
          <w:sz w:val="20"/>
          <w:szCs w:val="20"/>
        </w:rPr>
        <w:t xml:space="preserve">Financijske instrumente </w:t>
      </w:r>
      <w:r w:rsidR="003F609E" w:rsidRPr="00E61AEA">
        <w:rPr>
          <w:rFonts w:ascii="Arial" w:hAnsi="Arial" w:cs="Arial"/>
          <w:color w:val="000000"/>
          <w:sz w:val="20"/>
          <w:szCs w:val="20"/>
        </w:rPr>
        <w:t>tog opisa</w:t>
      </w:r>
      <w:r w:rsidRPr="00E61AEA">
        <w:rPr>
          <w:rFonts w:ascii="Arial" w:hAnsi="Arial" w:cs="Arial"/>
          <w:color w:val="000000"/>
          <w:sz w:val="20"/>
          <w:szCs w:val="20"/>
        </w:rPr>
        <w:t xml:space="preserve">, prema ocjeni </w:t>
      </w:r>
      <w:r w:rsidR="003F609E" w:rsidRPr="00E61AEA">
        <w:rPr>
          <w:rFonts w:ascii="Arial" w:hAnsi="Arial" w:cs="Arial"/>
          <w:color w:val="000000"/>
          <w:sz w:val="20"/>
          <w:szCs w:val="20"/>
        </w:rPr>
        <w:t>S</w:t>
      </w:r>
      <w:r w:rsidRPr="00E61AEA">
        <w:rPr>
          <w:rFonts w:ascii="Arial" w:hAnsi="Arial" w:cs="Arial"/>
          <w:color w:val="000000"/>
          <w:sz w:val="20"/>
          <w:szCs w:val="20"/>
        </w:rPr>
        <w:t xml:space="preserve">trane koja nije </w:t>
      </w:r>
      <w:r w:rsidR="003F609E" w:rsidRPr="00E61AEA">
        <w:rPr>
          <w:rFonts w:ascii="Arial" w:hAnsi="Arial" w:cs="Arial"/>
          <w:color w:val="000000"/>
          <w:sz w:val="20"/>
          <w:szCs w:val="20"/>
        </w:rPr>
        <w:t>počinila povredu</w:t>
      </w:r>
      <w:r w:rsidRPr="00E61AEA">
        <w:rPr>
          <w:rFonts w:ascii="Arial" w:hAnsi="Arial" w:cs="Arial"/>
          <w:color w:val="000000"/>
          <w:sz w:val="20"/>
          <w:szCs w:val="20"/>
        </w:rPr>
        <w:t>;</w:t>
      </w:r>
    </w:p>
    <w:p w14:paraId="27BF9711" w14:textId="77777777" w:rsidR="00086F20" w:rsidRPr="00E61AEA" w:rsidRDefault="00086F20" w:rsidP="00935C30">
      <w:pPr>
        <w:autoSpaceDE w:val="0"/>
        <w:autoSpaceDN w:val="0"/>
        <w:adjustRightInd w:val="0"/>
        <w:ind w:left="1080"/>
        <w:jc w:val="both"/>
        <w:rPr>
          <w:rFonts w:ascii="Arial" w:hAnsi="Arial" w:cs="Arial"/>
          <w:color w:val="000000"/>
          <w:sz w:val="20"/>
          <w:szCs w:val="20"/>
        </w:rPr>
      </w:pPr>
    </w:p>
    <w:p w14:paraId="7C1335D9" w14:textId="77777777" w:rsidR="00DD0155" w:rsidRPr="00E61AEA" w:rsidRDefault="00DD0155" w:rsidP="00935C30">
      <w:pPr>
        <w:numPr>
          <w:ilvl w:val="0"/>
          <w:numId w:val="15"/>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w:t>
      </w:r>
      <w:r w:rsidR="00244EC5" w:rsidRPr="00E61AEA">
        <w:rPr>
          <w:rFonts w:ascii="Arial" w:hAnsi="Arial" w:cs="Arial"/>
          <w:b/>
          <w:color w:val="000000"/>
          <w:sz w:val="20"/>
          <w:szCs w:val="20"/>
        </w:rPr>
        <w:t>Financijski instrumenti</w:t>
      </w:r>
      <w:r w:rsidRPr="00E61AEA">
        <w:rPr>
          <w:rFonts w:ascii="Arial" w:hAnsi="Arial" w:cs="Arial"/>
          <w:b/>
          <w:color w:val="000000"/>
          <w:sz w:val="20"/>
          <w:szCs w:val="20"/>
        </w:rPr>
        <w:t xml:space="preserve"> za isporučiti</w:t>
      </w:r>
      <w:r w:rsidRPr="00E61AEA">
        <w:rPr>
          <w:rFonts w:ascii="Arial" w:hAnsi="Arial" w:cs="Arial"/>
          <w:color w:val="000000"/>
          <w:sz w:val="20"/>
          <w:szCs w:val="20"/>
        </w:rPr>
        <w:t>" (</w:t>
      </w:r>
      <w:r w:rsidRPr="00E61AEA">
        <w:rPr>
          <w:rFonts w:ascii="Arial" w:hAnsi="Arial" w:cs="Arial"/>
          <w:i/>
          <w:color w:val="000000"/>
          <w:sz w:val="20"/>
          <w:szCs w:val="20"/>
        </w:rPr>
        <w:t>Deliverable Securities</w:t>
      </w:r>
      <w:r w:rsidRPr="00E61AEA">
        <w:rPr>
          <w:rFonts w:ascii="Arial" w:hAnsi="Arial" w:cs="Arial"/>
          <w:color w:val="000000"/>
          <w:sz w:val="20"/>
          <w:szCs w:val="20"/>
        </w:rPr>
        <w:t xml:space="preserve">) </w:t>
      </w:r>
      <w:r w:rsidR="002832CA" w:rsidRPr="00E61AEA">
        <w:rPr>
          <w:rFonts w:ascii="Arial" w:hAnsi="Arial" w:cs="Arial"/>
          <w:color w:val="000000"/>
          <w:sz w:val="20"/>
          <w:szCs w:val="20"/>
        </w:rPr>
        <w:t>znači E</w:t>
      </w:r>
      <w:r w:rsidRPr="00E61AEA">
        <w:rPr>
          <w:rFonts w:ascii="Arial" w:hAnsi="Arial" w:cs="Arial"/>
          <w:color w:val="000000"/>
          <w:sz w:val="20"/>
          <w:szCs w:val="20"/>
        </w:rPr>
        <w:t>kvivalentn</w:t>
      </w:r>
      <w:r w:rsidR="002832CA" w:rsidRPr="00E61AEA">
        <w:rPr>
          <w:rFonts w:ascii="Arial" w:hAnsi="Arial" w:cs="Arial"/>
          <w:color w:val="000000"/>
          <w:sz w:val="20"/>
          <w:szCs w:val="20"/>
        </w:rPr>
        <w:t>i</w:t>
      </w:r>
      <w:r w:rsidR="003F609E"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Pr="00E61AEA">
        <w:rPr>
          <w:rFonts w:ascii="Arial" w:hAnsi="Arial" w:cs="Arial"/>
          <w:color w:val="000000"/>
          <w:sz w:val="20"/>
          <w:szCs w:val="20"/>
        </w:rPr>
        <w:t xml:space="preserve"> ili </w:t>
      </w:r>
      <w:r w:rsidR="002832CA" w:rsidRPr="00E61AEA">
        <w:rPr>
          <w:rFonts w:ascii="Arial" w:hAnsi="Arial" w:cs="Arial"/>
          <w:color w:val="000000"/>
          <w:sz w:val="20"/>
          <w:szCs w:val="20"/>
        </w:rPr>
        <w:t>E</w:t>
      </w:r>
      <w:r w:rsidRPr="00E61AEA">
        <w:rPr>
          <w:rFonts w:ascii="Arial" w:hAnsi="Arial" w:cs="Arial"/>
          <w:color w:val="000000"/>
          <w:sz w:val="20"/>
          <w:szCs w:val="20"/>
        </w:rPr>
        <w:t>kvivalentn</w:t>
      </w:r>
      <w:r w:rsidR="005B618B" w:rsidRPr="00E61AEA">
        <w:rPr>
          <w:rFonts w:ascii="Arial" w:hAnsi="Arial" w:cs="Arial"/>
          <w:color w:val="000000"/>
          <w:sz w:val="20"/>
          <w:szCs w:val="20"/>
        </w:rPr>
        <w:t>i</w:t>
      </w:r>
      <w:r w:rsidRPr="00E61AEA">
        <w:rPr>
          <w:rFonts w:ascii="Arial" w:hAnsi="Arial" w:cs="Arial"/>
          <w:color w:val="000000"/>
          <w:sz w:val="20"/>
          <w:szCs w:val="20"/>
        </w:rPr>
        <w:t xml:space="preserve"> </w:t>
      </w:r>
      <w:r w:rsidR="005B618B" w:rsidRPr="00E61AEA">
        <w:rPr>
          <w:rFonts w:ascii="Arial" w:hAnsi="Arial" w:cs="Arial"/>
          <w:color w:val="000000"/>
          <w:sz w:val="20"/>
          <w:szCs w:val="20"/>
        </w:rPr>
        <w:t xml:space="preserve">maržni </w:t>
      </w:r>
      <w:r w:rsidR="00244EC5" w:rsidRPr="00E61AEA">
        <w:rPr>
          <w:rFonts w:ascii="Arial" w:hAnsi="Arial" w:cs="Arial"/>
          <w:color w:val="000000"/>
          <w:sz w:val="20"/>
          <w:szCs w:val="20"/>
        </w:rPr>
        <w:t>financijski instrumenti</w:t>
      </w:r>
      <w:r w:rsidRPr="00E61AEA">
        <w:rPr>
          <w:rFonts w:ascii="Arial" w:hAnsi="Arial" w:cs="Arial"/>
          <w:color w:val="000000"/>
          <w:sz w:val="20"/>
          <w:szCs w:val="20"/>
        </w:rPr>
        <w:t xml:space="preserve"> koje </w:t>
      </w:r>
      <w:r w:rsidR="005B618B" w:rsidRPr="00E61AEA">
        <w:rPr>
          <w:rFonts w:ascii="Arial" w:hAnsi="Arial" w:cs="Arial"/>
          <w:color w:val="000000"/>
          <w:sz w:val="20"/>
          <w:szCs w:val="20"/>
        </w:rPr>
        <w:t>treba isporučiti</w:t>
      </w:r>
      <w:r w:rsidR="005B618B" w:rsidRPr="00E61AEA" w:rsidDel="00FE75A8">
        <w:rPr>
          <w:rFonts w:ascii="Arial" w:hAnsi="Arial" w:cs="Arial"/>
          <w:color w:val="000000"/>
          <w:sz w:val="20"/>
          <w:szCs w:val="20"/>
        </w:rPr>
        <w:t xml:space="preserve"> </w:t>
      </w:r>
      <w:r w:rsidR="00FE75A8" w:rsidRPr="00E61AEA">
        <w:rPr>
          <w:rFonts w:ascii="Arial" w:hAnsi="Arial" w:cs="Arial"/>
          <w:color w:val="000000"/>
          <w:sz w:val="20"/>
          <w:szCs w:val="20"/>
        </w:rPr>
        <w:t>S</w:t>
      </w:r>
      <w:r w:rsidRPr="00E61AEA">
        <w:rPr>
          <w:rFonts w:ascii="Arial" w:hAnsi="Arial" w:cs="Arial"/>
          <w:color w:val="000000"/>
          <w:sz w:val="20"/>
          <w:szCs w:val="20"/>
        </w:rPr>
        <w:t xml:space="preserve">trana koja je </w:t>
      </w:r>
      <w:r w:rsidR="00FE75A8" w:rsidRPr="00E61AEA">
        <w:rPr>
          <w:rFonts w:ascii="Arial" w:hAnsi="Arial" w:cs="Arial"/>
          <w:color w:val="000000"/>
          <w:sz w:val="20"/>
          <w:szCs w:val="20"/>
        </w:rPr>
        <w:t>počinila povredu</w:t>
      </w:r>
      <w:r w:rsidRPr="00E61AEA">
        <w:rPr>
          <w:rFonts w:ascii="Arial" w:hAnsi="Arial" w:cs="Arial"/>
          <w:color w:val="000000"/>
          <w:sz w:val="20"/>
          <w:szCs w:val="20"/>
        </w:rPr>
        <w:t>;</w:t>
      </w:r>
    </w:p>
    <w:p w14:paraId="0805BB66" w14:textId="77777777" w:rsidR="00086F20" w:rsidRPr="00E61AEA" w:rsidRDefault="00086F20" w:rsidP="00935C30">
      <w:pPr>
        <w:autoSpaceDE w:val="0"/>
        <w:autoSpaceDN w:val="0"/>
        <w:adjustRightInd w:val="0"/>
        <w:ind w:left="1080"/>
        <w:jc w:val="both"/>
        <w:rPr>
          <w:rFonts w:ascii="Arial" w:hAnsi="Arial" w:cs="Arial"/>
          <w:color w:val="000000"/>
          <w:sz w:val="20"/>
          <w:szCs w:val="20"/>
        </w:rPr>
      </w:pPr>
    </w:p>
    <w:p w14:paraId="5EF2EB61" w14:textId="77777777" w:rsidR="00DD0155" w:rsidRPr="00E61AEA" w:rsidRDefault="00DD0155" w:rsidP="00935C30">
      <w:pPr>
        <w:numPr>
          <w:ilvl w:val="0"/>
          <w:numId w:val="15"/>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w:t>
      </w:r>
      <w:r w:rsidRPr="00E61AEA">
        <w:rPr>
          <w:rFonts w:ascii="Arial" w:hAnsi="Arial" w:cs="Arial"/>
          <w:b/>
          <w:color w:val="000000"/>
          <w:sz w:val="20"/>
          <w:szCs w:val="20"/>
        </w:rPr>
        <w:t>Neto vrijednost</w:t>
      </w:r>
      <w:r w:rsidRPr="00E61AEA">
        <w:rPr>
          <w:rFonts w:ascii="Arial" w:hAnsi="Arial" w:cs="Arial"/>
          <w:color w:val="000000"/>
          <w:sz w:val="20"/>
          <w:szCs w:val="20"/>
        </w:rPr>
        <w:t>"(</w:t>
      </w:r>
      <w:r w:rsidRPr="00E61AEA">
        <w:rPr>
          <w:rFonts w:ascii="Arial" w:hAnsi="Arial" w:cs="Arial"/>
          <w:i/>
          <w:color w:val="000000"/>
          <w:sz w:val="20"/>
          <w:szCs w:val="20"/>
        </w:rPr>
        <w:t>Net Value</w:t>
      </w:r>
      <w:r w:rsidRPr="00E61AEA">
        <w:rPr>
          <w:rFonts w:ascii="Arial" w:hAnsi="Arial" w:cs="Arial"/>
          <w:color w:val="000000"/>
          <w:sz w:val="20"/>
          <w:szCs w:val="20"/>
        </w:rPr>
        <w:t>)</w:t>
      </w:r>
      <w:r w:rsidR="00FC3A57" w:rsidRPr="00E61AEA">
        <w:rPr>
          <w:rFonts w:ascii="Arial" w:hAnsi="Arial" w:cs="Arial"/>
          <w:color w:val="000000"/>
          <w:sz w:val="20"/>
          <w:szCs w:val="20"/>
        </w:rPr>
        <w:t xml:space="preserve"> znači</w:t>
      </w:r>
      <w:r w:rsidRPr="00E61AEA">
        <w:rPr>
          <w:rFonts w:ascii="Arial" w:hAnsi="Arial" w:cs="Arial"/>
          <w:color w:val="000000"/>
          <w:sz w:val="20"/>
          <w:szCs w:val="20"/>
        </w:rPr>
        <w:t xml:space="preserve">, u bilo koje </w:t>
      </w:r>
      <w:r w:rsidR="00FC3A57" w:rsidRPr="00E61AEA">
        <w:rPr>
          <w:rFonts w:ascii="Arial" w:hAnsi="Arial" w:cs="Arial"/>
          <w:color w:val="000000"/>
          <w:sz w:val="20"/>
          <w:szCs w:val="20"/>
        </w:rPr>
        <w:t xml:space="preserve">vrijeme, </w:t>
      </w:r>
      <w:r w:rsidR="00BB2298" w:rsidRPr="00E61AEA">
        <w:rPr>
          <w:rFonts w:ascii="Arial" w:hAnsi="Arial" w:cs="Arial"/>
          <w:color w:val="000000"/>
          <w:sz w:val="20"/>
          <w:szCs w:val="20"/>
        </w:rPr>
        <w:t>vezano uz</w:t>
      </w:r>
      <w:r w:rsidRPr="00E61AEA">
        <w:rPr>
          <w:rFonts w:ascii="Arial" w:hAnsi="Arial" w:cs="Arial"/>
          <w:color w:val="000000"/>
          <w:sz w:val="20"/>
          <w:szCs w:val="20"/>
        </w:rPr>
        <w:t xml:space="preserve"> </w:t>
      </w:r>
      <w:r w:rsidR="00FC3A57" w:rsidRPr="00E61AEA">
        <w:rPr>
          <w:rFonts w:ascii="Arial" w:hAnsi="Arial" w:cs="Arial"/>
          <w:color w:val="000000"/>
          <w:sz w:val="20"/>
          <w:szCs w:val="20"/>
        </w:rPr>
        <w:t xml:space="preserve">bilo koje </w:t>
      </w:r>
      <w:r w:rsidR="00A26389" w:rsidRPr="00E61AEA">
        <w:rPr>
          <w:rFonts w:ascii="Arial" w:hAnsi="Arial" w:cs="Arial"/>
          <w:color w:val="000000"/>
          <w:sz w:val="20"/>
          <w:szCs w:val="20"/>
        </w:rPr>
        <w:t>Financijske instrumente</w:t>
      </w:r>
      <w:r w:rsidR="003F609E" w:rsidRPr="00E61AEA">
        <w:rPr>
          <w:rFonts w:ascii="Arial" w:hAnsi="Arial" w:cs="Arial"/>
          <w:color w:val="000000"/>
          <w:sz w:val="20"/>
          <w:szCs w:val="20"/>
        </w:rPr>
        <w:t xml:space="preserve"> </w:t>
      </w:r>
      <w:r w:rsidRPr="00E61AEA">
        <w:rPr>
          <w:rFonts w:ascii="Arial" w:hAnsi="Arial" w:cs="Arial"/>
          <w:color w:val="000000"/>
          <w:sz w:val="20"/>
          <w:szCs w:val="20"/>
        </w:rPr>
        <w:t xml:space="preserve">za isporučiti ili </w:t>
      </w:r>
      <w:r w:rsidR="00A26389" w:rsidRPr="00E61AEA">
        <w:rPr>
          <w:rFonts w:ascii="Arial" w:hAnsi="Arial" w:cs="Arial"/>
          <w:color w:val="000000"/>
          <w:sz w:val="20"/>
          <w:szCs w:val="20"/>
        </w:rPr>
        <w:t xml:space="preserve">Financijske instrumente </w:t>
      </w:r>
      <w:r w:rsidRPr="00E61AEA">
        <w:rPr>
          <w:rFonts w:ascii="Arial" w:hAnsi="Arial" w:cs="Arial"/>
          <w:color w:val="000000"/>
          <w:sz w:val="20"/>
          <w:szCs w:val="20"/>
        </w:rPr>
        <w:t>za primiti, iznos koji</w:t>
      </w:r>
      <w:r w:rsidR="006A3967" w:rsidRPr="00E61AEA">
        <w:rPr>
          <w:rFonts w:ascii="Arial" w:hAnsi="Arial" w:cs="Arial"/>
          <w:color w:val="000000"/>
          <w:sz w:val="20"/>
          <w:szCs w:val="20"/>
        </w:rPr>
        <w:t>,</w:t>
      </w:r>
      <w:r w:rsidRPr="00E61AEA">
        <w:rPr>
          <w:rFonts w:ascii="Arial" w:hAnsi="Arial" w:cs="Arial"/>
          <w:color w:val="000000"/>
          <w:sz w:val="20"/>
          <w:szCs w:val="20"/>
        </w:rPr>
        <w:t xml:space="preserve"> prema razumnom mišljenju </w:t>
      </w:r>
      <w:r w:rsidR="006A3967" w:rsidRPr="00E61AEA">
        <w:rPr>
          <w:rFonts w:ascii="Arial" w:hAnsi="Arial" w:cs="Arial"/>
          <w:color w:val="000000"/>
          <w:sz w:val="20"/>
          <w:szCs w:val="20"/>
        </w:rPr>
        <w:t>S</w:t>
      </w:r>
      <w:r w:rsidRPr="00E61AEA">
        <w:rPr>
          <w:rFonts w:ascii="Arial" w:hAnsi="Arial" w:cs="Arial"/>
          <w:color w:val="000000"/>
          <w:sz w:val="20"/>
          <w:szCs w:val="20"/>
        </w:rPr>
        <w:t xml:space="preserve">trane koja nije </w:t>
      </w:r>
      <w:r w:rsidR="00FC3A57" w:rsidRPr="00E61AEA">
        <w:rPr>
          <w:rFonts w:ascii="Arial" w:hAnsi="Arial" w:cs="Arial"/>
          <w:color w:val="000000"/>
          <w:sz w:val="20"/>
          <w:szCs w:val="20"/>
        </w:rPr>
        <w:t>počinila povredu</w:t>
      </w:r>
      <w:r w:rsidRPr="00E61AEA">
        <w:rPr>
          <w:rFonts w:ascii="Arial" w:hAnsi="Arial" w:cs="Arial"/>
          <w:color w:val="000000"/>
          <w:sz w:val="20"/>
          <w:szCs w:val="20"/>
        </w:rPr>
        <w:t>, predstavlja</w:t>
      </w:r>
      <w:r w:rsidR="003F609E" w:rsidRPr="00E61AEA">
        <w:rPr>
          <w:rFonts w:ascii="Arial" w:hAnsi="Arial" w:cs="Arial"/>
          <w:color w:val="000000"/>
          <w:sz w:val="20"/>
          <w:szCs w:val="20"/>
        </w:rPr>
        <w:t xml:space="preserve"> </w:t>
      </w:r>
      <w:r w:rsidRPr="00E61AEA">
        <w:rPr>
          <w:rFonts w:ascii="Arial" w:hAnsi="Arial" w:cs="Arial"/>
          <w:color w:val="000000"/>
          <w:sz w:val="20"/>
          <w:szCs w:val="20"/>
        </w:rPr>
        <w:t xml:space="preserve">njihovu </w:t>
      </w:r>
      <w:r w:rsidR="00FC3A57" w:rsidRPr="00E61AEA">
        <w:rPr>
          <w:rFonts w:ascii="Arial" w:hAnsi="Arial" w:cs="Arial"/>
          <w:color w:val="000000"/>
          <w:sz w:val="20"/>
          <w:szCs w:val="20"/>
        </w:rPr>
        <w:t xml:space="preserve">fer </w:t>
      </w:r>
      <w:r w:rsidR="007F2FB6" w:rsidRPr="00E61AEA">
        <w:rPr>
          <w:rFonts w:ascii="Arial" w:hAnsi="Arial" w:cs="Arial"/>
          <w:color w:val="000000"/>
          <w:sz w:val="20"/>
          <w:szCs w:val="20"/>
        </w:rPr>
        <w:t>tržišnu vrijednost</w:t>
      </w:r>
      <w:r w:rsidRPr="00E61AEA">
        <w:rPr>
          <w:rFonts w:ascii="Arial" w:hAnsi="Arial" w:cs="Arial"/>
          <w:color w:val="000000"/>
          <w:sz w:val="20"/>
          <w:szCs w:val="20"/>
        </w:rPr>
        <w:t xml:space="preserve"> </w:t>
      </w:r>
      <w:r w:rsidR="007F2FB6" w:rsidRPr="00E61AEA">
        <w:rPr>
          <w:rFonts w:ascii="Arial" w:hAnsi="Arial" w:cs="Arial"/>
          <w:color w:val="000000"/>
          <w:sz w:val="20"/>
          <w:szCs w:val="20"/>
        </w:rPr>
        <w:t xml:space="preserve">- </w:t>
      </w:r>
      <w:r w:rsidR="006A3967" w:rsidRPr="00E61AEA">
        <w:rPr>
          <w:rFonts w:ascii="Arial" w:hAnsi="Arial" w:cs="Arial"/>
          <w:color w:val="000000"/>
          <w:sz w:val="20"/>
          <w:szCs w:val="20"/>
        </w:rPr>
        <w:t>imajući u vi</w:t>
      </w:r>
      <w:r w:rsidR="00FC3A57" w:rsidRPr="00E61AEA">
        <w:rPr>
          <w:rFonts w:ascii="Arial" w:hAnsi="Arial" w:cs="Arial"/>
          <w:color w:val="000000"/>
          <w:sz w:val="20"/>
          <w:szCs w:val="20"/>
        </w:rPr>
        <w:t>du</w:t>
      </w:r>
      <w:r w:rsidRPr="00E61AEA">
        <w:rPr>
          <w:rFonts w:ascii="Arial" w:hAnsi="Arial" w:cs="Arial"/>
          <w:color w:val="000000"/>
          <w:sz w:val="20"/>
          <w:szCs w:val="20"/>
        </w:rPr>
        <w:t xml:space="preserve"> </w:t>
      </w:r>
      <w:r w:rsidR="00FC3A57" w:rsidRPr="00E61AEA">
        <w:rPr>
          <w:rFonts w:ascii="Arial" w:hAnsi="Arial" w:cs="Arial"/>
          <w:color w:val="000000"/>
          <w:sz w:val="20"/>
          <w:szCs w:val="20"/>
        </w:rPr>
        <w:t xml:space="preserve">takve </w:t>
      </w:r>
      <w:r w:rsidR="007F2FB6" w:rsidRPr="00E61AEA">
        <w:rPr>
          <w:rFonts w:ascii="Arial" w:hAnsi="Arial" w:cs="Arial"/>
          <w:color w:val="000000"/>
          <w:sz w:val="20"/>
          <w:szCs w:val="20"/>
        </w:rPr>
        <w:t>izvore cijena i metode</w:t>
      </w:r>
      <w:r w:rsidRPr="00E61AEA">
        <w:rPr>
          <w:rFonts w:ascii="Arial" w:hAnsi="Arial" w:cs="Arial"/>
          <w:color w:val="000000"/>
          <w:sz w:val="20"/>
          <w:szCs w:val="20"/>
        </w:rPr>
        <w:t xml:space="preserve"> (</w:t>
      </w:r>
      <w:r w:rsidR="00FC3A57" w:rsidRPr="00E61AEA">
        <w:rPr>
          <w:rFonts w:ascii="Arial" w:hAnsi="Arial" w:cs="Arial"/>
          <w:color w:val="000000"/>
          <w:sz w:val="20"/>
          <w:szCs w:val="20"/>
        </w:rPr>
        <w:t>koji mogu uključivati dostupne</w:t>
      </w:r>
      <w:r w:rsidRPr="00E61AEA">
        <w:rPr>
          <w:rFonts w:ascii="Arial" w:hAnsi="Arial" w:cs="Arial"/>
          <w:color w:val="000000"/>
          <w:sz w:val="20"/>
          <w:szCs w:val="20"/>
        </w:rPr>
        <w:t xml:space="preserve"> cijene </w:t>
      </w:r>
      <w:r w:rsidR="00794B0A" w:rsidRPr="00E61AEA">
        <w:rPr>
          <w:rFonts w:ascii="Arial" w:hAnsi="Arial" w:cs="Arial"/>
          <w:color w:val="000000"/>
          <w:sz w:val="20"/>
          <w:szCs w:val="20"/>
        </w:rPr>
        <w:t>Financijskih instrumenata</w:t>
      </w:r>
      <w:r w:rsidR="00794B0A" w:rsidRPr="00E61AEA" w:rsidDel="00794B0A">
        <w:rPr>
          <w:rFonts w:ascii="Arial" w:hAnsi="Arial" w:cs="Arial"/>
          <w:color w:val="000000"/>
          <w:sz w:val="20"/>
          <w:szCs w:val="20"/>
        </w:rPr>
        <w:t xml:space="preserve"> </w:t>
      </w:r>
      <w:r w:rsidRPr="00E61AEA">
        <w:rPr>
          <w:rFonts w:ascii="Arial" w:hAnsi="Arial" w:cs="Arial"/>
          <w:color w:val="000000"/>
          <w:sz w:val="20"/>
          <w:szCs w:val="20"/>
        </w:rPr>
        <w:t xml:space="preserve">sličnih dospijeća, uvjeta i kreditnih karakteristika </w:t>
      </w:r>
      <w:r w:rsidR="007F2FB6" w:rsidRPr="00E61AEA">
        <w:rPr>
          <w:rFonts w:ascii="Arial" w:hAnsi="Arial" w:cs="Arial"/>
          <w:color w:val="000000"/>
          <w:sz w:val="20"/>
          <w:szCs w:val="20"/>
        </w:rPr>
        <w:t>poput</w:t>
      </w:r>
      <w:r w:rsidRPr="00E61AEA">
        <w:rPr>
          <w:rFonts w:ascii="Arial" w:hAnsi="Arial" w:cs="Arial"/>
          <w:color w:val="000000"/>
          <w:sz w:val="20"/>
          <w:szCs w:val="20"/>
        </w:rPr>
        <w:t xml:space="preserve"> </w:t>
      </w:r>
      <w:r w:rsidR="00FC3A57" w:rsidRPr="00E61AEA">
        <w:rPr>
          <w:rFonts w:ascii="Arial" w:hAnsi="Arial" w:cs="Arial"/>
          <w:color w:val="000000"/>
          <w:sz w:val="20"/>
          <w:szCs w:val="20"/>
        </w:rPr>
        <w:t>relevantni</w:t>
      </w:r>
      <w:r w:rsidR="007F2FB6" w:rsidRPr="00E61AEA">
        <w:rPr>
          <w:rFonts w:ascii="Arial" w:hAnsi="Arial" w:cs="Arial"/>
          <w:color w:val="000000"/>
          <w:sz w:val="20"/>
          <w:szCs w:val="20"/>
        </w:rPr>
        <w:t>h</w:t>
      </w:r>
      <w:r w:rsidR="00FC3A57" w:rsidRPr="00E61AEA">
        <w:rPr>
          <w:rFonts w:ascii="Arial" w:hAnsi="Arial" w:cs="Arial"/>
          <w:color w:val="000000"/>
          <w:sz w:val="20"/>
          <w:szCs w:val="20"/>
        </w:rPr>
        <w:t xml:space="preserve"> E</w:t>
      </w:r>
      <w:r w:rsidRPr="00E61AEA">
        <w:rPr>
          <w:rFonts w:ascii="Arial" w:hAnsi="Arial" w:cs="Arial"/>
          <w:color w:val="000000"/>
          <w:sz w:val="20"/>
          <w:szCs w:val="20"/>
        </w:rPr>
        <w:t>kvivalentni</w:t>
      </w:r>
      <w:r w:rsidR="007F2FB6" w:rsidRPr="00E61AEA">
        <w:rPr>
          <w:rFonts w:ascii="Arial" w:hAnsi="Arial" w:cs="Arial"/>
          <w:color w:val="000000"/>
          <w:sz w:val="20"/>
          <w:szCs w:val="20"/>
        </w:rPr>
        <w:t>h</w:t>
      </w:r>
      <w:r w:rsidR="003F609E" w:rsidRPr="00E61AEA">
        <w:rPr>
          <w:rFonts w:ascii="Arial" w:hAnsi="Arial" w:cs="Arial"/>
          <w:color w:val="000000"/>
          <w:sz w:val="20"/>
          <w:szCs w:val="20"/>
        </w:rPr>
        <w:t xml:space="preserve">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ili </w:t>
      </w:r>
      <w:r w:rsidR="00FC3A57" w:rsidRPr="00E61AEA">
        <w:rPr>
          <w:rFonts w:ascii="Arial" w:hAnsi="Arial" w:cs="Arial"/>
          <w:color w:val="000000"/>
          <w:sz w:val="20"/>
          <w:szCs w:val="20"/>
        </w:rPr>
        <w:t>E</w:t>
      </w:r>
      <w:r w:rsidRPr="00E61AEA">
        <w:rPr>
          <w:rFonts w:ascii="Arial" w:hAnsi="Arial" w:cs="Arial"/>
          <w:color w:val="000000"/>
          <w:sz w:val="20"/>
          <w:szCs w:val="20"/>
        </w:rPr>
        <w:t>kvivalentni</w:t>
      </w:r>
      <w:r w:rsidR="007F2FB6" w:rsidRPr="00E61AEA">
        <w:rPr>
          <w:rFonts w:ascii="Arial" w:hAnsi="Arial" w:cs="Arial"/>
          <w:color w:val="000000"/>
          <w:sz w:val="20"/>
          <w:szCs w:val="20"/>
        </w:rPr>
        <w:t>h</w:t>
      </w:r>
      <w:r w:rsidRPr="00E61AEA">
        <w:rPr>
          <w:rFonts w:ascii="Arial" w:hAnsi="Arial" w:cs="Arial"/>
          <w:color w:val="000000"/>
          <w:sz w:val="20"/>
          <w:szCs w:val="20"/>
        </w:rPr>
        <w:t xml:space="preserve"> </w:t>
      </w:r>
      <w:r w:rsidR="006A3967" w:rsidRPr="00E61AEA">
        <w:rPr>
          <w:rFonts w:ascii="Arial" w:hAnsi="Arial" w:cs="Arial"/>
          <w:color w:val="000000"/>
          <w:sz w:val="20"/>
          <w:szCs w:val="20"/>
        </w:rPr>
        <w:t>maržni</w:t>
      </w:r>
      <w:r w:rsidR="007F2FB6" w:rsidRPr="00E61AEA">
        <w:rPr>
          <w:rFonts w:ascii="Arial" w:hAnsi="Arial" w:cs="Arial"/>
          <w:color w:val="000000"/>
          <w:sz w:val="20"/>
          <w:szCs w:val="20"/>
        </w:rPr>
        <w:t>h</w:t>
      </w:r>
      <w:r w:rsidR="006A3967" w:rsidRPr="00E61AEA">
        <w:rPr>
          <w:rFonts w:ascii="Arial" w:hAnsi="Arial" w:cs="Arial"/>
          <w:color w:val="000000"/>
          <w:sz w:val="20"/>
          <w:szCs w:val="20"/>
        </w:rPr>
        <w:t xml:space="preserve"> </w:t>
      </w:r>
      <w:r w:rsidR="00346519" w:rsidRPr="00E61AEA">
        <w:rPr>
          <w:rFonts w:ascii="Arial" w:hAnsi="Arial" w:cs="Arial"/>
          <w:color w:val="000000"/>
          <w:sz w:val="20"/>
          <w:szCs w:val="20"/>
        </w:rPr>
        <w:t>financijskih instrumenata</w:t>
      </w:r>
      <w:r w:rsidRPr="00E61AEA">
        <w:rPr>
          <w:rFonts w:ascii="Arial" w:hAnsi="Arial" w:cs="Arial"/>
          <w:color w:val="000000"/>
          <w:sz w:val="20"/>
          <w:szCs w:val="20"/>
        </w:rPr>
        <w:t>)</w:t>
      </w:r>
      <w:r w:rsidR="00FC3A57" w:rsidRPr="00E61AEA">
        <w:rPr>
          <w:rFonts w:ascii="Arial" w:hAnsi="Arial" w:cs="Arial"/>
          <w:color w:val="000000"/>
          <w:sz w:val="20"/>
          <w:szCs w:val="20"/>
        </w:rPr>
        <w:t xml:space="preserve"> koje Strana koja nije poči</w:t>
      </w:r>
      <w:r w:rsidR="007F2FB6" w:rsidRPr="00E61AEA">
        <w:rPr>
          <w:rFonts w:ascii="Arial" w:hAnsi="Arial" w:cs="Arial"/>
          <w:color w:val="000000"/>
          <w:sz w:val="20"/>
          <w:szCs w:val="20"/>
        </w:rPr>
        <w:t>nila povredu smatra primjerenim -</w:t>
      </w:r>
      <w:r w:rsidR="00FC3A57" w:rsidRPr="00E61AEA">
        <w:rPr>
          <w:rFonts w:ascii="Arial" w:hAnsi="Arial" w:cs="Arial"/>
          <w:color w:val="000000"/>
          <w:sz w:val="20"/>
          <w:szCs w:val="20"/>
        </w:rPr>
        <w:t xml:space="preserve"> </w:t>
      </w:r>
      <w:r w:rsidRPr="00E61AEA">
        <w:rPr>
          <w:rFonts w:ascii="Arial" w:hAnsi="Arial" w:cs="Arial"/>
          <w:color w:val="000000"/>
          <w:sz w:val="20"/>
          <w:szCs w:val="20"/>
        </w:rPr>
        <w:t>umanj</w:t>
      </w:r>
      <w:r w:rsidR="00FC3A57" w:rsidRPr="00E61AEA">
        <w:rPr>
          <w:rFonts w:ascii="Arial" w:hAnsi="Arial" w:cs="Arial"/>
          <w:color w:val="000000"/>
          <w:sz w:val="20"/>
          <w:szCs w:val="20"/>
        </w:rPr>
        <w:t>en</w:t>
      </w:r>
      <w:r w:rsidR="006A3967" w:rsidRPr="00E61AEA">
        <w:rPr>
          <w:rFonts w:ascii="Arial" w:hAnsi="Arial" w:cs="Arial"/>
          <w:color w:val="000000"/>
          <w:sz w:val="20"/>
          <w:szCs w:val="20"/>
        </w:rPr>
        <w:t>u</w:t>
      </w:r>
      <w:r w:rsidR="00FC3A57" w:rsidRPr="00E61AEA">
        <w:rPr>
          <w:rFonts w:ascii="Arial" w:hAnsi="Arial" w:cs="Arial"/>
          <w:color w:val="000000"/>
          <w:sz w:val="20"/>
          <w:szCs w:val="20"/>
        </w:rPr>
        <w:t xml:space="preserve">, u slučaju </w:t>
      </w:r>
      <w:r w:rsidR="00BF70ED" w:rsidRPr="00E61AEA">
        <w:rPr>
          <w:rFonts w:ascii="Arial" w:hAnsi="Arial" w:cs="Arial"/>
          <w:color w:val="000000"/>
          <w:sz w:val="20"/>
          <w:szCs w:val="20"/>
        </w:rPr>
        <w:t xml:space="preserve">Financijskih instrumenata </w:t>
      </w:r>
      <w:r w:rsidR="00FC3A57" w:rsidRPr="00E61AEA">
        <w:rPr>
          <w:rFonts w:ascii="Arial" w:hAnsi="Arial" w:cs="Arial"/>
          <w:color w:val="000000"/>
          <w:sz w:val="20"/>
          <w:szCs w:val="20"/>
        </w:rPr>
        <w:t>za primiti,</w:t>
      </w:r>
      <w:r w:rsidRPr="00E61AEA">
        <w:rPr>
          <w:rFonts w:ascii="Arial" w:hAnsi="Arial" w:cs="Arial"/>
          <w:color w:val="000000"/>
          <w:sz w:val="20"/>
          <w:szCs w:val="20"/>
        </w:rPr>
        <w:t xml:space="preserve"> odnosno</w:t>
      </w:r>
      <w:r w:rsidR="00FC3A57" w:rsidRPr="00E61AEA">
        <w:rPr>
          <w:rFonts w:ascii="Arial" w:hAnsi="Arial" w:cs="Arial"/>
          <w:color w:val="000000"/>
          <w:sz w:val="20"/>
          <w:szCs w:val="20"/>
        </w:rPr>
        <w:t xml:space="preserve"> </w:t>
      </w:r>
      <w:r w:rsidRPr="00E61AEA">
        <w:rPr>
          <w:rFonts w:ascii="Arial" w:hAnsi="Arial" w:cs="Arial"/>
          <w:color w:val="000000"/>
          <w:sz w:val="20"/>
          <w:szCs w:val="20"/>
        </w:rPr>
        <w:t>uveća</w:t>
      </w:r>
      <w:r w:rsidR="00FC3A57" w:rsidRPr="00E61AEA">
        <w:rPr>
          <w:rFonts w:ascii="Arial" w:hAnsi="Arial" w:cs="Arial"/>
          <w:color w:val="000000"/>
          <w:sz w:val="20"/>
          <w:szCs w:val="20"/>
        </w:rPr>
        <w:t>n</w:t>
      </w:r>
      <w:r w:rsidR="006A3967" w:rsidRPr="00E61AEA">
        <w:rPr>
          <w:rFonts w:ascii="Arial" w:hAnsi="Arial" w:cs="Arial"/>
          <w:color w:val="000000"/>
          <w:sz w:val="20"/>
          <w:szCs w:val="20"/>
        </w:rPr>
        <w:t>u</w:t>
      </w:r>
      <w:r w:rsidRPr="00E61AEA">
        <w:rPr>
          <w:rFonts w:ascii="Arial" w:hAnsi="Arial" w:cs="Arial"/>
          <w:color w:val="000000"/>
          <w:sz w:val="20"/>
          <w:szCs w:val="20"/>
        </w:rPr>
        <w:t xml:space="preserve">, u slučaju </w:t>
      </w:r>
      <w:r w:rsidR="00346519" w:rsidRPr="00E61AEA">
        <w:rPr>
          <w:rFonts w:ascii="Arial" w:hAnsi="Arial" w:cs="Arial"/>
          <w:color w:val="000000"/>
          <w:sz w:val="20"/>
          <w:szCs w:val="20"/>
        </w:rPr>
        <w:t xml:space="preserve">Financijskih instrumenata </w:t>
      </w:r>
      <w:r w:rsidR="00086F20" w:rsidRPr="00E61AEA">
        <w:rPr>
          <w:rFonts w:ascii="Arial" w:hAnsi="Arial" w:cs="Arial"/>
          <w:color w:val="000000"/>
          <w:sz w:val="20"/>
          <w:szCs w:val="20"/>
        </w:rPr>
        <w:t xml:space="preserve">za </w:t>
      </w:r>
      <w:r w:rsidR="00FC3A57" w:rsidRPr="00E61AEA">
        <w:rPr>
          <w:rFonts w:ascii="Arial" w:hAnsi="Arial" w:cs="Arial"/>
          <w:color w:val="000000"/>
          <w:sz w:val="20"/>
          <w:szCs w:val="20"/>
        </w:rPr>
        <w:t>isporučiti, za sve Transakcij</w:t>
      </w:r>
      <w:r w:rsidR="006A3967" w:rsidRPr="00E61AEA">
        <w:rPr>
          <w:rFonts w:ascii="Arial" w:hAnsi="Arial" w:cs="Arial"/>
          <w:color w:val="000000"/>
          <w:sz w:val="20"/>
          <w:szCs w:val="20"/>
        </w:rPr>
        <w:t xml:space="preserve">ske troškove koji </w:t>
      </w:r>
      <w:r w:rsidR="0067111A" w:rsidRPr="00E61AEA">
        <w:rPr>
          <w:rFonts w:ascii="Arial" w:hAnsi="Arial" w:cs="Arial"/>
          <w:color w:val="000000"/>
          <w:sz w:val="20"/>
          <w:szCs w:val="20"/>
        </w:rPr>
        <w:t xml:space="preserve">bi </w:t>
      </w:r>
      <w:r w:rsidR="006A3967" w:rsidRPr="00E61AEA">
        <w:rPr>
          <w:rFonts w:ascii="Arial" w:hAnsi="Arial" w:cs="Arial"/>
          <w:color w:val="000000"/>
          <w:sz w:val="20"/>
          <w:szCs w:val="20"/>
        </w:rPr>
        <w:t>nasta</w:t>
      </w:r>
      <w:r w:rsidR="0067111A" w:rsidRPr="00E61AEA">
        <w:rPr>
          <w:rFonts w:ascii="Arial" w:hAnsi="Arial" w:cs="Arial"/>
          <w:color w:val="000000"/>
          <w:sz w:val="20"/>
          <w:szCs w:val="20"/>
        </w:rPr>
        <w:t>l</w:t>
      </w:r>
      <w:r w:rsidR="006A3967" w:rsidRPr="00E61AEA">
        <w:rPr>
          <w:rFonts w:ascii="Arial" w:hAnsi="Arial" w:cs="Arial"/>
          <w:color w:val="000000"/>
          <w:sz w:val="20"/>
          <w:szCs w:val="20"/>
        </w:rPr>
        <w:t xml:space="preserve">i </w:t>
      </w:r>
      <w:r w:rsidR="0007497D" w:rsidRPr="00E61AEA">
        <w:rPr>
          <w:rFonts w:ascii="Arial" w:hAnsi="Arial" w:cs="Arial"/>
          <w:color w:val="000000"/>
          <w:sz w:val="20"/>
          <w:szCs w:val="20"/>
        </w:rPr>
        <w:t xml:space="preserve">ili </w:t>
      </w:r>
      <w:r w:rsidR="0067111A" w:rsidRPr="00E61AEA">
        <w:rPr>
          <w:rFonts w:ascii="Arial" w:hAnsi="Arial" w:cs="Arial"/>
          <w:color w:val="000000"/>
          <w:sz w:val="20"/>
          <w:szCs w:val="20"/>
        </w:rPr>
        <w:t>bi njihov nastanak bilo</w:t>
      </w:r>
      <w:r w:rsidR="0007497D" w:rsidRPr="00E61AEA">
        <w:rPr>
          <w:rFonts w:ascii="Arial" w:hAnsi="Arial" w:cs="Arial"/>
          <w:color w:val="000000"/>
          <w:sz w:val="20"/>
          <w:szCs w:val="20"/>
        </w:rPr>
        <w:t xml:space="preserve"> razumno očekivati </w:t>
      </w:r>
      <w:r w:rsidR="00FC3A57" w:rsidRPr="00E61AEA">
        <w:rPr>
          <w:rFonts w:ascii="Arial" w:hAnsi="Arial" w:cs="Arial"/>
          <w:color w:val="000000"/>
          <w:sz w:val="20"/>
          <w:szCs w:val="20"/>
        </w:rPr>
        <w:t xml:space="preserve">u vezi s kupnjom ili prodajom takvih </w:t>
      </w:r>
      <w:r w:rsidR="00346519" w:rsidRPr="00E61AEA">
        <w:rPr>
          <w:rFonts w:ascii="Arial" w:hAnsi="Arial" w:cs="Arial"/>
          <w:color w:val="000000"/>
          <w:sz w:val="20"/>
          <w:szCs w:val="20"/>
        </w:rPr>
        <w:t>Financijskih instrumenata</w:t>
      </w:r>
      <w:r w:rsidR="00FC3A57" w:rsidRPr="00E61AEA">
        <w:rPr>
          <w:rFonts w:ascii="Arial" w:hAnsi="Arial" w:cs="Arial"/>
          <w:color w:val="000000"/>
          <w:sz w:val="20"/>
          <w:szCs w:val="20"/>
        </w:rPr>
        <w:t>;</w:t>
      </w:r>
    </w:p>
    <w:p w14:paraId="283CD257" w14:textId="77777777" w:rsidR="00086F20" w:rsidRPr="00E61AEA" w:rsidRDefault="00086F20" w:rsidP="00935C30">
      <w:pPr>
        <w:autoSpaceDE w:val="0"/>
        <w:autoSpaceDN w:val="0"/>
        <w:adjustRightInd w:val="0"/>
        <w:ind w:left="1080"/>
        <w:jc w:val="both"/>
        <w:rPr>
          <w:rFonts w:ascii="Arial" w:hAnsi="Arial" w:cs="Arial"/>
          <w:color w:val="000000"/>
          <w:sz w:val="20"/>
          <w:szCs w:val="20"/>
        </w:rPr>
      </w:pPr>
    </w:p>
    <w:p w14:paraId="405E0EE0" w14:textId="77777777" w:rsidR="00DD0155" w:rsidRPr="00E61AEA" w:rsidRDefault="00DD0155" w:rsidP="00935C30">
      <w:pPr>
        <w:numPr>
          <w:ilvl w:val="0"/>
          <w:numId w:val="15"/>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w:t>
      </w:r>
      <w:r w:rsidR="00244EC5" w:rsidRPr="00E61AEA">
        <w:rPr>
          <w:rFonts w:ascii="Arial" w:hAnsi="Arial" w:cs="Arial"/>
          <w:b/>
          <w:color w:val="000000"/>
          <w:sz w:val="20"/>
          <w:szCs w:val="20"/>
        </w:rPr>
        <w:t>Financijski instrumenti</w:t>
      </w:r>
      <w:r w:rsidRPr="00E61AEA">
        <w:rPr>
          <w:rFonts w:ascii="Arial" w:hAnsi="Arial" w:cs="Arial"/>
          <w:b/>
          <w:color w:val="000000"/>
          <w:sz w:val="20"/>
          <w:szCs w:val="20"/>
        </w:rPr>
        <w:t xml:space="preserve"> za primiti</w:t>
      </w:r>
      <w:r w:rsidRPr="00E61AEA">
        <w:rPr>
          <w:rFonts w:ascii="Arial" w:hAnsi="Arial" w:cs="Arial"/>
          <w:color w:val="000000"/>
          <w:sz w:val="20"/>
          <w:szCs w:val="20"/>
        </w:rPr>
        <w:t>" (</w:t>
      </w:r>
      <w:r w:rsidRPr="00E61AEA">
        <w:rPr>
          <w:rFonts w:ascii="Arial" w:hAnsi="Arial" w:cs="Arial"/>
          <w:i/>
          <w:color w:val="000000"/>
          <w:sz w:val="20"/>
          <w:szCs w:val="20"/>
        </w:rPr>
        <w:t>Receivable Securities</w:t>
      </w:r>
      <w:r w:rsidRPr="00E61AEA">
        <w:rPr>
          <w:rFonts w:ascii="Arial" w:hAnsi="Arial" w:cs="Arial"/>
          <w:color w:val="000000"/>
          <w:sz w:val="20"/>
          <w:szCs w:val="20"/>
        </w:rPr>
        <w:t xml:space="preserve">) </w:t>
      </w:r>
      <w:r w:rsidR="00FE75A8" w:rsidRPr="00E61AEA">
        <w:rPr>
          <w:rFonts w:ascii="Arial" w:hAnsi="Arial" w:cs="Arial"/>
          <w:color w:val="000000"/>
          <w:sz w:val="20"/>
          <w:szCs w:val="20"/>
        </w:rPr>
        <w:t>znači E</w:t>
      </w:r>
      <w:r w:rsidRPr="00E61AEA">
        <w:rPr>
          <w:rFonts w:ascii="Arial" w:hAnsi="Arial" w:cs="Arial"/>
          <w:color w:val="000000"/>
          <w:sz w:val="20"/>
          <w:szCs w:val="20"/>
        </w:rPr>
        <w:t>kvivalentn</w:t>
      </w:r>
      <w:r w:rsidR="00344892" w:rsidRPr="00E61AEA">
        <w:rPr>
          <w:rFonts w:ascii="Arial" w:hAnsi="Arial" w:cs="Arial"/>
          <w:color w:val="000000"/>
          <w:sz w:val="20"/>
          <w:szCs w:val="20"/>
        </w:rPr>
        <w:t>i</w:t>
      </w:r>
      <w:r w:rsidR="003F609E"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Pr="00E61AEA">
        <w:rPr>
          <w:rFonts w:ascii="Arial" w:hAnsi="Arial" w:cs="Arial"/>
          <w:color w:val="000000"/>
          <w:sz w:val="20"/>
          <w:szCs w:val="20"/>
        </w:rPr>
        <w:t xml:space="preserve"> ili </w:t>
      </w:r>
      <w:r w:rsidR="00344892" w:rsidRPr="00E61AEA">
        <w:rPr>
          <w:rFonts w:ascii="Arial" w:hAnsi="Arial" w:cs="Arial"/>
          <w:color w:val="000000"/>
          <w:sz w:val="20"/>
          <w:szCs w:val="20"/>
        </w:rPr>
        <w:t>E</w:t>
      </w:r>
      <w:r w:rsidRPr="00E61AEA">
        <w:rPr>
          <w:rFonts w:ascii="Arial" w:hAnsi="Arial" w:cs="Arial"/>
          <w:color w:val="000000"/>
          <w:sz w:val="20"/>
          <w:szCs w:val="20"/>
        </w:rPr>
        <w:t>kvivalentn</w:t>
      </w:r>
      <w:r w:rsidR="00344892" w:rsidRPr="00E61AEA">
        <w:rPr>
          <w:rFonts w:ascii="Arial" w:hAnsi="Arial" w:cs="Arial"/>
          <w:color w:val="000000"/>
          <w:sz w:val="20"/>
          <w:szCs w:val="20"/>
        </w:rPr>
        <w:t>i</w:t>
      </w:r>
      <w:r w:rsidRPr="00E61AEA">
        <w:rPr>
          <w:rFonts w:ascii="Arial" w:hAnsi="Arial" w:cs="Arial"/>
          <w:color w:val="000000"/>
          <w:sz w:val="20"/>
          <w:szCs w:val="20"/>
        </w:rPr>
        <w:t xml:space="preserve"> </w:t>
      </w:r>
      <w:r w:rsidR="005B618B" w:rsidRPr="00E61AEA">
        <w:rPr>
          <w:rFonts w:ascii="Arial" w:hAnsi="Arial" w:cs="Arial"/>
          <w:color w:val="000000"/>
          <w:sz w:val="20"/>
          <w:szCs w:val="20"/>
        </w:rPr>
        <w:t xml:space="preserve">maržni </w:t>
      </w:r>
      <w:r w:rsidR="00244EC5" w:rsidRPr="00E61AEA">
        <w:rPr>
          <w:rFonts w:ascii="Arial" w:hAnsi="Arial" w:cs="Arial"/>
          <w:color w:val="000000"/>
          <w:sz w:val="20"/>
          <w:szCs w:val="20"/>
        </w:rPr>
        <w:t>financijski instrumenti</w:t>
      </w:r>
      <w:r w:rsidRPr="00E61AEA">
        <w:rPr>
          <w:rFonts w:ascii="Arial" w:hAnsi="Arial" w:cs="Arial"/>
          <w:color w:val="000000"/>
          <w:sz w:val="20"/>
          <w:szCs w:val="20"/>
        </w:rPr>
        <w:t xml:space="preserve"> koj</w:t>
      </w:r>
      <w:r w:rsidR="005B618B" w:rsidRPr="00E61AEA">
        <w:rPr>
          <w:rFonts w:ascii="Arial" w:hAnsi="Arial" w:cs="Arial"/>
          <w:color w:val="000000"/>
          <w:sz w:val="20"/>
          <w:szCs w:val="20"/>
        </w:rPr>
        <w:t>e</w:t>
      </w:r>
      <w:r w:rsidRPr="00E61AEA">
        <w:rPr>
          <w:rFonts w:ascii="Arial" w:hAnsi="Arial" w:cs="Arial"/>
          <w:color w:val="000000"/>
          <w:sz w:val="20"/>
          <w:szCs w:val="20"/>
        </w:rPr>
        <w:t xml:space="preserve"> treba isporuč</w:t>
      </w:r>
      <w:r w:rsidR="005B618B" w:rsidRPr="00E61AEA">
        <w:rPr>
          <w:rFonts w:ascii="Arial" w:hAnsi="Arial" w:cs="Arial"/>
          <w:color w:val="000000"/>
          <w:sz w:val="20"/>
          <w:szCs w:val="20"/>
        </w:rPr>
        <w:t>iti</w:t>
      </w:r>
      <w:r w:rsidR="003F609E" w:rsidRPr="00E61AEA">
        <w:rPr>
          <w:rFonts w:ascii="Arial" w:hAnsi="Arial" w:cs="Arial"/>
          <w:color w:val="000000"/>
          <w:sz w:val="20"/>
          <w:szCs w:val="20"/>
        </w:rPr>
        <w:t xml:space="preserve"> </w:t>
      </w:r>
      <w:r w:rsidR="00344892" w:rsidRPr="00E61AEA">
        <w:rPr>
          <w:rFonts w:ascii="Arial" w:hAnsi="Arial" w:cs="Arial"/>
          <w:color w:val="000000"/>
          <w:sz w:val="20"/>
          <w:szCs w:val="20"/>
        </w:rPr>
        <w:t>S</w:t>
      </w:r>
      <w:r w:rsidRPr="00E61AEA">
        <w:rPr>
          <w:rFonts w:ascii="Arial" w:hAnsi="Arial" w:cs="Arial"/>
          <w:color w:val="000000"/>
          <w:sz w:val="20"/>
          <w:szCs w:val="20"/>
        </w:rPr>
        <w:t xml:space="preserve">trani koja je </w:t>
      </w:r>
      <w:r w:rsidR="00344892" w:rsidRPr="00E61AEA">
        <w:rPr>
          <w:rFonts w:ascii="Arial" w:hAnsi="Arial" w:cs="Arial"/>
          <w:color w:val="000000"/>
          <w:sz w:val="20"/>
          <w:szCs w:val="20"/>
        </w:rPr>
        <w:t>počinila povredu</w:t>
      </w:r>
      <w:r w:rsidRPr="00E61AEA">
        <w:rPr>
          <w:rFonts w:ascii="Arial" w:hAnsi="Arial" w:cs="Arial"/>
          <w:color w:val="000000"/>
          <w:sz w:val="20"/>
          <w:szCs w:val="20"/>
        </w:rPr>
        <w:t>;</w:t>
      </w:r>
    </w:p>
    <w:p w14:paraId="736D74D9" w14:textId="77777777" w:rsidR="00086F20" w:rsidRPr="00E61AEA" w:rsidRDefault="00086F20" w:rsidP="00935C30">
      <w:pPr>
        <w:autoSpaceDE w:val="0"/>
        <w:autoSpaceDN w:val="0"/>
        <w:adjustRightInd w:val="0"/>
        <w:ind w:left="1080"/>
        <w:jc w:val="both"/>
        <w:rPr>
          <w:rFonts w:ascii="Arial" w:hAnsi="Arial" w:cs="Arial"/>
          <w:color w:val="000000"/>
          <w:sz w:val="20"/>
          <w:szCs w:val="20"/>
        </w:rPr>
      </w:pPr>
    </w:p>
    <w:p w14:paraId="4928A1FE" w14:textId="77777777" w:rsidR="00DD0155" w:rsidRPr="00E61AEA" w:rsidRDefault="00DD0155" w:rsidP="00935C30">
      <w:pPr>
        <w:numPr>
          <w:ilvl w:val="0"/>
          <w:numId w:val="15"/>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w:t>
      </w:r>
      <w:r w:rsidRPr="00E61AEA">
        <w:rPr>
          <w:rFonts w:ascii="Arial" w:hAnsi="Arial" w:cs="Arial"/>
          <w:b/>
          <w:color w:val="000000"/>
          <w:sz w:val="20"/>
          <w:szCs w:val="20"/>
        </w:rPr>
        <w:t>Transakcijski troškovi</w:t>
      </w:r>
      <w:r w:rsidRPr="00E61AEA">
        <w:rPr>
          <w:rFonts w:ascii="Arial" w:hAnsi="Arial" w:cs="Arial"/>
          <w:color w:val="000000"/>
          <w:sz w:val="20"/>
          <w:szCs w:val="20"/>
        </w:rPr>
        <w:t xml:space="preserve">" </w:t>
      </w:r>
      <w:r w:rsidR="00C95F7D" w:rsidRPr="00E61AEA">
        <w:rPr>
          <w:rFonts w:ascii="Arial" w:hAnsi="Arial" w:cs="Arial"/>
          <w:color w:val="000000"/>
          <w:sz w:val="20"/>
          <w:szCs w:val="20"/>
        </w:rPr>
        <w:t>(</w:t>
      </w:r>
      <w:r w:rsidR="00C95F7D" w:rsidRPr="00E61AEA">
        <w:rPr>
          <w:rFonts w:ascii="Arial" w:hAnsi="Arial" w:cs="Arial"/>
          <w:i/>
          <w:color w:val="000000"/>
          <w:sz w:val="20"/>
          <w:szCs w:val="20"/>
        </w:rPr>
        <w:t>Transaction Costs</w:t>
      </w:r>
      <w:r w:rsidR="00C95F7D" w:rsidRPr="00E61AEA">
        <w:rPr>
          <w:rFonts w:ascii="Arial" w:hAnsi="Arial" w:cs="Arial"/>
          <w:color w:val="000000"/>
          <w:sz w:val="20"/>
          <w:szCs w:val="20"/>
        </w:rPr>
        <w:t>)</w:t>
      </w:r>
      <w:r w:rsidR="00D10586" w:rsidRPr="00E61AEA">
        <w:rPr>
          <w:rFonts w:ascii="Arial" w:hAnsi="Arial" w:cs="Arial"/>
          <w:color w:val="000000"/>
          <w:sz w:val="20"/>
          <w:szCs w:val="20"/>
        </w:rPr>
        <w:t>,</w:t>
      </w:r>
      <w:r w:rsidR="00C95F7D" w:rsidRPr="00E61AEA">
        <w:rPr>
          <w:rFonts w:ascii="Arial" w:hAnsi="Arial" w:cs="Arial"/>
          <w:color w:val="000000"/>
          <w:sz w:val="20"/>
          <w:szCs w:val="20"/>
        </w:rPr>
        <w:t xml:space="preserve"> </w:t>
      </w:r>
      <w:r w:rsidR="00BB2298" w:rsidRPr="00E61AEA">
        <w:rPr>
          <w:rFonts w:ascii="Arial" w:hAnsi="Arial" w:cs="Arial"/>
          <w:color w:val="000000"/>
          <w:sz w:val="20"/>
          <w:szCs w:val="20"/>
        </w:rPr>
        <w:t>vezano uz</w:t>
      </w:r>
      <w:r w:rsidRPr="00E61AEA">
        <w:rPr>
          <w:rFonts w:ascii="Arial" w:hAnsi="Arial" w:cs="Arial"/>
          <w:color w:val="000000"/>
          <w:sz w:val="20"/>
          <w:szCs w:val="20"/>
        </w:rPr>
        <w:t xml:space="preserve"> </w:t>
      </w:r>
      <w:r w:rsidR="00C95F7D" w:rsidRPr="00E61AEA">
        <w:rPr>
          <w:rFonts w:ascii="Arial" w:hAnsi="Arial" w:cs="Arial"/>
          <w:color w:val="000000"/>
          <w:sz w:val="20"/>
          <w:szCs w:val="20"/>
        </w:rPr>
        <w:t xml:space="preserve">bilo koju </w:t>
      </w:r>
      <w:r w:rsidR="00344892" w:rsidRPr="00E61AEA">
        <w:rPr>
          <w:rFonts w:ascii="Arial" w:hAnsi="Arial" w:cs="Arial"/>
          <w:color w:val="000000"/>
          <w:sz w:val="20"/>
          <w:szCs w:val="20"/>
        </w:rPr>
        <w:t>T</w:t>
      </w:r>
      <w:r w:rsidRPr="00E61AEA">
        <w:rPr>
          <w:rFonts w:ascii="Arial" w:hAnsi="Arial" w:cs="Arial"/>
          <w:color w:val="000000"/>
          <w:sz w:val="20"/>
          <w:szCs w:val="20"/>
        </w:rPr>
        <w:t xml:space="preserve">ransakciju </w:t>
      </w:r>
      <w:r w:rsidR="00344892" w:rsidRPr="00E61AEA">
        <w:rPr>
          <w:rFonts w:ascii="Arial" w:hAnsi="Arial" w:cs="Arial"/>
          <w:color w:val="000000"/>
          <w:sz w:val="20"/>
          <w:szCs w:val="20"/>
        </w:rPr>
        <w:t>navedenu u</w:t>
      </w:r>
      <w:r w:rsidR="003F609E" w:rsidRPr="00E61AEA">
        <w:rPr>
          <w:rFonts w:ascii="Arial" w:hAnsi="Arial" w:cs="Arial"/>
          <w:color w:val="000000"/>
          <w:sz w:val="20"/>
          <w:szCs w:val="20"/>
        </w:rPr>
        <w:t xml:space="preserve"> </w:t>
      </w:r>
      <w:r w:rsidRPr="00E61AEA">
        <w:rPr>
          <w:rFonts w:ascii="Arial" w:hAnsi="Arial" w:cs="Arial"/>
          <w:color w:val="000000"/>
          <w:sz w:val="20"/>
          <w:szCs w:val="20"/>
        </w:rPr>
        <w:t xml:space="preserve">odredbama </w:t>
      </w:r>
      <w:r w:rsidR="00DD4EF2" w:rsidRPr="00E61AEA">
        <w:rPr>
          <w:rFonts w:ascii="Arial" w:hAnsi="Arial" w:cs="Arial"/>
          <w:color w:val="000000"/>
          <w:sz w:val="20"/>
          <w:szCs w:val="20"/>
        </w:rPr>
        <w:t>članaka</w:t>
      </w:r>
      <w:r w:rsidR="00C95F7D" w:rsidRPr="00E61AEA">
        <w:rPr>
          <w:rFonts w:ascii="Arial" w:hAnsi="Arial" w:cs="Arial"/>
          <w:color w:val="000000"/>
          <w:sz w:val="20"/>
          <w:szCs w:val="20"/>
        </w:rPr>
        <w:t xml:space="preserve"> </w:t>
      </w:r>
      <w:r w:rsidRPr="00E61AEA">
        <w:rPr>
          <w:rFonts w:ascii="Arial" w:hAnsi="Arial" w:cs="Arial"/>
          <w:color w:val="000000"/>
          <w:sz w:val="20"/>
          <w:szCs w:val="20"/>
        </w:rPr>
        <w:t>1</w:t>
      </w:r>
      <w:r w:rsidR="00A654C7" w:rsidRPr="00E61AEA">
        <w:rPr>
          <w:rFonts w:ascii="Arial" w:hAnsi="Arial" w:cs="Arial"/>
          <w:color w:val="000000"/>
          <w:sz w:val="20"/>
          <w:szCs w:val="20"/>
        </w:rPr>
        <w:t>5</w:t>
      </w:r>
      <w:r w:rsidRPr="00E61AEA">
        <w:rPr>
          <w:rFonts w:ascii="Arial" w:hAnsi="Arial" w:cs="Arial"/>
          <w:color w:val="000000"/>
          <w:sz w:val="20"/>
          <w:szCs w:val="20"/>
        </w:rPr>
        <w:t>.</w:t>
      </w:r>
      <w:r w:rsidR="00BD1FE1" w:rsidRPr="00E61AEA">
        <w:rPr>
          <w:rFonts w:ascii="Arial" w:hAnsi="Arial" w:cs="Arial"/>
          <w:color w:val="000000"/>
          <w:sz w:val="20"/>
          <w:szCs w:val="20"/>
        </w:rPr>
        <w:t>5</w:t>
      </w:r>
      <w:r w:rsidRPr="00E61AEA">
        <w:rPr>
          <w:rFonts w:ascii="Arial" w:hAnsi="Arial" w:cs="Arial"/>
          <w:color w:val="000000"/>
          <w:sz w:val="20"/>
          <w:szCs w:val="20"/>
        </w:rPr>
        <w:t>. ili 1</w:t>
      </w:r>
      <w:r w:rsidR="00A654C7" w:rsidRPr="00E61AEA">
        <w:rPr>
          <w:rFonts w:ascii="Arial" w:hAnsi="Arial" w:cs="Arial"/>
          <w:color w:val="000000"/>
          <w:sz w:val="20"/>
          <w:szCs w:val="20"/>
        </w:rPr>
        <w:t>5</w:t>
      </w:r>
      <w:r w:rsidRPr="00E61AEA">
        <w:rPr>
          <w:rFonts w:ascii="Arial" w:hAnsi="Arial" w:cs="Arial"/>
          <w:color w:val="000000"/>
          <w:sz w:val="20"/>
          <w:szCs w:val="20"/>
        </w:rPr>
        <w:t>.</w:t>
      </w:r>
      <w:r w:rsidR="00BD1FE1" w:rsidRPr="00E61AEA">
        <w:rPr>
          <w:rFonts w:ascii="Arial" w:hAnsi="Arial" w:cs="Arial"/>
          <w:color w:val="000000"/>
          <w:sz w:val="20"/>
          <w:szCs w:val="20"/>
        </w:rPr>
        <w:t>6</w:t>
      </w:r>
      <w:r w:rsidRPr="00E61AEA">
        <w:rPr>
          <w:rFonts w:ascii="Arial" w:hAnsi="Arial" w:cs="Arial"/>
          <w:color w:val="000000"/>
          <w:sz w:val="20"/>
          <w:szCs w:val="20"/>
        </w:rPr>
        <w:t xml:space="preserve">. ovog Ugovora, </w:t>
      </w:r>
      <w:r w:rsidR="00344892" w:rsidRPr="00E61AEA">
        <w:rPr>
          <w:rFonts w:ascii="Arial" w:hAnsi="Arial" w:cs="Arial"/>
          <w:color w:val="000000"/>
          <w:sz w:val="20"/>
          <w:szCs w:val="20"/>
        </w:rPr>
        <w:t xml:space="preserve">znači </w:t>
      </w:r>
      <w:r w:rsidRPr="00E61AEA">
        <w:rPr>
          <w:rFonts w:ascii="Arial" w:hAnsi="Arial" w:cs="Arial"/>
          <w:color w:val="000000"/>
          <w:sz w:val="20"/>
          <w:szCs w:val="20"/>
        </w:rPr>
        <w:t>sv</w:t>
      </w:r>
      <w:r w:rsidR="00344892" w:rsidRPr="00E61AEA">
        <w:rPr>
          <w:rFonts w:ascii="Arial" w:hAnsi="Arial" w:cs="Arial"/>
          <w:color w:val="000000"/>
          <w:sz w:val="20"/>
          <w:szCs w:val="20"/>
        </w:rPr>
        <w:t>i</w:t>
      </w:r>
      <w:r w:rsidRPr="00E61AEA">
        <w:rPr>
          <w:rFonts w:ascii="Arial" w:hAnsi="Arial" w:cs="Arial"/>
          <w:color w:val="000000"/>
          <w:sz w:val="20"/>
          <w:szCs w:val="20"/>
        </w:rPr>
        <w:t xml:space="preserve"> razumn</w:t>
      </w:r>
      <w:r w:rsidR="00344892" w:rsidRPr="00E61AEA">
        <w:rPr>
          <w:rFonts w:ascii="Arial" w:hAnsi="Arial" w:cs="Arial"/>
          <w:color w:val="000000"/>
          <w:sz w:val="20"/>
          <w:szCs w:val="20"/>
        </w:rPr>
        <w:t>i</w:t>
      </w:r>
      <w:r w:rsidRPr="00E61AEA">
        <w:rPr>
          <w:rFonts w:ascii="Arial" w:hAnsi="Arial" w:cs="Arial"/>
          <w:color w:val="000000"/>
          <w:sz w:val="20"/>
          <w:szCs w:val="20"/>
        </w:rPr>
        <w:t xml:space="preserve"> troškov</w:t>
      </w:r>
      <w:r w:rsidR="00344892" w:rsidRPr="00E61AEA">
        <w:rPr>
          <w:rFonts w:ascii="Arial" w:hAnsi="Arial" w:cs="Arial"/>
          <w:color w:val="000000"/>
          <w:sz w:val="20"/>
          <w:szCs w:val="20"/>
        </w:rPr>
        <w:t>i</w:t>
      </w:r>
      <w:r w:rsidRPr="00E61AEA">
        <w:rPr>
          <w:rFonts w:ascii="Arial" w:hAnsi="Arial" w:cs="Arial"/>
          <w:color w:val="000000"/>
          <w:sz w:val="20"/>
          <w:szCs w:val="20"/>
        </w:rPr>
        <w:t xml:space="preserve"> i naknade</w:t>
      </w:r>
      <w:r w:rsidR="00344892" w:rsidRPr="00E61AEA">
        <w:rPr>
          <w:rFonts w:ascii="Arial" w:hAnsi="Arial" w:cs="Arial"/>
          <w:color w:val="000000"/>
          <w:sz w:val="20"/>
          <w:szCs w:val="20"/>
        </w:rPr>
        <w:t xml:space="preserve"> (uključujući bilo koji diskont</w:t>
      </w:r>
      <w:r w:rsidR="007F72C6" w:rsidRPr="00E61AEA">
        <w:rPr>
          <w:rFonts w:ascii="Arial" w:hAnsi="Arial" w:cs="Arial"/>
          <w:color w:val="000000"/>
          <w:sz w:val="20"/>
          <w:szCs w:val="20"/>
        </w:rPr>
        <w:t>,</w:t>
      </w:r>
      <w:r w:rsidR="00344892" w:rsidRPr="00E61AEA">
        <w:rPr>
          <w:rFonts w:ascii="Arial" w:hAnsi="Arial" w:cs="Arial"/>
          <w:color w:val="000000"/>
          <w:sz w:val="20"/>
          <w:szCs w:val="20"/>
        </w:rPr>
        <w:t xml:space="preserve"> premiju</w:t>
      </w:r>
      <w:r w:rsidR="00BD1FE1" w:rsidRPr="00E61AEA">
        <w:rPr>
          <w:rFonts w:ascii="Arial" w:hAnsi="Arial" w:cs="Arial"/>
          <w:color w:val="000000"/>
          <w:sz w:val="20"/>
          <w:szCs w:val="20"/>
        </w:rPr>
        <w:t xml:space="preserve"> ili </w:t>
      </w:r>
      <w:r w:rsidR="007F72C6" w:rsidRPr="00E61AEA">
        <w:rPr>
          <w:rFonts w:ascii="Arial" w:hAnsi="Arial" w:cs="Arial"/>
          <w:color w:val="000000"/>
          <w:sz w:val="20"/>
          <w:szCs w:val="20"/>
        </w:rPr>
        <w:t>premiju plaćenu za zajamčenu isporuku</w:t>
      </w:r>
      <w:r w:rsidR="00344892" w:rsidRPr="00E61AEA">
        <w:rPr>
          <w:rFonts w:ascii="Arial" w:hAnsi="Arial" w:cs="Arial"/>
          <w:color w:val="000000"/>
          <w:sz w:val="20"/>
          <w:szCs w:val="20"/>
        </w:rPr>
        <w:t>)</w:t>
      </w:r>
      <w:r w:rsidRPr="00E61AEA">
        <w:rPr>
          <w:rFonts w:ascii="Arial" w:hAnsi="Arial" w:cs="Arial"/>
          <w:color w:val="000000"/>
          <w:sz w:val="20"/>
          <w:szCs w:val="20"/>
        </w:rPr>
        <w:t xml:space="preserve"> koji</w:t>
      </w:r>
      <w:r w:rsidR="003F609E" w:rsidRPr="00E61AEA">
        <w:rPr>
          <w:rFonts w:ascii="Arial" w:hAnsi="Arial" w:cs="Arial"/>
          <w:color w:val="000000"/>
          <w:sz w:val="20"/>
          <w:szCs w:val="20"/>
        </w:rPr>
        <w:t xml:space="preserve"> </w:t>
      </w:r>
      <w:r w:rsidR="0067111A" w:rsidRPr="00E61AEA">
        <w:rPr>
          <w:rFonts w:ascii="Arial" w:hAnsi="Arial" w:cs="Arial"/>
          <w:color w:val="000000"/>
          <w:sz w:val="20"/>
          <w:szCs w:val="20"/>
        </w:rPr>
        <w:t xml:space="preserve">su </w:t>
      </w:r>
      <w:r w:rsidRPr="00E61AEA">
        <w:rPr>
          <w:rFonts w:ascii="Arial" w:hAnsi="Arial" w:cs="Arial"/>
          <w:color w:val="000000"/>
          <w:sz w:val="20"/>
          <w:szCs w:val="20"/>
        </w:rPr>
        <w:t xml:space="preserve">nastali </w:t>
      </w:r>
      <w:r w:rsidR="0066139B" w:rsidRPr="00E61AEA">
        <w:rPr>
          <w:rFonts w:ascii="Arial" w:hAnsi="Arial" w:cs="Arial"/>
          <w:color w:val="000000"/>
          <w:sz w:val="20"/>
          <w:szCs w:val="20"/>
        </w:rPr>
        <w:t xml:space="preserve">ili je </w:t>
      </w:r>
      <w:r w:rsidR="0067111A" w:rsidRPr="00E61AEA">
        <w:rPr>
          <w:rFonts w:ascii="Arial" w:hAnsi="Arial" w:cs="Arial"/>
          <w:color w:val="000000"/>
          <w:sz w:val="20"/>
          <w:szCs w:val="20"/>
        </w:rPr>
        <w:t xml:space="preserve">njihov nastanak razumno očekivan </w:t>
      </w:r>
      <w:r w:rsidR="00344892" w:rsidRPr="00E61AEA">
        <w:rPr>
          <w:rFonts w:ascii="Arial" w:hAnsi="Arial" w:cs="Arial"/>
          <w:color w:val="000000"/>
          <w:sz w:val="20"/>
          <w:szCs w:val="20"/>
        </w:rPr>
        <w:t xml:space="preserve">u vezi s </w:t>
      </w:r>
      <w:r w:rsidRPr="00E61AEA">
        <w:rPr>
          <w:rFonts w:ascii="Arial" w:hAnsi="Arial" w:cs="Arial"/>
          <w:color w:val="000000"/>
          <w:sz w:val="20"/>
          <w:szCs w:val="20"/>
        </w:rPr>
        <w:t xml:space="preserve">kupnjom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za isporučiti odnosno prodajom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za primiti</w:t>
      </w:r>
      <w:r w:rsidR="00344892" w:rsidRPr="00E61AEA">
        <w:rPr>
          <w:rFonts w:ascii="Arial" w:hAnsi="Arial" w:cs="Arial"/>
          <w:color w:val="000000"/>
          <w:sz w:val="20"/>
          <w:szCs w:val="20"/>
        </w:rPr>
        <w:t xml:space="preserve"> iz</w:t>
      </w:r>
      <w:r w:rsidRPr="00E61AEA">
        <w:rPr>
          <w:rFonts w:ascii="Arial" w:hAnsi="Arial" w:cs="Arial"/>
          <w:color w:val="000000"/>
          <w:sz w:val="20"/>
          <w:szCs w:val="20"/>
        </w:rPr>
        <w:t xml:space="preserve">računati pod pretpostavkom </w:t>
      </w:r>
      <w:r w:rsidR="00344892" w:rsidRPr="00E61AEA">
        <w:rPr>
          <w:rFonts w:ascii="Arial" w:hAnsi="Arial" w:cs="Arial"/>
          <w:color w:val="000000"/>
          <w:sz w:val="20"/>
          <w:szCs w:val="20"/>
        </w:rPr>
        <w:t xml:space="preserve">da je njihov zbroj minimum koji se razumno može očekivati da </w:t>
      </w:r>
      <w:r w:rsidRPr="00E61AEA">
        <w:rPr>
          <w:rFonts w:ascii="Arial" w:hAnsi="Arial" w:cs="Arial"/>
          <w:color w:val="000000"/>
          <w:sz w:val="20"/>
          <w:szCs w:val="20"/>
        </w:rPr>
        <w:t xml:space="preserve">je potrebno </w:t>
      </w:r>
      <w:r w:rsidR="00344892" w:rsidRPr="00E61AEA">
        <w:rPr>
          <w:rFonts w:ascii="Arial" w:hAnsi="Arial" w:cs="Arial"/>
          <w:color w:val="000000"/>
          <w:sz w:val="20"/>
          <w:szCs w:val="20"/>
        </w:rPr>
        <w:t xml:space="preserve">platiti </w:t>
      </w:r>
      <w:r w:rsidR="006A3967" w:rsidRPr="00E61AEA">
        <w:rPr>
          <w:rFonts w:ascii="Arial" w:hAnsi="Arial" w:cs="Arial"/>
          <w:color w:val="000000"/>
          <w:sz w:val="20"/>
          <w:szCs w:val="20"/>
        </w:rPr>
        <w:t>za provedbu</w:t>
      </w:r>
      <w:r w:rsidR="00344892" w:rsidRPr="00E61AEA">
        <w:rPr>
          <w:rFonts w:ascii="Arial" w:hAnsi="Arial" w:cs="Arial"/>
          <w:color w:val="000000"/>
          <w:sz w:val="20"/>
          <w:szCs w:val="20"/>
        </w:rPr>
        <w:t xml:space="preserve"> </w:t>
      </w:r>
      <w:r w:rsidRPr="00E61AEA">
        <w:rPr>
          <w:rFonts w:ascii="Arial" w:hAnsi="Arial" w:cs="Arial"/>
          <w:color w:val="000000"/>
          <w:sz w:val="20"/>
          <w:szCs w:val="20"/>
        </w:rPr>
        <w:t>Transakcij</w:t>
      </w:r>
      <w:r w:rsidR="006A3967" w:rsidRPr="00E61AEA">
        <w:rPr>
          <w:rFonts w:ascii="Arial" w:hAnsi="Arial" w:cs="Arial"/>
          <w:color w:val="000000"/>
          <w:sz w:val="20"/>
          <w:szCs w:val="20"/>
        </w:rPr>
        <w:t>e</w:t>
      </w:r>
      <w:r w:rsidR="008F2699" w:rsidRPr="00E61AEA">
        <w:rPr>
          <w:rFonts w:ascii="Arial" w:hAnsi="Arial" w:cs="Arial"/>
          <w:color w:val="000000"/>
          <w:sz w:val="20"/>
          <w:szCs w:val="20"/>
        </w:rPr>
        <w:t>.</w:t>
      </w:r>
    </w:p>
    <w:p w14:paraId="36DB5C2C" w14:textId="77777777" w:rsidR="00086F20" w:rsidRPr="00E61AEA" w:rsidRDefault="00086F20" w:rsidP="00086F20">
      <w:pPr>
        <w:autoSpaceDE w:val="0"/>
        <w:autoSpaceDN w:val="0"/>
        <w:adjustRightInd w:val="0"/>
        <w:jc w:val="both"/>
        <w:rPr>
          <w:rFonts w:ascii="Arial" w:hAnsi="Arial" w:cs="Arial"/>
          <w:color w:val="000000"/>
          <w:sz w:val="20"/>
          <w:szCs w:val="20"/>
        </w:rPr>
      </w:pPr>
    </w:p>
    <w:p w14:paraId="186BE817" w14:textId="77777777" w:rsidR="00DD0155" w:rsidRPr="00E61AEA" w:rsidRDefault="00DD0155"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8200C9" w:rsidRPr="00E61AEA">
        <w:rPr>
          <w:rFonts w:ascii="Arial" w:hAnsi="Arial" w:cs="Arial"/>
          <w:color w:val="000000"/>
          <w:sz w:val="20"/>
          <w:szCs w:val="20"/>
        </w:rPr>
        <w:t>6</w:t>
      </w:r>
      <w:r w:rsidRPr="00E61AEA">
        <w:rPr>
          <w:rFonts w:ascii="Arial" w:hAnsi="Arial" w:cs="Arial"/>
          <w:color w:val="000000"/>
          <w:sz w:val="20"/>
          <w:szCs w:val="20"/>
        </w:rPr>
        <w:t>.</w:t>
      </w:r>
    </w:p>
    <w:p w14:paraId="7EB3879A" w14:textId="77777777" w:rsidR="00DD0155" w:rsidRPr="00E61AEA" w:rsidRDefault="008152E0"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8200C9" w:rsidRPr="00E61AEA">
        <w:rPr>
          <w:rFonts w:ascii="Arial" w:hAnsi="Arial" w:cs="Arial"/>
          <w:color w:val="000000"/>
          <w:sz w:val="20"/>
          <w:szCs w:val="20"/>
        </w:rPr>
        <w:t>6</w:t>
      </w:r>
      <w:r w:rsidRPr="00E61AEA">
        <w:rPr>
          <w:rFonts w:ascii="Arial" w:hAnsi="Arial" w:cs="Arial"/>
          <w:color w:val="000000"/>
          <w:sz w:val="20"/>
          <w:szCs w:val="20"/>
        </w:rPr>
        <w:t xml:space="preserve">.1. </w:t>
      </w:r>
      <w:r w:rsidR="00AD0E7E" w:rsidRPr="00E61AEA">
        <w:rPr>
          <w:rFonts w:ascii="Arial" w:hAnsi="Arial" w:cs="Arial"/>
          <w:color w:val="000000"/>
          <w:sz w:val="20"/>
          <w:szCs w:val="20"/>
        </w:rPr>
        <w:t>Ako</w:t>
      </w:r>
      <w:r w:rsidR="00302433" w:rsidRPr="00E61AEA">
        <w:rPr>
          <w:rFonts w:ascii="Arial" w:hAnsi="Arial" w:cs="Arial"/>
          <w:color w:val="000000"/>
          <w:sz w:val="20"/>
          <w:szCs w:val="20"/>
        </w:rPr>
        <w:t xml:space="preserve"> je na </w:t>
      </w:r>
      <w:r w:rsidR="0067111A" w:rsidRPr="00E61AEA">
        <w:rPr>
          <w:rFonts w:ascii="Arial" w:hAnsi="Arial" w:cs="Arial"/>
          <w:color w:val="000000"/>
          <w:sz w:val="20"/>
          <w:szCs w:val="20"/>
        </w:rPr>
        <w:t xml:space="preserve">ili oko </w:t>
      </w:r>
      <w:r w:rsidR="00302433" w:rsidRPr="00E61AEA">
        <w:rPr>
          <w:rFonts w:ascii="Arial" w:hAnsi="Arial" w:cs="Arial"/>
          <w:color w:val="000000"/>
          <w:sz w:val="20"/>
          <w:szCs w:val="20"/>
        </w:rPr>
        <w:t>Da</w:t>
      </w:r>
      <w:r w:rsidR="00AD7CB3" w:rsidRPr="00E61AEA">
        <w:rPr>
          <w:rFonts w:ascii="Arial" w:hAnsi="Arial" w:cs="Arial"/>
          <w:color w:val="000000"/>
          <w:sz w:val="20"/>
          <w:szCs w:val="20"/>
        </w:rPr>
        <w:t>tum</w:t>
      </w:r>
      <w:r w:rsidR="0067111A" w:rsidRPr="00E61AEA">
        <w:rPr>
          <w:rFonts w:ascii="Arial" w:hAnsi="Arial" w:cs="Arial"/>
          <w:color w:val="000000"/>
          <w:sz w:val="20"/>
          <w:szCs w:val="20"/>
        </w:rPr>
        <w:t>a</w:t>
      </w:r>
      <w:r w:rsidR="00302433" w:rsidRPr="00E61AEA">
        <w:rPr>
          <w:rFonts w:ascii="Arial" w:hAnsi="Arial" w:cs="Arial"/>
          <w:color w:val="000000"/>
          <w:sz w:val="20"/>
          <w:szCs w:val="20"/>
        </w:rPr>
        <w:t xml:space="preserve"> prijevremenog prestanka S</w:t>
      </w:r>
      <w:r w:rsidR="00502755" w:rsidRPr="00E61AEA">
        <w:rPr>
          <w:rFonts w:ascii="Arial" w:hAnsi="Arial" w:cs="Arial"/>
          <w:color w:val="000000"/>
          <w:sz w:val="20"/>
          <w:szCs w:val="20"/>
        </w:rPr>
        <w:t xml:space="preserve">trana koja nije počinila </w:t>
      </w:r>
      <w:r w:rsidR="00302433" w:rsidRPr="00E61AEA">
        <w:rPr>
          <w:rFonts w:ascii="Arial" w:hAnsi="Arial" w:cs="Arial"/>
          <w:color w:val="000000"/>
          <w:sz w:val="20"/>
          <w:szCs w:val="20"/>
        </w:rPr>
        <w:t>povred</w:t>
      </w:r>
      <w:r w:rsidR="00502755" w:rsidRPr="00E61AEA">
        <w:rPr>
          <w:rFonts w:ascii="Arial" w:hAnsi="Arial" w:cs="Arial"/>
          <w:color w:val="000000"/>
          <w:sz w:val="20"/>
          <w:szCs w:val="20"/>
        </w:rPr>
        <w:t>u prodala</w:t>
      </w:r>
      <w:r w:rsidR="00302433" w:rsidRPr="00E61AEA">
        <w:rPr>
          <w:rFonts w:ascii="Arial" w:hAnsi="Arial" w:cs="Arial"/>
          <w:color w:val="000000"/>
          <w:sz w:val="20"/>
          <w:szCs w:val="20"/>
        </w:rPr>
        <w:t>, u slučaju Financijskih instrumenata za primiti</w:t>
      </w:r>
      <w:r w:rsidR="00502755" w:rsidRPr="00E61AEA">
        <w:rPr>
          <w:rFonts w:ascii="Arial" w:hAnsi="Arial" w:cs="Arial"/>
          <w:color w:val="000000"/>
          <w:sz w:val="20"/>
          <w:szCs w:val="20"/>
        </w:rPr>
        <w:t xml:space="preserve">, </w:t>
      </w:r>
      <w:r w:rsidR="00302433" w:rsidRPr="00E61AEA">
        <w:rPr>
          <w:rFonts w:ascii="Arial" w:hAnsi="Arial" w:cs="Arial"/>
          <w:color w:val="000000"/>
          <w:sz w:val="20"/>
          <w:szCs w:val="20"/>
        </w:rPr>
        <w:t xml:space="preserve">ili kupila u slučaju Financijskih instrumenata za isporučiti, Financijske instrumente koji čine dio istog izdanja </w:t>
      </w:r>
      <w:r w:rsidR="00502755" w:rsidRPr="00E61AEA">
        <w:rPr>
          <w:rFonts w:ascii="Arial" w:hAnsi="Arial" w:cs="Arial"/>
          <w:color w:val="000000"/>
          <w:sz w:val="20"/>
          <w:szCs w:val="20"/>
        </w:rPr>
        <w:t>te su iste</w:t>
      </w:r>
      <w:r w:rsidR="00302433" w:rsidRPr="00E61AEA">
        <w:rPr>
          <w:rFonts w:ascii="Arial" w:hAnsi="Arial" w:cs="Arial"/>
          <w:color w:val="000000"/>
          <w:sz w:val="20"/>
          <w:szCs w:val="20"/>
        </w:rPr>
        <w:t xml:space="preserve"> vrste i opisa kao i Ekvivalentni financijski </w:t>
      </w:r>
      <w:r w:rsidR="00302433" w:rsidRPr="00E61AEA">
        <w:rPr>
          <w:rFonts w:ascii="Arial" w:hAnsi="Arial" w:cs="Arial"/>
          <w:color w:val="000000"/>
          <w:sz w:val="20"/>
          <w:szCs w:val="20"/>
        </w:rPr>
        <w:lastRenderedPageBreak/>
        <w:t xml:space="preserve">instrumenti ili Ekvivalentni maržni financijski instrumenti (bez obzira je li takva prodaja odnosno kupnja </w:t>
      </w:r>
      <w:r w:rsidR="00502755" w:rsidRPr="00E61AEA">
        <w:rPr>
          <w:rFonts w:ascii="Arial" w:hAnsi="Arial" w:cs="Arial"/>
          <w:color w:val="000000"/>
          <w:sz w:val="20"/>
          <w:szCs w:val="20"/>
        </w:rPr>
        <w:t xml:space="preserve">izvršena) </w:t>
      </w:r>
      <w:r w:rsidR="00302433" w:rsidRPr="00E61AEA">
        <w:rPr>
          <w:rFonts w:ascii="Arial" w:hAnsi="Arial" w:cs="Arial"/>
          <w:color w:val="000000"/>
          <w:sz w:val="20"/>
          <w:szCs w:val="20"/>
        </w:rPr>
        <w:t xml:space="preserve">Strana koja nije </w:t>
      </w:r>
      <w:r w:rsidR="00502755" w:rsidRPr="00E61AEA">
        <w:rPr>
          <w:rFonts w:ascii="Arial" w:hAnsi="Arial" w:cs="Arial"/>
          <w:color w:val="000000"/>
          <w:sz w:val="20"/>
          <w:szCs w:val="20"/>
        </w:rPr>
        <w:t>počinila</w:t>
      </w:r>
      <w:r w:rsidR="00302433" w:rsidRPr="00E61AEA">
        <w:rPr>
          <w:rFonts w:ascii="Arial" w:hAnsi="Arial" w:cs="Arial"/>
          <w:color w:val="000000"/>
          <w:sz w:val="20"/>
          <w:szCs w:val="20"/>
        </w:rPr>
        <w:t xml:space="preserve"> povred</w:t>
      </w:r>
      <w:r w:rsidR="00502755" w:rsidRPr="00E61AEA">
        <w:rPr>
          <w:rFonts w:ascii="Arial" w:hAnsi="Arial" w:cs="Arial"/>
          <w:color w:val="000000"/>
          <w:sz w:val="20"/>
          <w:szCs w:val="20"/>
        </w:rPr>
        <w:t>u</w:t>
      </w:r>
      <w:r w:rsidR="00302433" w:rsidRPr="00E61AEA">
        <w:rPr>
          <w:rFonts w:ascii="Arial" w:hAnsi="Arial" w:cs="Arial"/>
          <w:color w:val="000000"/>
          <w:sz w:val="20"/>
          <w:szCs w:val="20"/>
        </w:rPr>
        <w:t xml:space="preserve"> </w:t>
      </w:r>
      <w:r w:rsidR="00164659" w:rsidRPr="00E61AEA">
        <w:rPr>
          <w:rFonts w:ascii="Arial" w:hAnsi="Arial" w:cs="Arial"/>
          <w:color w:val="000000"/>
          <w:sz w:val="20"/>
          <w:szCs w:val="20"/>
        </w:rPr>
        <w:t xml:space="preserve">može </w:t>
      </w:r>
      <w:r w:rsidR="0067111A" w:rsidRPr="00E61AEA">
        <w:rPr>
          <w:rFonts w:ascii="Arial" w:hAnsi="Arial" w:cs="Arial"/>
          <w:color w:val="000000"/>
          <w:sz w:val="20"/>
          <w:szCs w:val="20"/>
        </w:rPr>
        <w:t>za</w:t>
      </w:r>
      <w:r w:rsidR="00502755" w:rsidRPr="00E61AEA">
        <w:rPr>
          <w:rFonts w:ascii="Arial" w:hAnsi="Arial" w:cs="Arial"/>
          <w:color w:val="000000"/>
          <w:sz w:val="20"/>
          <w:szCs w:val="20"/>
        </w:rPr>
        <w:t xml:space="preserve"> Tržišnu vrijednost u slučaju povrede</w:t>
      </w:r>
      <w:r w:rsidR="00302433" w:rsidRPr="00E61AEA">
        <w:rPr>
          <w:rFonts w:ascii="Arial" w:hAnsi="Arial" w:cs="Arial"/>
          <w:color w:val="000000"/>
          <w:sz w:val="20"/>
          <w:szCs w:val="20"/>
        </w:rPr>
        <w:t xml:space="preserve"> </w:t>
      </w:r>
      <w:r w:rsidR="00E0743B" w:rsidRPr="00E61AEA">
        <w:rPr>
          <w:rFonts w:ascii="Arial" w:hAnsi="Arial" w:cs="Arial"/>
          <w:color w:val="000000"/>
          <w:sz w:val="20"/>
          <w:szCs w:val="20"/>
        </w:rPr>
        <w:t>uzeti:</w:t>
      </w:r>
    </w:p>
    <w:p w14:paraId="48662990" w14:textId="77777777" w:rsidR="00086F20" w:rsidRPr="00E61AEA" w:rsidRDefault="00086F20" w:rsidP="00DD0155">
      <w:pPr>
        <w:autoSpaceDE w:val="0"/>
        <w:autoSpaceDN w:val="0"/>
        <w:adjustRightInd w:val="0"/>
        <w:rPr>
          <w:rFonts w:ascii="Arial" w:hAnsi="Arial" w:cs="Arial"/>
          <w:color w:val="000000"/>
          <w:sz w:val="20"/>
          <w:szCs w:val="20"/>
        </w:rPr>
      </w:pPr>
    </w:p>
    <w:p w14:paraId="125554A7" w14:textId="77777777" w:rsidR="00DD0155" w:rsidRPr="00E61AEA" w:rsidRDefault="00DD0155"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(aa) u slučaju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za primiti</w:t>
      </w:r>
      <w:r w:rsidR="000B5D13" w:rsidRPr="00E61AEA">
        <w:rPr>
          <w:rFonts w:ascii="Arial" w:hAnsi="Arial" w:cs="Arial"/>
          <w:color w:val="000000"/>
          <w:sz w:val="20"/>
          <w:szCs w:val="20"/>
        </w:rPr>
        <w:t>,</w:t>
      </w:r>
      <w:r w:rsidRPr="00E61AEA">
        <w:rPr>
          <w:rFonts w:ascii="Arial" w:hAnsi="Arial" w:cs="Arial"/>
          <w:color w:val="000000"/>
          <w:sz w:val="20"/>
          <w:szCs w:val="20"/>
        </w:rPr>
        <w:t xml:space="preserve"> neto </w:t>
      </w:r>
      <w:r w:rsidR="000B5D13" w:rsidRPr="00E61AEA">
        <w:rPr>
          <w:rFonts w:ascii="Arial" w:hAnsi="Arial" w:cs="Arial"/>
          <w:color w:val="000000"/>
          <w:sz w:val="20"/>
          <w:szCs w:val="20"/>
        </w:rPr>
        <w:t xml:space="preserve">utržak </w:t>
      </w:r>
      <w:r w:rsidRPr="00E61AEA">
        <w:rPr>
          <w:rFonts w:ascii="Arial" w:hAnsi="Arial" w:cs="Arial"/>
          <w:color w:val="000000"/>
          <w:sz w:val="20"/>
          <w:szCs w:val="20"/>
        </w:rPr>
        <w:t xml:space="preserve">od </w:t>
      </w:r>
      <w:r w:rsidR="000B5D13" w:rsidRPr="00E61AEA">
        <w:rPr>
          <w:rFonts w:ascii="Arial" w:hAnsi="Arial" w:cs="Arial"/>
          <w:color w:val="000000"/>
          <w:sz w:val="20"/>
          <w:szCs w:val="20"/>
        </w:rPr>
        <w:t xml:space="preserve">takve </w:t>
      </w:r>
      <w:r w:rsidRPr="00E61AEA">
        <w:rPr>
          <w:rFonts w:ascii="Arial" w:hAnsi="Arial" w:cs="Arial"/>
          <w:color w:val="000000"/>
          <w:sz w:val="20"/>
          <w:szCs w:val="20"/>
        </w:rPr>
        <w:t>prodaje</w:t>
      </w:r>
      <w:r w:rsidR="00086F20" w:rsidRPr="00E61AEA">
        <w:rPr>
          <w:rFonts w:ascii="Arial" w:hAnsi="Arial" w:cs="Arial"/>
          <w:color w:val="000000"/>
          <w:sz w:val="20"/>
          <w:szCs w:val="20"/>
        </w:rPr>
        <w:t xml:space="preserve"> </w:t>
      </w:r>
      <w:r w:rsidR="00247921" w:rsidRPr="00E61AEA">
        <w:rPr>
          <w:rFonts w:ascii="Arial" w:hAnsi="Arial" w:cs="Arial"/>
          <w:color w:val="000000"/>
          <w:sz w:val="20"/>
          <w:szCs w:val="20"/>
        </w:rPr>
        <w:t>nakon odbitaka</w:t>
      </w:r>
      <w:r w:rsidRPr="00E61AEA">
        <w:rPr>
          <w:rFonts w:ascii="Arial" w:hAnsi="Arial" w:cs="Arial"/>
          <w:color w:val="000000"/>
          <w:sz w:val="20"/>
          <w:szCs w:val="20"/>
        </w:rPr>
        <w:t xml:space="preserve"> sv</w:t>
      </w:r>
      <w:r w:rsidR="00247921" w:rsidRPr="00E61AEA">
        <w:rPr>
          <w:rFonts w:ascii="Arial" w:hAnsi="Arial" w:cs="Arial"/>
          <w:color w:val="000000"/>
          <w:sz w:val="20"/>
          <w:szCs w:val="20"/>
        </w:rPr>
        <w:t>ih</w:t>
      </w:r>
      <w:r w:rsidRPr="00E61AEA">
        <w:rPr>
          <w:rFonts w:ascii="Arial" w:hAnsi="Arial" w:cs="Arial"/>
          <w:color w:val="000000"/>
          <w:sz w:val="20"/>
          <w:szCs w:val="20"/>
        </w:rPr>
        <w:t xml:space="preserve"> razumn</w:t>
      </w:r>
      <w:r w:rsidR="00247921" w:rsidRPr="00E61AEA">
        <w:rPr>
          <w:rFonts w:ascii="Arial" w:hAnsi="Arial" w:cs="Arial"/>
          <w:color w:val="000000"/>
          <w:sz w:val="20"/>
          <w:szCs w:val="20"/>
        </w:rPr>
        <w:t>ih</w:t>
      </w:r>
      <w:r w:rsidRPr="00E61AEA">
        <w:rPr>
          <w:rFonts w:ascii="Arial" w:hAnsi="Arial" w:cs="Arial"/>
          <w:color w:val="000000"/>
          <w:sz w:val="20"/>
          <w:szCs w:val="20"/>
        </w:rPr>
        <w:t xml:space="preserve"> troškov</w:t>
      </w:r>
      <w:r w:rsidR="00247921" w:rsidRPr="00E61AEA">
        <w:rPr>
          <w:rFonts w:ascii="Arial" w:hAnsi="Arial" w:cs="Arial"/>
          <w:color w:val="000000"/>
          <w:sz w:val="20"/>
          <w:szCs w:val="20"/>
        </w:rPr>
        <w:t>a</w:t>
      </w:r>
      <w:r w:rsidRPr="00E61AEA">
        <w:rPr>
          <w:rFonts w:ascii="Arial" w:hAnsi="Arial" w:cs="Arial"/>
          <w:color w:val="000000"/>
          <w:sz w:val="20"/>
          <w:szCs w:val="20"/>
        </w:rPr>
        <w:t>, naknad</w:t>
      </w:r>
      <w:r w:rsidR="00247921" w:rsidRPr="00E61AEA">
        <w:rPr>
          <w:rFonts w:ascii="Arial" w:hAnsi="Arial" w:cs="Arial"/>
          <w:color w:val="000000"/>
          <w:sz w:val="20"/>
          <w:szCs w:val="20"/>
        </w:rPr>
        <w:t>a</w:t>
      </w:r>
      <w:r w:rsidRPr="00E61AEA">
        <w:rPr>
          <w:rFonts w:ascii="Arial" w:hAnsi="Arial" w:cs="Arial"/>
          <w:color w:val="000000"/>
          <w:sz w:val="20"/>
          <w:szCs w:val="20"/>
        </w:rPr>
        <w:t xml:space="preserve"> i drug</w:t>
      </w:r>
      <w:r w:rsidR="00247921" w:rsidRPr="00E61AEA">
        <w:rPr>
          <w:rFonts w:ascii="Arial" w:hAnsi="Arial" w:cs="Arial"/>
          <w:color w:val="000000"/>
          <w:sz w:val="20"/>
          <w:szCs w:val="20"/>
        </w:rPr>
        <w:t>ih</w:t>
      </w:r>
      <w:r w:rsidRPr="00E61AEA">
        <w:rPr>
          <w:rFonts w:ascii="Arial" w:hAnsi="Arial" w:cs="Arial"/>
          <w:color w:val="000000"/>
          <w:sz w:val="20"/>
          <w:szCs w:val="20"/>
        </w:rPr>
        <w:t xml:space="preserve"> davanja </w:t>
      </w:r>
      <w:r w:rsidR="00247921" w:rsidRPr="00E61AEA">
        <w:rPr>
          <w:rFonts w:ascii="Arial" w:hAnsi="Arial" w:cs="Arial"/>
          <w:color w:val="000000"/>
          <w:sz w:val="20"/>
          <w:szCs w:val="20"/>
        </w:rPr>
        <w:t>nastalih</w:t>
      </w:r>
      <w:r w:rsidR="000B5D13" w:rsidRPr="00E61AEA">
        <w:rPr>
          <w:rFonts w:ascii="Arial" w:hAnsi="Arial" w:cs="Arial"/>
          <w:color w:val="000000"/>
          <w:sz w:val="20"/>
          <w:szCs w:val="20"/>
        </w:rPr>
        <w:t xml:space="preserve"> u vezi </w:t>
      </w:r>
      <w:r w:rsidRPr="00E61AEA">
        <w:rPr>
          <w:rFonts w:ascii="Arial" w:hAnsi="Arial" w:cs="Arial"/>
          <w:color w:val="000000"/>
          <w:sz w:val="20"/>
          <w:szCs w:val="20"/>
        </w:rPr>
        <w:t xml:space="preserve">s takvom prodajom (pri </w:t>
      </w:r>
      <w:r w:rsidR="000B5D13" w:rsidRPr="00E61AEA">
        <w:rPr>
          <w:rFonts w:ascii="Arial" w:hAnsi="Arial" w:cs="Arial"/>
          <w:color w:val="000000"/>
          <w:sz w:val="20"/>
          <w:szCs w:val="20"/>
        </w:rPr>
        <w:t>čemu</w:t>
      </w:r>
      <w:r w:rsidRPr="00E61AEA">
        <w:rPr>
          <w:rFonts w:ascii="Arial" w:hAnsi="Arial" w:cs="Arial"/>
          <w:color w:val="000000"/>
          <w:sz w:val="20"/>
          <w:szCs w:val="20"/>
        </w:rPr>
        <w:t xml:space="preserve">, </w:t>
      </w:r>
      <w:r w:rsidR="000B5D13" w:rsidRPr="00E61AEA">
        <w:rPr>
          <w:rFonts w:ascii="Arial" w:hAnsi="Arial" w:cs="Arial"/>
          <w:color w:val="000000"/>
          <w:sz w:val="20"/>
          <w:szCs w:val="20"/>
        </w:rPr>
        <w:t xml:space="preserve">ako </w:t>
      </w:r>
      <w:r w:rsidRPr="00E61AEA">
        <w:rPr>
          <w:rFonts w:ascii="Arial" w:hAnsi="Arial" w:cs="Arial"/>
          <w:color w:val="000000"/>
          <w:sz w:val="20"/>
          <w:szCs w:val="20"/>
        </w:rPr>
        <w:t>prodani</w:t>
      </w:r>
      <w:r w:rsidR="00086F20" w:rsidRPr="00E61AEA">
        <w:rPr>
          <w:rFonts w:ascii="Arial" w:hAnsi="Arial" w:cs="Arial"/>
          <w:color w:val="000000"/>
          <w:sz w:val="20"/>
          <w:szCs w:val="20"/>
        </w:rPr>
        <w:t xml:space="preserve"> </w:t>
      </w:r>
      <w:r w:rsidR="00244EC5" w:rsidRPr="00E61AEA">
        <w:rPr>
          <w:rFonts w:ascii="Arial" w:hAnsi="Arial" w:cs="Arial"/>
          <w:color w:val="000000"/>
          <w:sz w:val="20"/>
          <w:szCs w:val="20"/>
        </w:rPr>
        <w:t>Financijski instrumenti</w:t>
      </w:r>
      <w:r w:rsidR="00244EC5" w:rsidRPr="00E61AEA">
        <w:rPr>
          <w:rFonts w:ascii="Arial" w:hAnsi="Arial" w:cs="Arial"/>
          <w:b/>
          <w:color w:val="000000"/>
          <w:sz w:val="20"/>
          <w:szCs w:val="20"/>
        </w:rPr>
        <w:t xml:space="preserve"> </w:t>
      </w:r>
      <w:r w:rsidRPr="00E61AEA">
        <w:rPr>
          <w:rFonts w:ascii="Arial" w:hAnsi="Arial" w:cs="Arial"/>
          <w:color w:val="000000"/>
          <w:sz w:val="20"/>
          <w:szCs w:val="20"/>
        </w:rPr>
        <w:t xml:space="preserve">nisu </w:t>
      </w:r>
      <w:r w:rsidR="00247921" w:rsidRPr="00E61AEA">
        <w:rPr>
          <w:rFonts w:ascii="Arial" w:hAnsi="Arial" w:cs="Arial"/>
          <w:color w:val="000000"/>
          <w:sz w:val="20"/>
          <w:szCs w:val="20"/>
        </w:rPr>
        <w:t>jednaki</w:t>
      </w:r>
      <w:r w:rsidRPr="00E61AEA">
        <w:rPr>
          <w:rFonts w:ascii="Arial" w:hAnsi="Arial" w:cs="Arial"/>
          <w:color w:val="000000"/>
          <w:sz w:val="20"/>
          <w:szCs w:val="20"/>
        </w:rPr>
        <w:t xml:space="preserve"> </w:t>
      </w:r>
      <w:r w:rsidR="000B5D13" w:rsidRPr="00E61AEA">
        <w:rPr>
          <w:rFonts w:ascii="Arial" w:hAnsi="Arial" w:cs="Arial"/>
          <w:color w:val="000000"/>
          <w:sz w:val="20"/>
          <w:szCs w:val="20"/>
        </w:rPr>
        <w:t>po količini</w:t>
      </w:r>
      <w:r w:rsidRPr="00E61AEA">
        <w:rPr>
          <w:rFonts w:ascii="Arial" w:hAnsi="Arial" w:cs="Arial"/>
          <w:color w:val="000000"/>
          <w:sz w:val="20"/>
          <w:szCs w:val="20"/>
        </w:rPr>
        <w:t xml:space="preserve"> </w:t>
      </w:r>
      <w:r w:rsidR="000B5D13" w:rsidRPr="00E61AEA">
        <w:rPr>
          <w:rFonts w:ascii="Arial" w:hAnsi="Arial" w:cs="Arial"/>
          <w:color w:val="000000"/>
          <w:sz w:val="20"/>
          <w:szCs w:val="20"/>
        </w:rPr>
        <w:t>E</w:t>
      </w:r>
      <w:r w:rsidRPr="00E61AEA">
        <w:rPr>
          <w:rFonts w:ascii="Arial" w:hAnsi="Arial" w:cs="Arial"/>
          <w:color w:val="000000"/>
          <w:sz w:val="20"/>
          <w:szCs w:val="20"/>
        </w:rPr>
        <w:t>kvivalentni</w:t>
      </w:r>
      <w:r w:rsidR="000B5D13" w:rsidRPr="00E61AEA">
        <w:rPr>
          <w:rFonts w:ascii="Arial" w:hAnsi="Arial" w:cs="Arial"/>
          <w:color w:val="000000"/>
          <w:sz w:val="20"/>
          <w:szCs w:val="20"/>
        </w:rPr>
        <w:t>m</w:t>
      </w:r>
      <w:r w:rsidRPr="00E61AEA">
        <w:rPr>
          <w:rFonts w:ascii="Arial" w:hAnsi="Arial" w:cs="Arial"/>
          <w:color w:val="000000"/>
          <w:sz w:val="20"/>
          <w:szCs w:val="20"/>
        </w:rPr>
        <w:t xml:space="preserve"> </w:t>
      </w:r>
      <w:r w:rsidR="00BF70ED" w:rsidRPr="00E61AEA">
        <w:rPr>
          <w:rFonts w:ascii="Arial" w:hAnsi="Arial" w:cs="Arial"/>
          <w:color w:val="000000"/>
          <w:sz w:val="20"/>
          <w:szCs w:val="20"/>
        </w:rPr>
        <w:t xml:space="preserve">financijskim instrumentima </w:t>
      </w:r>
      <w:r w:rsidRPr="00E61AEA">
        <w:rPr>
          <w:rFonts w:ascii="Arial" w:hAnsi="Arial" w:cs="Arial"/>
          <w:color w:val="000000"/>
          <w:sz w:val="20"/>
          <w:szCs w:val="20"/>
        </w:rPr>
        <w:t xml:space="preserve">ili </w:t>
      </w:r>
      <w:r w:rsidR="000B5D13" w:rsidRPr="00E61AEA">
        <w:rPr>
          <w:rFonts w:ascii="Arial" w:hAnsi="Arial" w:cs="Arial"/>
          <w:color w:val="000000"/>
          <w:sz w:val="20"/>
          <w:szCs w:val="20"/>
        </w:rPr>
        <w:t>E</w:t>
      </w:r>
      <w:r w:rsidRPr="00E61AEA">
        <w:rPr>
          <w:rFonts w:ascii="Arial" w:hAnsi="Arial" w:cs="Arial"/>
          <w:color w:val="000000"/>
          <w:sz w:val="20"/>
          <w:szCs w:val="20"/>
        </w:rPr>
        <w:t>kvivalentni</w:t>
      </w:r>
      <w:r w:rsidR="000B5D13" w:rsidRPr="00E61AEA">
        <w:rPr>
          <w:rFonts w:ascii="Arial" w:hAnsi="Arial" w:cs="Arial"/>
          <w:color w:val="000000"/>
          <w:sz w:val="20"/>
          <w:szCs w:val="20"/>
        </w:rPr>
        <w:t>m</w:t>
      </w:r>
      <w:r w:rsidRPr="00E61AEA">
        <w:rPr>
          <w:rFonts w:ascii="Arial" w:hAnsi="Arial" w:cs="Arial"/>
          <w:color w:val="000000"/>
          <w:sz w:val="20"/>
          <w:szCs w:val="20"/>
        </w:rPr>
        <w:t xml:space="preserve"> </w:t>
      </w:r>
      <w:r w:rsidR="00247921" w:rsidRPr="00E61AEA">
        <w:rPr>
          <w:rFonts w:ascii="Arial" w:hAnsi="Arial" w:cs="Arial"/>
          <w:color w:val="000000"/>
          <w:sz w:val="20"/>
          <w:szCs w:val="20"/>
        </w:rPr>
        <w:t xml:space="preserve">maržnim </w:t>
      </w:r>
      <w:r w:rsidR="00BF70ED" w:rsidRPr="00E61AEA">
        <w:rPr>
          <w:rFonts w:ascii="Arial" w:hAnsi="Arial" w:cs="Arial"/>
          <w:color w:val="000000"/>
          <w:sz w:val="20"/>
          <w:szCs w:val="20"/>
        </w:rPr>
        <w:t>financijskim instrumentima</w:t>
      </w:r>
      <w:r w:rsidRPr="00E61AEA">
        <w:rPr>
          <w:rFonts w:ascii="Arial" w:hAnsi="Arial" w:cs="Arial"/>
          <w:color w:val="000000"/>
          <w:sz w:val="20"/>
          <w:szCs w:val="20"/>
        </w:rPr>
        <w:t xml:space="preserve">, </w:t>
      </w:r>
      <w:r w:rsidR="000B5D13" w:rsidRPr="00E61AEA">
        <w:rPr>
          <w:rFonts w:ascii="Arial" w:hAnsi="Arial" w:cs="Arial"/>
          <w:color w:val="000000"/>
          <w:sz w:val="20"/>
          <w:szCs w:val="20"/>
        </w:rPr>
        <w:t>S</w:t>
      </w:r>
      <w:r w:rsidRPr="00E61AEA">
        <w:rPr>
          <w:rFonts w:ascii="Arial" w:hAnsi="Arial" w:cs="Arial"/>
          <w:color w:val="000000"/>
          <w:sz w:val="20"/>
          <w:szCs w:val="20"/>
        </w:rPr>
        <w:t xml:space="preserve">trana koje nije </w:t>
      </w:r>
      <w:r w:rsidR="000B5D13" w:rsidRPr="00E61AEA">
        <w:rPr>
          <w:rFonts w:ascii="Arial" w:hAnsi="Arial" w:cs="Arial"/>
          <w:color w:val="000000"/>
          <w:sz w:val="20"/>
          <w:szCs w:val="20"/>
        </w:rPr>
        <w:t>počinila povredu</w:t>
      </w:r>
      <w:r w:rsidRPr="00E61AEA">
        <w:rPr>
          <w:rFonts w:ascii="Arial" w:hAnsi="Arial" w:cs="Arial"/>
          <w:color w:val="000000"/>
          <w:sz w:val="20"/>
          <w:szCs w:val="20"/>
        </w:rPr>
        <w:t xml:space="preserve"> </w:t>
      </w:r>
      <w:r w:rsidR="000B5D13" w:rsidRPr="00E61AEA">
        <w:rPr>
          <w:rFonts w:ascii="Arial" w:hAnsi="Arial" w:cs="Arial"/>
          <w:color w:val="000000"/>
          <w:sz w:val="20"/>
          <w:szCs w:val="20"/>
        </w:rPr>
        <w:t>može</w:t>
      </w:r>
      <w:r w:rsidR="00E0743B" w:rsidRPr="00E61AEA">
        <w:rPr>
          <w:rFonts w:ascii="Arial" w:hAnsi="Arial" w:cs="Arial"/>
          <w:color w:val="000000"/>
          <w:sz w:val="20"/>
          <w:szCs w:val="20"/>
        </w:rPr>
        <w:t xml:space="preserve"> postupajući u dobroj vjeri</w:t>
      </w:r>
      <w:r w:rsidRPr="00E61AEA">
        <w:rPr>
          <w:rFonts w:ascii="Arial" w:hAnsi="Arial" w:cs="Arial"/>
          <w:color w:val="000000"/>
          <w:sz w:val="20"/>
          <w:szCs w:val="20"/>
        </w:rPr>
        <w:t xml:space="preserve"> ili (x) </w:t>
      </w:r>
      <w:r w:rsidR="000B5D13" w:rsidRPr="00E61AEA">
        <w:rPr>
          <w:rFonts w:ascii="Arial" w:hAnsi="Arial" w:cs="Arial"/>
          <w:color w:val="000000"/>
          <w:sz w:val="20"/>
          <w:szCs w:val="20"/>
        </w:rPr>
        <w:t xml:space="preserve">odlučiti da uzme taj </w:t>
      </w:r>
      <w:r w:rsidRPr="00E61AEA">
        <w:rPr>
          <w:rFonts w:ascii="Arial" w:hAnsi="Arial" w:cs="Arial"/>
          <w:color w:val="000000"/>
          <w:sz w:val="20"/>
          <w:szCs w:val="20"/>
        </w:rPr>
        <w:t xml:space="preserve">neto </w:t>
      </w:r>
      <w:r w:rsidR="000B5D13" w:rsidRPr="00E61AEA">
        <w:rPr>
          <w:rFonts w:ascii="Arial" w:hAnsi="Arial" w:cs="Arial"/>
          <w:color w:val="000000"/>
          <w:sz w:val="20"/>
          <w:szCs w:val="20"/>
        </w:rPr>
        <w:t xml:space="preserve">utržak od </w:t>
      </w:r>
      <w:r w:rsidRPr="00E61AEA">
        <w:rPr>
          <w:rFonts w:ascii="Arial" w:hAnsi="Arial" w:cs="Arial"/>
          <w:color w:val="000000"/>
          <w:sz w:val="20"/>
          <w:szCs w:val="20"/>
        </w:rPr>
        <w:t>prodaj</w:t>
      </w:r>
      <w:r w:rsidR="000B5D13" w:rsidRPr="00E61AEA">
        <w:rPr>
          <w:rFonts w:ascii="Arial" w:hAnsi="Arial" w:cs="Arial"/>
          <w:color w:val="000000"/>
          <w:sz w:val="20"/>
          <w:szCs w:val="20"/>
        </w:rPr>
        <w:t>e</w:t>
      </w:r>
      <w:r w:rsidRPr="00E61AEA">
        <w:rPr>
          <w:rFonts w:ascii="Arial" w:hAnsi="Arial" w:cs="Arial"/>
          <w:color w:val="000000"/>
          <w:sz w:val="20"/>
          <w:szCs w:val="20"/>
        </w:rPr>
        <w:t xml:space="preserve"> podijeljen s</w:t>
      </w:r>
      <w:r w:rsidR="00086F20" w:rsidRPr="00E61AEA">
        <w:rPr>
          <w:rFonts w:ascii="Arial" w:hAnsi="Arial" w:cs="Arial"/>
          <w:color w:val="000000"/>
          <w:sz w:val="20"/>
          <w:szCs w:val="20"/>
        </w:rPr>
        <w:t xml:space="preserve"> </w:t>
      </w:r>
      <w:r w:rsidR="000B5D13" w:rsidRPr="00E61AEA">
        <w:rPr>
          <w:rFonts w:ascii="Arial" w:hAnsi="Arial" w:cs="Arial"/>
          <w:color w:val="000000"/>
          <w:sz w:val="20"/>
          <w:szCs w:val="20"/>
        </w:rPr>
        <w:t xml:space="preserve">količinom </w:t>
      </w:r>
      <w:r w:rsidRPr="00E61AEA">
        <w:rPr>
          <w:rFonts w:ascii="Arial" w:hAnsi="Arial" w:cs="Arial"/>
          <w:color w:val="000000"/>
          <w:sz w:val="20"/>
          <w:szCs w:val="20"/>
        </w:rPr>
        <w:t xml:space="preserve">prodanih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 pomnožen s </w:t>
      </w:r>
      <w:r w:rsidR="000B5D13" w:rsidRPr="00E61AEA">
        <w:rPr>
          <w:rFonts w:ascii="Arial" w:hAnsi="Arial" w:cs="Arial"/>
          <w:color w:val="000000"/>
          <w:sz w:val="20"/>
          <w:szCs w:val="20"/>
        </w:rPr>
        <w:t>količinom E</w:t>
      </w:r>
      <w:r w:rsidRPr="00E61AEA">
        <w:rPr>
          <w:rFonts w:ascii="Arial" w:hAnsi="Arial" w:cs="Arial"/>
          <w:color w:val="000000"/>
          <w:sz w:val="20"/>
          <w:szCs w:val="20"/>
        </w:rPr>
        <w:t>kvivalentnih</w:t>
      </w:r>
      <w:r w:rsidR="00086F20" w:rsidRPr="00E61AEA">
        <w:rPr>
          <w:rFonts w:ascii="Arial" w:hAnsi="Arial" w:cs="Arial"/>
          <w:color w:val="000000"/>
          <w:sz w:val="20"/>
          <w:szCs w:val="20"/>
        </w:rPr>
        <w:t xml:space="preserve">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ili </w:t>
      </w:r>
      <w:r w:rsidR="000B5D13"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247921" w:rsidRPr="00E61AEA">
        <w:rPr>
          <w:rFonts w:ascii="Arial" w:hAnsi="Arial" w:cs="Arial"/>
          <w:color w:val="000000"/>
          <w:sz w:val="20"/>
          <w:szCs w:val="20"/>
        </w:rPr>
        <w:t xml:space="preserve">maržnih </w:t>
      </w:r>
      <w:r w:rsidR="00346519" w:rsidRPr="00E61AEA">
        <w:rPr>
          <w:rFonts w:ascii="Arial" w:hAnsi="Arial" w:cs="Arial"/>
          <w:color w:val="000000"/>
          <w:sz w:val="20"/>
          <w:szCs w:val="20"/>
        </w:rPr>
        <w:t xml:space="preserve">financijskih instrumenata </w:t>
      </w:r>
      <w:r w:rsidR="000B5D13" w:rsidRPr="00E61AEA">
        <w:rPr>
          <w:rFonts w:ascii="Arial" w:hAnsi="Arial" w:cs="Arial"/>
          <w:color w:val="000000"/>
          <w:sz w:val="20"/>
          <w:szCs w:val="20"/>
        </w:rPr>
        <w:t xml:space="preserve">kao Tržišnu vrijednost u slučaju povrede </w:t>
      </w:r>
      <w:r w:rsidRPr="00E61AEA">
        <w:rPr>
          <w:rFonts w:ascii="Arial" w:hAnsi="Arial" w:cs="Arial"/>
          <w:color w:val="000000"/>
          <w:sz w:val="20"/>
          <w:szCs w:val="20"/>
        </w:rPr>
        <w:t xml:space="preserve">ili (y) </w:t>
      </w:r>
      <w:r w:rsidR="00231B73" w:rsidRPr="00E61AEA">
        <w:rPr>
          <w:rFonts w:ascii="Arial" w:hAnsi="Arial" w:cs="Arial"/>
          <w:color w:val="000000"/>
          <w:sz w:val="20"/>
          <w:szCs w:val="20"/>
        </w:rPr>
        <w:t xml:space="preserve">odlučiti da uzme taj </w:t>
      </w:r>
      <w:r w:rsidRPr="00E61AEA">
        <w:rPr>
          <w:rFonts w:ascii="Arial" w:hAnsi="Arial" w:cs="Arial"/>
          <w:color w:val="000000"/>
          <w:sz w:val="20"/>
          <w:szCs w:val="20"/>
        </w:rPr>
        <w:t xml:space="preserve">neto </w:t>
      </w:r>
      <w:r w:rsidR="00231B73" w:rsidRPr="00E61AEA">
        <w:rPr>
          <w:rFonts w:ascii="Arial" w:hAnsi="Arial" w:cs="Arial"/>
          <w:color w:val="000000"/>
          <w:sz w:val="20"/>
          <w:szCs w:val="20"/>
        </w:rPr>
        <w:t xml:space="preserve">utržak od </w:t>
      </w:r>
      <w:r w:rsidRPr="00E61AEA">
        <w:rPr>
          <w:rFonts w:ascii="Arial" w:hAnsi="Arial" w:cs="Arial"/>
          <w:color w:val="000000"/>
          <w:sz w:val="20"/>
          <w:szCs w:val="20"/>
        </w:rPr>
        <w:t>prodaj</w:t>
      </w:r>
      <w:r w:rsidR="00231B73" w:rsidRPr="00E61AEA">
        <w:rPr>
          <w:rFonts w:ascii="Arial" w:hAnsi="Arial" w:cs="Arial"/>
          <w:color w:val="000000"/>
          <w:sz w:val="20"/>
          <w:szCs w:val="20"/>
        </w:rPr>
        <w:t>e</w:t>
      </w:r>
      <w:r w:rsidRPr="00E61AEA">
        <w:rPr>
          <w:rFonts w:ascii="Arial" w:hAnsi="Arial" w:cs="Arial"/>
          <w:color w:val="000000"/>
          <w:sz w:val="20"/>
          <w:szCs w:val="20"/>
        </w:rPr>
        <w:t xml:space="preserve"> </w:t>
      </w:r>
      <w:r w:rsidR="00231B73"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ili </w:t>
      </w:r>
      <w:r w:rsidR="00231B73"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247921" w:rsidRPr="00E61AEA">
        <w:rPr>
          <w:rFonts w:ascii="Arial" w:hAnsi="Arial" w:cs="Arial"/>
          <w:color w:val="000000"/>
          <w:sz w:val="20"/>
          <w:szCs w:val="20"/>
        </w:rPr>
        <w:t xml:space="preserve">maržnih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koji su </w:t>
      </w:r>
      <w:r w:rsidR="00231B73" w:rsidRPr="00E61AEA">
        <w:rPr>
          <w:rFonts w:ascii="Arial" w:hAnsi="Arial" w:cs="Arial"/>
          <w:color w:val="000000"/>
          <w:sz w:val="20"/>
          <w:szCs w:val="20"/>
        </w:rPr>
        <w:t>stvarno</w:t>
      </w:r>
      <w:r w:rsidRPr="00E61AEA">
        <w:rPr>
          <w:rFonts w:ascii="Arial" w:hAnsi="Arial" w:cs="Arial"/>
          <w:color w:val="000000"/>
          <w:sz w:val="20"/>
          <w:szCs w:val="20"/>
        </w:rPr>
        <w:t xml:space="preserve"> prodani</w:t>
      </w:r>
      <w:r w:rsidR="00231B73" w:rsidRPr="00E61AEA">
        <w:rPr>
          <w:rFonts w:ascii="Arial" w:hAnsi="Arial" w:cs="Arial"/>
          <w:color w:val="000000"/>
          <w:sz w:val="20"/>
          <w:szCs w:val="20"/>
        </w:rPr>
        <w:t xml:space="preserve"> kao Tržišnu vrijednost u slučaju povrede tog dijela Ekvivalentnih </w:t>
      </w:r>
      <w:r w:rsidR="00346519" w:rsidRPr="00E61AEA">
        <w:rPr>
          <w:rFonts w:ascii="Arial" w:hAnsi="Arial" w:cs="Arial"/>
          <w:color w:val="000000"/>
          <w:sz w:val="20"/>
          <w:szCs w:val="20"/>
        </w:rPr>
        <w:t xml:space="preserve">financijskih instrumenata </w:t>
      </w:r>
      <w:r w:rsidR="00231B73" w:rsidRPr="00E61AEA">
        <w:rPr>
          <w:rFonts w:ascii="Arial" w:hAnsi="Arial" w:cs="Arial"/>
          <w:color w:val="000000"/>
          <w:sz w:val="20"/>
          <w:szCs w:val="20"/>
        </w:rPr>
        <w:t xml:space="preserve">ili Ekvivalentnih </w:t>
      </w:r>
      <w:r w:rsidR="00247921" w:rsidRPr="00E61AEA">
        <w:rPr>
          <w:rFonts w:ascii="Arial" w:hAnsi="Arial" w:cs="Arial"/>
          <w:color w:val="000000"/>
          <w:sz w:val="20"/>
          <w:szCs w:val="20"/>
        </w:rPr>
        <w:t>maržnih</w:t>
      </w:r>
      <w:r w:rsidR="00231B73" w:rsidRPr="00E61AEA">
        <w:rPr>
          <w:rFonts w:ascii="Arial" w:hAnsi="Arial" w:cs="Arial"/>
          <w:color w:val="000000"/>
          <w:sz w:val="20"/>
          <w:szCs w:val="20"/>
        </w:rPr>
        <w:t xml:space="preserve"> </w:t>
      </w:r>
      <w:r w:rsidR="00346519" w:rsidRPr="00E61AEA">
        <w:rPr>
          <w:rFonts w:ascii="Arial" w:hAnsi="Arial" w:cs="Arial"/>
          <w:color w:val="000000"/>
          <w:sz w:val="20"/>
          <w:szCs w:val="20"/>
        </w:rPr>
        <w:t>financijskih instrumenata</w:t>
      </w:r>
      <w:r w:rsidR="006E7779" w:rsidRPr="00E61AEA">
        <w:rPr>
          <w:rFonts w:ascii="Arial" w:hAnsi="Arial" w:cs="Arial"/>
          <w:color w:val="000000"/>
          <w:sz w:val="20"/>
          <w:szCs w:val="20"/>
        </w:rPr>
        <w:t>,</w:t>
      </w:r>
      <w:r w:rsidR="00346519" w:rsidRPr="00E61AEA">
        <w:rPr>
          <w:rFonts w:ascii="Arial" w:hAnsi="Arial" w:cs="Arial"/>
          <w:color w:val="000000"/>
          <w:sz w:val="20"/>
          <w:szCs w:val="20"/>
        </w:rPr>
        <w:t xml:space="preserve"> </w:t>
      </w:r>
      <w:r w:rsidR="002E4950" w:rsidRPr="00E61AEA">
        <w:rPr>
          <w:rFonts w:ascii="Arial" w:hAnsi="Arial" w:cs="Arial"/>
          <w:color w:val="000000"/>
          <w:sz w:val="20"/>
          <w:szCs w:val="20"/>
        </w:rPr>
        <w:t>s time da</w:t>
      </w:r>
      <w:r w:rsidR="00043498" w:rsidRPr="00E61AEA">
        <w:rPr>
          <w:rFonts w:ascii="Arial" w:hAnsi="Arial" w:cs="Arial"/>
          <w:color w:val="000000"/>
          <w:sz w:val="20"/>
          <w:szCs w:val="20"/>
        </w:rPr>
        <w:t xml:space="preserve"> će</w:t>
      </w:r>
      <w:r w:rsidRPr="00E61AEA">
        <w:rPr>
          <w:rFonts w:ascii="Arial" w:hAnsi="Arial" w:cs="Arial"/>
          <w:color w:val="000000"/>
          <w:sz w:val="20"/>
          <w:szCs w:val="20"/>
        </w:rPr>
        <w:t>, u slučaju (y)</w:t>
      </w:r>
      <w:r w:rsidR="007F2FB6" w:rsidRPr="00E61AEA">
        <w:rPr>
          <w:rFonts w:ascii="Arial" w:hAnsi="Arial" w:cs="Arial"/>
          <w:color w:val="000000"/>
          <w:sz w:val="20"/>
          <w:szCs w:val="20"/>
        </w:rPr>
        <w:t>,</w:t>
      </w:r>
      <w:r w:rsidRPr="00E61AEA">
        <w:rPr>
          <w:rFonts w:ascii="Arial" w:hAnsi="Arial" w:cs="Arial"/>
          <w:color w:val="000000"/>
          <w:sz w:val="20"/>
          <w:szCs w:val="20"/>
        </w:rPr>
        <w:t xml:space="preserve"> </w:t>
      </w:r>
      <w:r w:rsidR="00231B73" w:rsidRPr="00E61AEA">
        <w:rPr>
          <w:rFonts w:ascii="Arial" w:hAnsi="Arial" w:cs="Arial"/>
          <w:color w:val="000000"/>
          <w:sz w:val="20"/>
          <w:szCs w:val="20"/>
        </w:rPr>
        <w:t>T</w:t>
      </w:r>
      <w:r w:rsidRPr="00E61AEA">
        <w:rPr>
          <w:rFonts w:ascii="Arial" w:hAnsi="Arial" w:cs="Arial"/>
          <w:color w:val="000000"/>
          <w:sz w:val="20"/>
          <w:szCs w:val="20"/>
        </w:rPr>
        <w:t>ržišna</w:t>
      </w:r>
      <w:r w:rsidR="00086F20" w:rsidRPr="00E61AEA">
        <w:rPr>
          <w:rFonts w:ascii="Arial" w:hAnsi="Arial" w:cs="Arial"/>
          <w:color w:val="000000"/>
          <w:sz w:val="20"/>
          <w:szCs w:val="20"/>
        </w:rPr>
        <w:t xml:space="preserve"> </w:t>
      </w:r>
      <w:r w:rsidRPr="00E61AEA">
        <w:rPr>
          <w:rFonts w:ascii="Arial" w:hAnsi="Arial" w:cs="Arial"/>
          <w:color w:val="000000"/>
          <w:sz w:val="20"/>
          <w:szCs w:val="20"/>
        </w:rPr>
        <w:t xml:space="preserve">vrijednost </w:t>
      </w:r>
      <w:r w:rsidR="00231B73" w:rsidRPr="00E61AEA">
        <w:rPr>
          <w:rFonts w:ascii="Arial" w:hAnsi="Arial" w:cs="Arial"/>
          <w:color w:val="000000"/>
          <w:sz w:val="20"/>
          <w:szCs w:val="20"/>
        </w:rPr>
        <w:t xml:space="preserve">u slučaju </w:t>
      </w:r>
      <w:r w:rsidRPr="00E61AEA">
        <w:rPr>
          <w:rFonts w:ascii="Arial" w:hAnsi="Arial" w:cs="Arial"/>
          <w:color w:val="000000"/>
          <w:sz w:val="20"/>
          <w:szCs w:val="20"/>
        </w:rPr>
        <w:t xml:space="preserve">povrede </w:t>
      </w:r>
      <w:r w:rsidR="00231B73" w:rsidRPr="00E61AEA">
        <w:rPr>
          <w:rFonts w:ascii="Arial" w:hAnsi="Arial" w:cs="Arial"/>
          <w:color w:val="000000"/>
          <w:sz w:val="20"/>
          <w:szCs w:val="20"/>
        </w:rPr>
        <w:t>preostalih</w:t>
      </w:r>
      <w:r w:rsidRPr="00E61AEA">
        <w:rPr>
          <w:rFonts w:ascii="Arial" w:hAnsi="Arial" w:cs="Arial"/>
          <w:color w:val="000000"/>
          <w:sz w:val="20"/>
          <w:szCs w:val="20"/>
        </w:rPr>
        <w:t xml:space="preserve"> </w:t>
      </w:r>
      <w:r w:rsidR="00231B73" w:rsidRPr="00E61AEA">
        <w:rPr>
          <w:rFonts w:ascii="Arial" w:hAnsi="Arial" w:cs="Arial"/>
          <w:color w:val="000000"/>
          <w:sz w:val="20"/>
          <w:szCs w:val="20"/>
        </w:rPr>
        <w:t>E</w:t>
      </w:r>
      <w:r w:rsidRPr="00E61AEA">
        <w:rPr>
          <w:rFonts w:ascii="Arial" w:hAnsi="Arial" w:cs="Arial"/>
          <w:color w:val="000000"/>
          <w:sz w:val="20"/>
          <w:szCs w:val="20"/>
        </w:rPr>
        <w:t>kvivalentn</w:t>
      </w:r>
      <w:r w:rsidR="00231B73" w:rsidRPr="00E61AEA">
        <w:rPr>
          <w:rFonts w:ascii="Arial" w:hAnsi="Arial" w:cs="Arial"/>
          <w:color w:val="000000"/>
          <w:sz w:val="20"/>
          <w:szCs w:val="20"/>
        </w:rPr>
        <w:t xml:space="preserve">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ili </w:t>
      </w:r>
      <w:r w:rsidR="00231B73" w:rsidRPr="00E61AEA">
        <w:rPr>
          <w:rFonts w:ascii="Arial" w:hAnsi="Arial" w:cs="Arial"/>
          <w:color w:val="000000"/>
          <w:sz w:val="20"/>
          <w:szCs w:val="20"/>
        </w:rPr>
        <w:t>E</w:t>
      </w:r>
      <w:r w:rsidRPr="00E61AEA">
        <w:rPr>
          <w:rFonts w:ascii="Arial" w:hAnsi="Arial" w:cs="Arial"/>
          <w:color w:val="000000"/>
          <w:sz w:val="20"/>
          <w:szCs w:val="20"/>
        </w:rPr>
        <w:t>kvivalentn</w:t>
      </w:r>
      <w:r w:rsidR="00231B73" w:rsidRPr="00E61AEA">
        <w:rPr>
          <w:rFonts w:ascii="Arial" w:hAnsi="Arial" w:cs="Arial"/>
          <w:color w:val="000000"/>
          <w:sz w:val="20"/>
          <w:szCs w:val="20"/>
        </w:rPr>
        <w:t>ih</w:t>
      </w:r>
      <w:r w:rsidRPr="00E61AEA">
        <w:rPr>
          <w:rFonts w:ascii="Arial" w:hAnsi="Arial" w:cs="Arial"/>
          <w:color w:val="000000"/>
          <w:sz w:val="20"/>
          <w:szCs w:val="20"/>
        </w:rPr>
        <w:t xml:space="preserve"> </w:t>
      </w:r>
      <w:r w:rsidR="00247921" w:rsidRPr="00E61AEA">
        <w:rPr>
          <w:rFonts w:ascii="Arial" w:hAnsi="Arial" w:cs="Arial"/>
          <w:color w:val="000000"/>
          <w:sz w:val="20"/>
          <w:szCs w:val="20"/>
        </w:rPr>
        <w:t xml:space="preserve">maržnih </w:t>
      </w:r>
      <w:r w:rsidR="00346519" w:rsidRPr="00E61AEA">
        <w:rPr>
          <w:rFonts w:ascii="Arial" w:hAnsi="Arial" w:cs="Arial"/>
          <w:color w:val="000000"/>
          <w:sz w:val="20"/>
          <w:szCs w:val="20"/>
        </w:rPr>
        <w:t xml:space="preserve">financijskih instrumenata </w:t>
      </w:r>
      <w:r w:rsidR="00086F20" w:rsidRPr="00E61AEA">
        <w:rPr>
          <w:rFonts w:ascii="Arial" w:hAnsi="Arial" w:cs="Arial"/>
          <w:color w:val="000000"/>
          <w:sz w:val="20"/>
          <w:szCs w:val="20"/>
        </w:rPr>
        <w:t>bit</w:t>
      </w:r>
      <w:r w:rsidR="006E7779" w:rsidRPr="00E61AEA">
        <w:rPr>
          <w:rFonts w:ascii="Arial" w:hAnsi="Arial" w:cs="Arial"/>
          <w:color w:val="000000"/>
          <w:sz w:val="20"/>
          <w:szCs w:val="20"/>
        </w:rPr>
        <w:t>i</w:t>
      </w:r>
      <w:r w:rsidR="00CF1E9D" w:rsidRPr="00E61AEA">
        <w:rPr>
          <w:rFonts w:ascii="Arial" w:hAnsi="Arial" w:cs="Arial"/>
          <w:color w:val="000000"/>
          <w:sz w:val="20"/>
          <w:szCs w:val="20"/>
        </w:rPr>
        <w:t xml:space="preserve"> </w:t>
      </w:r>
      <w:r w:rsidR="00086F20" w:rsidRPr="00E61AEA">
        <w:rPr>
          <w:rFonts w:ascii="Arial" w:hAnsi="Arial" w:cs="Arial"/>
          <w:color w:val="000000"/>
          <w:sz w:val="20"/>
          <w:szCs w:val="20"/>
        </w:rPr>
        <w:t xml:space="preserve">posebno </w:t>
      </w:r>
      <w:r w:rsidRPr="00E61AEA">
        <w:rPr>
          <w:rFonts w:ascii="Arial" w:hAnsi="Arial" w:cs="Arial"/>
          <w:color w:val="000000"/>
          <w:sz w:val="20"/>
          <w:szCs w:val="20"/>
        </w:rPr>
        <w:t xml:space="preserve">određena u skladu s </w:t>
      </w:r>
      <w:r w:rsidR="00C337F3" w:rsidRPr="00E61AEA">
        <w:rPr>
          <w:rFonts w:ascii="Arial" w:hAnsi="Arial" w:cs="Arial"/>
          <w:color w:val="000000"/>
          <w:sz w:val="20"/>
          <w:szCs w:val="20"/>
        </w:rPr>
        <w:t>člankom</w:t>
      </w:r>
      <w:r w:rsidR="00247921" w:rsidRPr="00E61AEA">
        <w:rPr>
          <w:rFonts w:ascii="Arial" w:hAnsi="Arial" w:cs="Arial"/>
          <w:color w:val="000000"/>
          <w:sz w:val="20"/>
          <w:szCs w:val="20"/>
        </w:rPr>
        <w:t xml:space="preserve"> </w:t>
      </w: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E0743B" w:rsidRPr="00E61AEA">
        <w:rPr>
          <w:rFonts w:ascii="Arial" w:hAnsi="Arial" w:cs="Arial"/>
          <w:color w:val="000000"/>
          <w:sz w:val="20"/>
          <w:szCs w:val="20"/>
        </w:rPr>
        <w:t>6</w:t>
      </w:r>
      <w:r w:rsidRPr="00E61AEA">
        <w:rPr>
          <w:rFonts w:ascii="Arial" w:hAnsi="Arial" w:cs="Arial"/>
          <w:color w:val="000000"/>
          <w:sz w:val="20"/>
          <w:szCs w:val="20"/>
        </w:rPr>
        <w:t>.</w:t>
      </w:r>
      <w:r w:rsidR="00DD4EF2" w:rsidRPr="00E61AEA">
        <w:rPr>
          <w:rFonts w:ascii="Arial" w:hAnsi="Arial" w:cs="Arial"/>
          <w:color w:val="000000"/>
          <w:sz w:val="20"/>
          <w:szCs w:val="20"/>
        </w:rPr>
        <w:t xml:space="preserve"> ovog Ugovora</w:t>
      </w:r>
      <w:r w:rsidRPr="00E61AEA">
        <w:rPr>
          <w:rFonts w:ascii="Arial" w:hAnsi="Arial" w:cs="Arial"/>
          <w:color w:val="000000"/>
          <w:sz w:val="20"/>
          <w:szCs w:val="20"/>
        </w:rPr>
        <w:t>; ili</w:t>
      </w:r>
    </w:p>
    <w:p w14:paraId="6E9D4E40" w14:textId="77777777" w:rsidR="00086F20" w:rsidRPr="00E61AEA" w:rsidRDefault="00086F20" w:rsidP="00DD0155">
      <w:pPr>
        <w:autoSpaceDE w:val="0"/>
        <w:autoSpaceDN w:val="0"/>
        <w:adjustRightInd w:val="0"/>
        <w:rPr>
          <w:rFonts w:ascii="Arial" w:hAnsi="Arial" w:cs="Arial"/>
          <w:color w:val="000000"/>
          <w:sz w:val="20"/>
          <w:szCs w:val="20"/>
        </w:rPr>
      </w:pPr>
    </w:p>
    <w:p w14:paraId="23CFE74F" w14:textId="77777777" w:rsidR="00DD0155" w:rsidRPr="00E61AEA" w:rsidRDefault="00DD0155" w:rsidP="003F609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(bb) u slučaju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za isporuči</w:t>
      </w:r>
      <w:r w:rsidR="00086F20" w:rsidRPr="00E61AEA">
        <w:rPr>
          <w:rFonts w:ascii="Arial" w:hAnsi="Arial" w:cs="Arial"/>
          <w:color w:val="000000"/>
          <w:sz w:val="20"/>
          <w:szCs w:val="20"/>
        </w:rPr>
        <w:t xml:space="preserve">ti, ukupan trošak </w:t>
      </w:r>
      <w:r w:rsidR="00231B73" w:rsidRPr="00E61AEA">
        <w:rPr>
          <w:rFonts w:ascii="Arial" w:hAnsi="Arial" w:cs="Arial"/>
          <w:color w:val="000000"/>
          <w:sz w:val="20"/>
          <w:szCs w:val="20"/>
        </w:rPr>
        <w:t xml:space="preserve">takve </w:t>
      </w:r>
      <w:r w:rsidR="00086F20" w:rsidRPr="00E61AEA">
        <w:rPr>
          <w:rFonts w:ascii="Arial" w:hAnsi="Arial" w:cs="Arial"/>
          <w:color w:val="000000"/>
          <w:sz w:val="20"/>
          <w:szCs w:val="20"/>
        </w:rPr>
        <w:t>kupnje</w:t>
      </w:r>
      <w:r w:rsidRPr="00E61AEA">
        <w:rPr>
          <w:rFonts w:ascii="Arial" w:hAnsi="Arial" w:cs="Arial"/>
          <w:color w:val="000000"/>
          <w:sz w:val="20"/>
          <w:szCs w:val="20"/>
        </w:rPr>
        <w:t>, uključujući sve razumne troškove,</w:t>
      </w:r>
      <w:r w:rsidR="001D22CB" w:rsidRPr="00E61AEA">
        <w:rPr>
          <w:rFonts w:ascii="Arial" w:hAnsi="Arial" w:cs="Arial"/>
          <w:color w:val="000000"/>
          <w:sz w:val="20"/>
          <w:szCs w:val="20"/>
        </w:rPr>
        <w:t xml:space="preserve"> provizije,</w:t>
      </w:r>
      <w:r w:rsidRPr="00E61AEA">
        <w:rPr>
          <w:rFonts w:ascii="Arial" w:hAnsi="Arial" w:cs="Arial"/>
          <w:color w:val="000000"/>
          <w:sz w:val="20"/>
          <w:szCs w:val="20"/>
        </w:rPr>
        <w:t xml:space="preserve"> naknade i druga</w:t>
      </w:r>
      <w:r w:rsidR="00086F20" w:rsidRPr="00E61AEA">
        <w:rPr>
          <w:rFonts w:ascii="Arial" w:hAnsi="Arial" w:cs="Arial"/>
          <w:color w:val="000000"/>
          <w:sz w:val="20"/>
          <w:szCs w:val="20"/>
        </w:rPr>
        <w:t xml:space="preserve"> </w:t>
      </w:r>
      <w:r w:rsidRPr="00E61AEA">
        <w:rPr>
          <w:rFonts w:ascii="Arial" w:hAnsi="Arial" w:cs="Arial"/>
          <w:color w:val="000000"/>
          <w:sz w:val="20"/>
          <w:szCs w:val="20"/>
        </w:rPr>
        <w:t xml:space="preserve">davanja </w:t>
      </w:r>
      <w:r w:rsidR="00231B73" w:rsidRPr="00E61AEA">
        <w:rPr>
          <w:rFonts w:ascii="Arial" w:hAnsi="Arial" w:cs="Arial"/>
          <w:color w:val="000000"/>
          <w:sz w:val="20"/>
          <w:szCs w:val="20"/>
        </w:rPr>
        <w:t>nastala u svezi</w:t>
      </w:r>
      <w:r w:rsidR="00231B73" w:rsidRPr="00E61AEA" w:rsidDel="00231B73">
        <w:rPr>
          <w:rFonts w:ascii="Arial" w:hAnsi="Arial" w:cs="Arial"/>
          <w:color w:val="000000"/>
          <w:sz w:val="20"/>
          <w:szCs w:val="20"/>
        </w:rPr>
        <w:t xml:space="preserve"> </w:t>
      </w:r>
      <w:r w:rsidRPr="00E61AEA">
        <w:rPr>
          <w:rFonts w:ascii="Arial" w:hAnsi="Arial" w:cs="Arial"/>
          <w:color w:val="000000"/>
          <w:sz w:val="20"/>
          <w:szCs w:val="20"/>
        </w:rPr>
        <w:t xml:space="preserve">s takvom kupnjom (pri </w:t>
      </w:r>
      <w:r w:rsidR="00231B73" w:rsidRPr="00E61AEA">
        <w:rPr>
          <w:rFonts w:ascii="Arial" w:hAnsi="Arial" w:cs="Arial"/>
          <w:color w:val="000000"/>
          <w:sz w:val="20"/>
          <w:szCs w:val="20"/>
        </w:rPr>
        <w:t>čemu</w:t>
      </w:r>
      <w:r w:rsidRPr="00E61AEA">
        <w:rPr>
          <w:rFonts w:ascii="Arial" w:hAnsi="Arial" w:cs="Arial"/>
          <w:color w:val="000000"/>
          <w:sz w:val="20"/>
          <w:szCs w:val="20"/>
        </w:rPr>
        <w:t xml:space="preserve">, </w:t>
      </w:r>
      <w:r w:rsidR="00231B73" w:rsidRPr="00E61AEA">
        <w:rPr>
          <w:rFonts w:ascii="Arial" w:hAnsi="Arial" w:cs="Arial"/>
          <w:color w:val="000000"/>
          <w:sz w:val="20"/>
          <w:szCs w:val="20"/>
        </w:rPr>
        <w:t xml:space="preserve">ako kupljeni </w:t>
      </w:r>
      <w:r w:rsidR="00244EC5" w:rsidRPr="00E61AEA">
        <w:rPr>
          <w:rFonts w:ascii="Arial" w:hAnsi="Arial" w:cs="Arial"/>
          <w:color w:val="000000"/>
          <w:sz w:val="20"/>
          <w:szCs w:val="20"/>
        </w:rPr>
        <w:t>Financijski instrumenti</w:t>
      </w:r>
      <w:r w:rsidR="00244EC5" w:rsidRPr="00E61AEA">
        <w:rPr>
          <w:rFonts w:ascii="Arial" w:hAnsi="Arial" w:cs="Arial"/>
          <w:b/>
          <w:color w:val="000000"/>
          <w:sz w:val="20"/>
          <w:szCs w:val="20"/>
        </w:rPr>
        <w:t xml:space="preserve"> </w:t>
      </w:r>
      <w:r w:rsidR="00086F20" w:rsidRPr="00E61AEA">
        <w:rPr>
          <w:rFonts w:ascii="Arial" w:hAnsi="Arial" w:cs="Arial"/>
          <w:color w:val="000000"/>
          <w:sz w:val="20"/>
          <w:szCs w:val="20"/>
        </w:rPr>
        <w:t xml:space="preserve">nisu </w:t>
      </w:r>
      <w:r w:rsidR="00247921" w:rsidRPr="00E61AEA">
        <w:rPr>
          <w:rFonts w:ascii="Arial" w:hAnsi="Arial" w:cs="Arial"/>
          <w:color w:val="000000"/>
          <w:sz w:val="20"/>
          <w:szCs w:val="20"/>
        </w:rPr>
        <w:t>jednaki</w:t>
      </w:r>
      <w:r w:rsidRPr="00E61AEA">
        <w:rPr>
          <w:rFonts w:ascii="Arial" w:hAnsi="Arial" w:cs="Arial"/>
          <w:color w:val="000000"/>
          <w:sz w:val="20"/>
          <w:szCs w:val="20"/>
        </w:rPr>
        <w:t xml:space="preserve"> </w:t>
      </w:r>
      <w:r w:rsidR="00231B73" w:rsidRPr="00E61AEA">
        <w:rPr>
          <w:rFonts w:ascii="Arial" w:hAnsi="Arial" w:cs="Arial"/>
          <w:color w:val="000000"/>
          <w:sz w:val="20"/>
          <w:szCs w:val="20"/>
        </w:rPr>
        <w:t>po količini</w:t>
      </w:r>
      <w:r w:rsidRPr="00E61AEA">
        <w:rPr>
          <w:rFonts w:ascii="Arial" w:hAnsi="Arial" w:cs="Arial"/>
          <w:color w:val="000000"/>
          <w:sz w:val="20"/>
          <w:szCs w:val="20"/>
        </w:rPr>
        <w:t xml:space="preserve"> </w:t>
      </w:r>
      <w:r w:rsidR="00231B73" w:rsidRPr="00E61AEA">
        <w:rPr>
          <w:rFonts w:ascii="Arial" w:hAnsi="Arial" w:cs="Arial"/>
          <w:color w:val="000000"/>
          <w:sz w:val="20"/>
          <w:szCs w:val="20"/>
        </w:rPr>
        <w:t>E</w:t>
      </w:r>
      <w:r w:rsidRPr="00E61AEA">
        <w:rPr>
          <w:rFonts w:ascii="Arial" w:hAnsi="Arial" w:cs="Arial"/>
          <w:color w:val="000000"/>
          <w:sz w:val="20"/>
          <w:szCs w:val="20"/>
        </w:rPr>
        <w:t>kvivalentni</w:t>
      </w:r>
      <w:r w:rsidR="00231B73" w:rsidRPr="00E61AEA">
        <w:rPr>
          <w:rFonts w:ascii="Arial" w:hAnsi="Arial" w:cs="Arial"/>
          <w:color w:val="000000"/>
          <w:sz w:val="20"/>
          <w:szCs w:val="20"/>
        </w:rPr>
        <w:t>m</w:t>
      </w:r>
      <w:r w:rsidRPr="00E61AEA">
        <w:rPr>
          <w:rFonts w:ascii="Arial" w:hAnsi="Arial" w:cs="Arial"/>
          <w:color w:val="000000"/>
          <w:sz w:val="20"/>
          <w:szCs w:val="20"/>
        </w:rPr>
        <w:t xml:space="preserve"> </w:t>
      </w:r>
      <w:r w:rsidR="00BF70ED" w:rsidRPr="00E61AEA">
        <w:rPr>
          <w:rFonts w:ascii="Arial" w:hAnsi="Arial" w:cs="Arial"/>
          <w:color w:val="000000"/>
          <w:sz w:val="20"/>
          <w:szCs w:val="20"/>
        </w:rPr>
        <w:t xml:space="preserve">financijskim instrumentima </w:t>
      </w:r>
      <w:r w:rsidRPr="00E61AEA">
        <w:rPr>
          <w:rFonts w:ascii="Arial" w:hAnsi="Arial" w:cs="Arial"/>
          <w:color w:val="000000"/>
          <w:sz w:val="20"/>
          <w:szCs w:val="20"/>
        </w:rPr>
        <w:t>ili</w:t>
      </w:r>
      <w:r w:rsidR="00086F20" w:rsidRPr="00E61AEA">
        <w:rPr>
          <w:rFonts w:ascii="Arial" w:hAnsi="Arial" w:cs="Arial"/>
          <w:color w:val="000000"/>
          <w:sz w:val="20"/>
          <w:szCs w:val="20"/>
        </w:rPr>
        <w:t xml:space="preserve"> </w:t>
      </w:r>
      <w:r w:rsidR="00231B73" w:rsidRPr="00E61AEA">
        <w:rPr>
          <w:rFonts w:ascii="Arial" w:hAnsi="Arial" w:cs="Arial"/>
          <w:color w:val="000000"/>
          <w:sz w:val="20"/>
          <w:szCs w:val="20"/>
        </w:rPr>
        <w:t>E</w:t>
      </w:r>
      <w:r w:rsidRPr="00E61AEA">
        <w:rPr>
          <w:rFonts w:ascii="Arial" w:hAnsi="Arial" w:cs="Arial"/>
          <w:color w:val="000000"/>
          <w:sz w:val="20"/>
          <w:szCs w:val="20"/>
        </w:rPr>
        <w:t>kvivalentni</w:t>
      </w:r>
      <w:r w:rsidR="00231B73" w:rsidRPr="00E61AEA">
        <w:rPr>
          <w:rFonts w:ascii="Arial" w:hAnsi="Arial" w:cs="Arial"/>
          <w:color w:val="000000"/>
          <w:sz w:val="20"/>
          <w:szCs w:val="20"/>
        </w:rPr>
        <w:t>m</w:t>
      </w:r>
      <w:r w:rsidRPr="00E61AEA">
        <w:rPr>
          <w:rFonts w:ascii="Arial" w:hAnsi="Arial" w:cs="Arial"/>
          <w:color w:val="000000"/>
          <w:sz w:val="20"/>
          <w:szCs w:val="20"/>
        </w:rPr>
        <w:t xml:space="preserve"> </w:t>
      </w:r>
      <w:r w:rsidR="00247921" w:rsidRPr="00E61AEA">
        <w:rPr>
          <w:rFonts w:ascii="Arial" w:hAnsi="Arial" w:cs="Arial"/>
          <w:color w:val="000000"/>
          <w:sz w:val="20"/>
          <w:szCs w:val="20"/>
        </w:rPr>
        <w:t xml:space="preserve">maržnim </w:t>
      </w:r>
      <w:r w:rsidR="00BF70ED" w:rsidRPr="00E61AEA">
        <w:rPr>
          <w:rFonts w:ascii="Arial" w:hAnsi="Arial" w:cs="Arial"/>
          <w:color w:val="000000"/>
          <w:sz w:val="20"/>
          <w:szCs w:val="20"/>
        </w:rPr>
        <w:t>financijskim instrumentima</w:t>
      </w:r>
      <w:r w:rsidRPr="00E61AEA">
        <w:rPr>
          <w:rFonts w:ascii="Arial" w:hAnsi="Arial" w:cs="Arial"/>
          <w:color w:val="000000"/>
          <w:sz w:val="20"/>
          <w:szCs w:val="20"/>
        </w:rPr>
        <w:t xml:space="preserve">, </w:t>
      </w:r>
      <w:r w:rsidR="00231B73" w:rsidRPr="00E61AEA">
        <w:rPr>
          <w:rFonts w:ascii="Arial" w:hAnsi="Arial" w:cs="Arial"/>
          <w:color w:val="000000"/>
          <w:sz w:val="20"/>
          <w:szCs w:val="20"/>
        </w:rPr>
        <w:t>S</w:t>
      </w:r>
      <w:r w:rsidR="00086F20" w:rsidRPr="00E61AEA">
        <w:rPr>
          <w:rFonts w:ascii="Arial" w:hAnsi="Arial" w:cs="Arial"/>
          <w:color w:val="000000"/>
          <w:sz w:val="20"/>
          <w:szCs w:val="20"/>
        </w:rPr>
        <w:t xml:space="preserve">trana koja nije </w:t>
      </w:r>
      <w:r w:rsidR="00231B73" w:rsidRPr="00E61AEA">
        <w:rPr>
          <w:rFonts w:ascii="Arial" w:hAnsi="Arial" w:cs="Arial"/>
          <w:color w:val="000000"/>
          <w:sz w:val="20"/>
          <w:szCs w:val="20"/>
        </w:rPr>
        <w:t>počinila povredu</w:t>
      </w:r>
      <w:r w:rsidRPr="00E61AEA">
        <w:rPr>
          <w:rFonts w:ascii="Arial" w:hAnsi="Arial" w:cs="Arial"/>
          <w:color w:val="000000"/>
          <w:sz w:val="20"/>
          <w:szCs w:val="20"/>
        </w:rPr>
        <w:t xml:space="preserve"> </w:t>
      </w:r>
      <w:r w:rsidR="00231B73" w:rsidRPr="00E61AEA">
        <w:rPr>
          <w:rFonts w:ascii="Arial" w:hAnsi="Arial" w:cs="Arial"/>
          <w:color w:val="000000"/>
          <w:sz w:val="20"/>
          <w:szCs w:val="20"/>
        </w:rPr>
        <w:t>može</w:t>
      </w:r>
      <w:r w:rsidR="00732292" w:rsidRPr="00E61AEA">
        <w:rPr>
          <w:rFonts w:ascii="Arial" w:hAnsi="Arial" w:cs="Arial"/>
          <w:color w:val="000000"/>
          <w:sz w:val="20"/>
          <w:szCs w:val="20"/>
        </w:rPr>
        <w:t>, postupajući u dobroj vjeri</w:t>
      </w:r>
      <w:r w:rsidRPr="00E61AEA">
        <w:rPr>
          <w:rFonts w:ascii="Arial" w:hAnsi="Arial" w:cs="Arial"/>
          <w:color w:val="000000"/>
          <w:sz w:val="20"/>
          <w:szCs w:val="20"/>
        </w:rPr>
        <w:t xml:space="preserve"> ili (x) </w:t>
      </w:r>
      <w:r w:rsidR="00231B73" w:rsidRPr="00E61AEA">
        <w:rPr>
          <w:rFonts w:ascii="Arial" w:hAnsi="Arial" w:cs="Arial"/>
          <w:color w:val="000000"/>
          <w:sz w:val="20"/>
          <w:szCs w:val="20"/>
        </w:rPr>
        <w:t xml:space="preserve">odlučiti da uzme taj </w:t>
      </w:r>
      <w:r w:rsidRPr="00E61AEA">
        <w:rPr>
          <w:rFonts w:ascii="Arial" w:hAnsi="Arial" w:cs="Arial"/>
          <w:color w:val="000000"/>
          <w:sz w:val="20"/>
          <w:szCs w:val="20"/>
        </w:rPr>
        <w:t xml:space="preserve">ukupni trošak podijeljen s </w:t>
      </w:r>
      <w:r w:rsidR="00231B73" w:rsidRPr="00E61AEA">
        <w:rPr>
          <w:rFonts w:ascii="Arial" w:hAnsi="Arial" w:cs="Arial"/>
          <w:color w:val="000000"/>
          <w:sz w:val="20"/>
          <w:szCs w:val="20"/>
        </w:rPr>
        <w:t xml:space="preserve">količinom </w:t>
      </w:r>
      <w:r w:rsidR="002A2DFA" w:rsidRPr="00E61AEA">
        <w:rPr>
          <w:rFonts w:ascii="Arial" w:hAnsi="Arial" w:cs="Arial"/>
          <w:color w:val="000000"/>
          <w:sz w:val="20"/>
          <w:szCs w:val="20"/>
        </w:rPr>
        <w:t xml:space="preserve">prodanih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 pomnožen s </w:t>
      </w:r>
      <w:r w:rsidR="002A2DFA" w:rsidRPr="00E61AEA">
        <w:rPr>
          <w:rFonts w:ascii="Arial" w:hAnsi="Arial" w:cs="Arial"/>
          <w:color w:val="000000"/>
          <w:sz w:val="20"/>
          <w:szCs w:val="20"/>
        </w:rPr>
        <w:t>količinom E</w:t>
      </w:r>
      <w:r w:rsidRPr="00E61AEA">
        <w:rPr>
          <w:rFonts w:ascii="Arial" w:hAnsi="Arial" w:cs="Arial"/>
          <w:color w:val="000000"/>
          <w:sz w:val="20"/>
          <w:szCs w:val="20"/>
        </w:rPr>
        <w:t xml:space="preserve">kvivalentnih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ili</w:t>
      </w:r>
      <w:r w:rsidR="00086F20" w:rsidRPr="00E61AEA">
        <w:rPr>
          <w:rFonts w:ascii="Arial" w:hAnsi="Arial" w:cs="Arial"/>
          <w:color w:val="000000"/>
          <w:sz w:val="20"/>
          <w:szCs w:val="20"/>
        </w:rPr>
        <w:t xml:space="preserve"> </w:t>
      </w:r>
      <w:r w:rsidR="00BF4388"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247921" w:rsidRPr="00E61AEA">
        <w:rPr>
          <w:rFonts w:ascii="Arial" w:hAnsi="Arial" w:cs="Arial"/>
          <w:color w:val="000000"/>
          <w:sz w:val="20"/>
          <w:szCs w:val="20"/>
        </w:rPr>
        <w:t xml:space="preserve">maržnih </w:t>
      </w:r>
      <w:r w:rsidR="00346519" w:rsidRPr="00E61AEA">
        <w:rPr>
          <w:rFonts w:ascii="Arial" w:hAnsi="Arial" w:cs="Arial"/>
          <w:color w:val="000000"/>
          <w:sz w:val="20"/>
          <w:szCs w:val="20"/>
        </w:rPr>
        <w:t xml:space="preserve">financijskih instrumenata </w:t>
      </w:r>
      <w:r w:rsidR="00BF4388" w:rsidRPr="00E61AEA">
        <w:rPr>
          <w:rFonts w:ascii="Arial" w:hAnsi="Arial" w:cs="Arial"/>
          <w:color w:val="000000"/>
          <w:sz w:val="20"/>
          <w:szCs w:val="20"/>
        </w:rPr>
        <w:t xml:space="preserve">kao Tržišnu vrijednost u slučaju povrede </w:t>
      </w:r>
      <w:r w:rsidRPr="00E61AEA">
        <w:rPr>
          <w:rFonts w:ascii="Arial" w:hAnsi="Arial" w:cs="Arial"/>
          <w:color w:val="000000"/>
          <w:sz w:val="20"/>
          <w:szCs w:val="20"/>
        </w:rPr>
        <w:t xml:space="preserve">ili (y) </w:t>
      </w:r>
      <w:r w:rsidR="00BF4388" w:rsidRPr="00E61AEA">
        <w:rPr>
          <w:rFonts w:ascii="Arial" w:hAnsi="Arial" w:cs="Arial"/>
          <w:color w:val="000000"/>
          <w:sz w:val="20"/>
          <w:szCs w:val="20"/>
        </w:rPr>
        <w:t xml:space="preserve">odlučiti da uzme </w:t>
      </w:r>
      <w:r w:rsidRPr="00E61AEA">
        <w:rPr>
          <w:rFonts w:ascii="Arial" w:hAnsi="Arial" w:cs="Arial"/>
          <w:color w:val="000000"/>
          <w:sz w:val="20"/>
          <w:szCs w:val="20"/>
        </w:rPr>
        <w:t xml:space="preserve">ukupni trošak kupnje </w:t>
      </w:r>
      <w:r w:rsidR="00BF4388" w:rsidRPr="00E61AEA">
        <w:rPr>
          <w:rFonts w:ascii="Arial" w:hAnsi="Arial" w:cs="Arial"/>
          <w:color w:val="000000"/>
          <w:sz w:val="20"/>
          <w:szCs w:val="20"/>
        </w:rPr>
        <w:t>E</w:t>
      </w:r>
      <w:r w:rsidRPr="00E61AEA">
        <w:rPr>
          <w:rFonts w:ascii="Arial" w:hAnsi="Arial" w:cs="Arial"/>
          <w:color w:val="000000"/>
          <w:sz w:val="20"/>
          <w:szCs w:val="20"/>
        </w:rPr>
        <w:t>kvivalentnih</w:t>
      </w:r>
      <w:r w:rsidR="00086F20" w:rsidRPr="00E61AEA">
        <w:rPr>
          <w:rFonts w:ascii="Arial" w:hAnsi="Arial" w:cs="Arial"/>
          <w:color w:val="000000"/>
          <w:sz w:val="20"/>
          <w:szCs w:val="20"/>
        </w:rPr>
        <w:t xml:space="preserve">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ili </w:t>
      </w:r>
      <w:r w:rsidR="00BF4388"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247921" w:rsidRPr="00E61AEA">
        <w:rPr>
          <w:rFonts w:ascii="Arial" w:hAnsi="Arial" w:cs="Arial"/>
          <w:color w:val="000000"/>
          <w:sz w:val="20"/>
          <w:szCs w:val="20"/>
        </w:rPr>
        <w:t xml:space="preserve">maržnih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koji su </w:t>
      </w:r>
      <w:r w:rsidR="00BF4388" w:rsidRPr="00E61AEA">
        <w:rPr>
          <w:rFonts w:ascii="Arial" w:hAnsi="Arial" w:cs="Arial"/>
          <w:color w:val="000000"/>
          <w:sz w:val="20"/>
          <w:szCs w:val="20"/>
        </w:rPr>
        <w:t>stvarno</w:t>
      </w:r>
      <w:r w:rsidR="00086F20" w:rsidRPr="00E61AEA">
        <w:rPr>
          <w:rFonts w:ascii="Arial" w:hAnsi="Arial" w:cs="Arial"/>
          <w:color w:val="000000"/>
          <w:sz w:val="20"/>
          <w:szCs w:val="20"/>
        </w:rPr>
        <w:t xml:space="preserve"> </w:t>
      </w:r>
      <w:r w:rsidRPr="00E61AEA">
        <w:rPr>
          <w:rFonts w:ascii="Arial" w:hAnsi="Arial" w:cs="Arial"/>
          <w:color w:val="000000"/>
          <w:sz w:val="20"/>
          <w:szCs w:val="20"/>
        </w:rPr>
        <w:t>kupljeni</w:t>
      </w:r>
      <w:r w:rsidR="00BF4388" w:rsidRPr="00E61AEA">
        <w:rPr>
          <w:rFonts w:ascii="Arial" w:hAnsi="Arial" w:cs="Arial"/>
          <w:color w:val="000000"/>
          <w:sz w:val="20"/>
          <w:szCs w:val="20"/>
        </w:rPr>
        <w:t xml:space="preserve"> kao Tržišnu vrijednost u slučaju povrede tog dijela Ekvivalentnih </w:t>
      </w:r>
      <w:r w:rsidR="00346519" w:rsidRPr="00E61AEA">
        <w:rPr>
          <w:rFonts w:ascii="Arial" w:hAnsi="Arial" w:cs="Arial"/>
          <w:color w:val="000000"/>
          <w:sz w:val="20"/>
          <w:szCs w:val="20"/>
        </w:rPr>
        <w:t xml:space="preserve">financijskih instrumenata </w:t>
      </w:r>
      <w:r w:rsidR="00BF4388" w:rsidRPr="00E61AEA">
        <w:rPr>
          <w:rFonts w:ascii="Arial" w:hAnsi="Arial" w:cs="Arial"/>
          <w:color w:val="000000"/>
          <w:sz w:val="20"/>
          <w:szCs w:val="20"/>
        </w:rPr>
        <w:t xml:space="preserve">ili Ekvivalentnih </w:t>
      </w:r>
      <w:r w:rsidR="00247921" w:rsidRPr="00E61AEA">
        <w:rPr>
          <w:rFonts w:ascii="Arial" w:hAnsi="Arial" w:cs="Arial"/>
          <w:color w:val="000000"/>
          <w:sz w:val="20"/>
          <w:szCs w:val="20"/>
        </w:rPr>
        <w:t xml:space="preserve">maržnih </w:t>
      </w:r>
      <w:r w:rsidR="00346519" w:rsidRPr="00E61AEA">
        <w:rPr>
          <w:rFonts w:ascii="Arial" w:hAnsi="Arial" w:cs="Arial"/>
          <w:color w:val="000000"/>
          <w:sz w:val="20"/>
          <w:szCs w:val="20"/>
        </w:rPr>
        <w:t>financijskih instrumenata</w:t>
      </w:r>
      <w:r w:rsidR="006E7779" w:rsidRPr="00E61AEA">
        <w:rPr>
          <w:rFonts w:ascii="Arial" w:hAnsi="Arial" w:cs="Arial"/>
          <w:color w:val="000000"/>
          <w:sz w:val="20"/>
          <w:szCs w:val="20"/>
        </w:rPr>
        <w:t>,</w:t>
      </w:r>
      <w:r w:rsidR="00346519" w:rsidRPr="00E61AEA">
        <w:rPr>
          <w:rFonts w:ascii="Arial" w:hAnsi="Arial" w:cs="Arial"/>
          <w:color w:val="000000"/>
          <w:sz w:val="20"/>
          <w:szCs w:val="20"/>
        </w:rPr>
        <w:t xml:space="preserve"> </w:t>
      </w:r>
      <w:r w:rsidR="007620B7" w:rsidRPr="00E61AEA">
        <w:rPr>
          <w:rFonts w:ascii="Arial" w:hAnsi="Arial" w:cs="Arial"/>
          <w:color w:val="000000"/>
          <w:sz w:val="20"/>
          <w:szCs w:val="20"/>
        </w:rPr>
        <w:t>s time da će</w:t>
      </w:r>
      <w:r w:rsidRPr="00E61AEA">
        <w:rPr>
          <w:rFonts w:ascii="Arial" w:hAnsi="Arial" w:cs="Arial"/>
          <w:color w:val="000000"/>
          <w:sz w:val="20"/>
          <w:szCs w:val="20"/>
        </w:rPr>
        <w:t xml:space="preserve"> u slučaju (y)</w:t>
      </w:r>
      <w:r w:rsidR="00BF4388" w:rsidRPr="00E61AEA">
        <w:rPr>
          <w:rFonts w:ascii="Arial" w:hAnsi="Arial" w:cs="Arial"/>
          <w:color w:val="000000"/>
          <w:sz w:val="20"/>
          <w:szCs w:val="20"/>
        </w:rPr>
        <w:t>,</w:t>
      </w:r>
      <w:r w:rsidRPr="00E61AEA">
        <w:rPr>
          <w:rFonts w:ascii="Arial" w:hAnsi="Arial" w:cs="Arial"/>
          <w:color w:val="000000"/>
          <w:sz w:val="20"/>
          <w:szCs w:val="20"/>
        </w:rPr>
        <w:t xml:space="preserve"> </w:t>
      </w:r>
      <w:r w:rsidR="00BF4388" w:rsidRPr="00E61AEA">
        <w:rPr>
          <w:rFonts w:ascii="Arial" w:hAnsi="Arial" w:cs="Arial"/>
          <w:color w:val="000000"/>
          <w:sz w:val="20"/>
          <w:szCs w:val="20"/>
        </w:rPr>
        <w:t>T</w:t>
      </w:r>
      <w:r w:rsidRPr="00E61AEA">
        <w:rPr>
          <w:rFonts w:ascii="Arial" w:hAnsi="Arial" w:cs="Arial"/>
          <w:color w:val="000000"/>
          <w:sz w:val="20"/>
          <w:szCs w:val="20"/>
        </w:rPr>
        <w:t xml:space="preserve">ržišna vrijednost </w:t>
      </w:r>
      <w:r w:rsidR="00BF4388" w:rsidRPr="00E61AEA">
        <w:rPr>
          <w:rFonts w:ascii="Arial" w:hAnsi="Arial" w:cs="Arial"/>
          <w:color w:val="000000"/>
          <w:sz w:val="20"/>
          <w:szCs w:val="20"/>
        </w:rPr>
        <w:t xml:space="preserve">u slučaju </w:t>
      </w:r>
      <w:r w:rsidRPr="00E61AEA">
        <w:rPr>
          <w:rFonts w:ascii="Arial" w:hAnsi="Arial" w:cs="Arial"/>
          <w:color w:val="000000"/>
          <w:sz w:val="20"/>
          <w:szCs w:val="20"/>
        </w:rPr>
        <w:t>povrede</w:t>
      </w:r>
      <w:r w:rsidR="00BF4388" w:rsidRPr="00E61AEA">
        <w:rPr>
          <w:rFonts w:ascii="Arial" w:hAnsi="Arial" w:cs="Arial"/>
          <w:color w:val="000000"/>
          <w:sz w:val="20"/>
          <w:szCs w:val="20"/>
        </w:rPr>
        <w:t xml:space="preserve"> preostalih E</w:t>
      </w:r>
      <w:r w:rsidRPr="00E61AEA">
        <w:rPr>
          <w:rFonts w:ascii="Arial" w:hAnsi="Arial" w:cs="Arial"/>
          <w:color w:val="000000"/>
          <w:sz w:val="20"/>
          <w:szCs w:val="20"/>
        </w:rPr>
        <w:t>kvivalentn</w:t>
      </w:r>
      <w:r w:rsidR="00BF4388" w:rsidRPr="00E61AEA">
        <w:rPr>
          <w:rFonts w:ascii="Arial" w:hAnsi="Arial" w:cs="Arial"/>
          <w:color w:val="000000"/>
          <w:sz w:val="20"/>
          <w:szCs w:val="20"/>
        </w:rPr>
        <w:t>ih</w:t>
      </w:r>
      <w:r w:rsidRPr="00E61AEA">
        <w:rPr>
          <w:rFonts w:ascii="Arial" w:hAnsi="Arial" w:cs="Arial"/>
          <w:color w:val="000000"/>
          <w:sz w:val="20"/>
          <w:szCs w:val="20"/>
        </w:rPr>
        <w:t xml:space="preserve">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 xml:space="preserve">ili </w:t>
      </w:r>
      <w:r w:rsidR="00BF4388" w:rsidRPr="00E61AEA">
        <w:rPr>
          <w:rFonts w:ascii="Arial" w:hAnsi="Arial" w:cs="Arial"/>
          <w:color w:val="000000"/>
          <w:sz w:val="20"/>
          <w:szCs w:val="20"/>
        </w:rPr>
        <w:t>E</w:t>
      </w:r>
      <w:r w:rsidRPr="00E61AEA">
        <w:rPr>
          <w:rFonts w:ascii="Arial" w:hAnsi="Arial" w:cs="Arial"/>
          <w:color w:val="000000"/>
          <w:sz w:val="20"/>
          <w:szCs w:val="20"/>
        </w:rPr>
        <w:t>kvivalentn</w:t>
      </w:r>
      <w:r w:rsidR="00BF4388" w:rsidRPr="00E61AEA">
        <w:rPr>
          <w:rFonts w:ascii="Arial" w:hAnsi="Arial" w:cs="Arial"/>
          <w:color w:val="000000"/>
          <w:sz w:val="20"/>
          <w:szCs w:val="20"/>
        </w:rPr>
        <w:t>ih</w:t>
      </w:r>
      <w:r w:rsidRPr="00E61AEA">
        <w:rPr>
          <w:rFonts w:ascii="Arial" w:hAnsi="Arial" w:cs="Arial"/>
          <w:color w:val="000000"/>
          <w:sz w:val="20"/>
          <w:szCs w:val="20"/>
        </w:rPr>
        <w:t xml:space="preserve"> </w:t>
      </w:r>
      <w:r w:rsidR="00247921" w:rsidRPr="00E61AEA">
        <w:rPr>
          <w:rFonts w:ascii="Arial" w:hAnsi="Arial" w:cs="Arial"/>
          <w:color w:val="000000"/>
          <w:sz w:val="20"/>
          <w:szCs w:val="20"/>
        </w:rPr>
        <w:t>maržnih</w:t>
      </w:r>
      <w:r w:rsidR="00F336B9" w:rsidRPr="00E61AEA">
        <w:rPr>
          <w:rFonts w:ascii="Arial" w:hAnsi="Arial" w:cs="Arial"/>
          <w:color w:val="000000"/>
          <w:sz w:val="20"/>
          <w:szCs w:val="20"/>
        </w:rPr>
        <w:t xml:space="preserve"> </w:t>
      </w:r>
      <w:r w:rsidR="00346519" w:rsidRPr="00E61AEA">
        <w:rPr>
          <w:rFonts w:ascii="Arial" w:hAnsi="Arial" w:cs="Arial"/>
          <w:color w:val="000000"/>
          <w:sz w:val="20"/>
          <w:szCs w:val="20"/>
        </w:rPr>
        <w:t xml:space="preserve">financijskih instrumenata </w:t>
      </w:r>
      <w:r w:rsidRPr="00E61AEA">
        <w:rPr>
          <w:rFonts w:ascii="Arial" w:hAnsi="Arial" w:cs="Arial"/>
          <w:color w:val="000000"/>
          <w:sz w:val="20"/>
          <w:szCs w:val="20"/>
        </w:rPr>
        <w:t>bit</w:t>
      </w:r>
      <w:r w:rsidR="006E7779" w:rsidRPr="00E61AEA">
        <w:rPr>
          <w:rFonts w:ascii="Arial" w:hAnsi="Arial" w:cs="Arial"/>
          <w:color w:val="000000"/>
          <w:sz w:val="20"/>
          <w:szCs w:val="20"/>
        </w:rPr>
        <w:t>i</w:t>
      </w:r>
      <w:r w:rsidR="00B472A4" w:rsidRPr="00E61AEA">
        <w:rPr>
          <w:rFonts w:ascii="Arial" w:hAnsi="Arial" w:cs="Arial"/>
          <w:color w:val="000000"/>
          <w:sz w:val="20"/>
          <w:szCs w:val="20"/>
        </w:rPr>
        <w:t xml:space="preserve"> </w:t>
      </w:r>
      <w:r w:rsidRPr="00E61AEA">
        <w:rPr>
          <w:rFonts w:ascii="Arial" w:hAnsi="Arial" w:cs="Arial"/>
          <w:color w:val="000000"/>
          <w:sz w:val="20"/>
          <w:szCs w:val="20"/>
        </w:rPr>
        <w:t xml:space="preserve">posebno određena u skladu s </w:t>
      </w:r>
      <w:r w:rsidR="00C337F3" w:rsidRPr="00E61AEA">
        <w:rPr>
          <w:rFonts w:ascii="Arial" w:hAnsi="Arial" w:cs="Arial"/>
          <w:color w:val="000000"/>
          <w:sz w:val="20"/>
          <w:szCs w:val="20"/>
        </w:rPr>
        <w:t>člankom</w:t>
      </w:r>
      <w:r w:rsidR="00CD5CAF" w:rsidRPr="00E61AEA">
        <w:rPr>
          <w:rFonts w:ascii="Arial" w:hAnsi="Arial" w:cs="Arial"/>
          <w:color w:val="000000"/>
          <w:sz w:val="20"/>
          <w:szCs w:val="20"/>
        </w:rPr>
        <w:t xml:space="preserve"> </w:t>
      </w:r>
      <w:r w:rsidRPr="00E61AEA">
        <w:rPr>
          <w:rFonts w:ascii="Arial" w:hAnsi="Arial" w:cs="Arial"/>
          <w:color w:val="000000"/>
          <w:sz w:val="20"/>
          <w:szCs w:val="20"/>
        </w:rPr>
        <w:t>1</w:t>
      </w:r>
      <w:r w:rsidR="007620B7" w:rsidRPr="00E61AEA">
        <w:rPr>
          <w:rFonts w:ascii="Arial" w:hAnsi="Arial" w:cs="Arial"/>
          <w:color w:val="000000"/>
          <w:sz w:val="20"/>
          <w:szCs w:val="20"/>
        </w:rPr>
        <w:t>5</w:t>
      </w:r>
      <w:r w:rsidRPr="00E61AEA">
        <w:rPr>
          <w:rFonts w:ascii="Arial" w:hAnsi="Arial" w:cs="Arial"/>
          <w:color w:val="000000"/>
          <w:sz w:val="20"/>
          <w:szCs w:val="20"/>
        </w:rPr>
        <w:t>.</w:t>
      </w:r>
      <w:r w:rsidR="002B0D76" w:rsidRPr="00E61AEA">
        <w:rPr>
          <w:rFonts w:ascii="Arial" w:hAnsi="Arial" w:cs="Arial"/>
          <w:color w:val="000000"/>
          <w:sz w:val="20"/>
          <w:szCs w:val="20"/>
        </w:rPr>
        <w:t>6</w:t>
      </w:r>
      <w:r w:rsidRPr="00E61AEA">
        <w:rPr>
          <w:rFonts w:ascii="Arial" w:hAnsi="Arial" w:cs="Arial"/>
          <w:color w:val="000000"/>
          <w:sz w:val="20"/>
          <w:szCs w:val="20"/>
        </w:rPr>
        <w:t>.</w:t>
      </w:r>
      <w:r w:rsidR="00C337F3" w:rsidRPr="00E61AEA">
        <w:rPr>
          <w:rFonts w:ascii="Arial" w:hAnsi="Arial" w:cs="Arial"/>
          <w:color w:val="000000"/>
          <w:sz w:val="20"/>
          <w:szCs w:val="20"/>
        </w:rPr>
        <w:t xml:space="preserve"> ovog Ugovora</w:t>
      </w:r>
      <w:r w:rsidRPr="00E61AEA">
        <w:rPr>
          <w:rFonts w:ascii="Arial" w:hAnsi="Arial" w:cs="Arial"/>
          <w:color w:val="000000"/>
          <w:sz w:val="20"/>
          <w:szCs w:val="20"/>
        </w:rPr>
        <w:t>;</w:t>
      </w:r>
    </w:p>
    <w:p w14:paraId="79E9977D" w14:textId="77777777" w:rsidR="00086F20" w:rsidRPr="00E61AEA" w:rsidRDefault="00086F20" w:rsidP="00DD0155">
      <w:pPr>
        <w:autoSpaceDE w:val="0"/>
        <w:autoSpaceDN w:val="0"/>
        <w:adjustRightInd w:val="0"/>
        <w:rPr>
          <w:rFonts w:ascii="Arial" w:hAnsi="Arial" w:cs="Arial"/>
          <w:color w:val="000000"/>
          <w:sz w:val="20"/>
          <w:szCs w:val="20"/>
        </w:rPr>
      </w:pPr>
    </w:p>
    <w:p w14:paraId="116595CB" w14:textId="77777777" w:rsidR="00DD0155" w:rsidRPr="00E61AEA" w:rsidRDefault="00197A4C" w:rsidP="00BF438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15.6.2.</w:t>
      </w:r>
      <w:r w:rsidR="00DD0155" w:rsidRPr="00E61AEA">
        <w:rPr>
          <w:rFonts w:ascii="Arial" w:hAnsi="Arial" w:cs="Arial"/>
          <w:color w:val="000000"/>
          <w:sz w:val="20"/>
          <w:szCs w:val="20"/>
        </w:rPr>
        <w:t xml:space="preserve"> </w:t>
      </w:r>
      <w:r w:rsidR="00916E45" w:rsidRPr="00E61AEA">
        <w:rPr>
          <w:rFonts w:ascii="Arial" w:hAnsi="Arial" w:cs="Arial"/>
          <w:color w:val="000000"/>
          <w:sz w:val="20"/>
          <w:szCs w:val="20"/>
        </w:rPr>
        <w:t xml:space="preserve">Ako je na </w:t>
      </w:r>
      <w:r w:rsidR="0010604D" w:rsidRPr="00E61AEA">
        <w:rPr>
          <w:rFonts w:ascii="Arial" w:hAnsi="Arial" w:cs="Arial"/>
          <w:color w:val="000000"/>
          <w:sz w:val="20"/>
          <w:szCs w:val="20"/>
        </w:rPr>
        <w:t xml:space="preserve">ili oko </w:t>
      </w:r>
      <w:r w:rsidR="00916E45" w:rsidRPr="00E61AEA">
        <w:rPr>
          <w:rFonts w:ascii="Arial" w:hAnsi="Arial" w:cs="Arial"/>
          <w:color w:val="000000"/>
          <w:sz w:val="20"/>
          <w:szCs w:val="20"/>
        </w:rPr>
        <w:t>Da</w:t>
      </w:r>
      <w:r w:rsidR="00AD7CB3" w:rsidRPr="00E61AEA">
        <w:rPr>
          <w:rFonts w:ascii="Arial" w:hAnsi="Arial" w:cs="Arial"/>
          <w:color w:val="000000"/>
          <w:sz w:val="20"/>
          <w:szCs w:val="20"/>
        </w:rPr>
        <w:t>tum</w:t>
      </w:r>
      <w:r w:rsidR="0010604D" w:rsidRPr="00E61AEA">
        <w:rPr>
          <w:rFonts w:ascii="Arial" w:hAnsi="Arial" w:cs="Arial"/>
          <w:color w:val="000000"/>
          <w:sz w:val="20"/>
          <w:szCs w:val="20"/>
        </w:rPr>
        <w:t>a</w:t>
      </w:r>
      <w:r w:rsidR="00916E45" w:rsidRPr="00E61AEA">
        <w:rPr>
          <w:rFonts w:ascii="Arial" w:hAnsi="Arial" w:cs="Arial"/>
          <w:color w:val="000000"/>
          <w:sz w:val="20"/>
          <w:szCs w:val="20"/>
        </w:rPr>
        <w:t xml:space="preserve"> prijevremenog prestanka </w:t>
      </w:r>
      <w:r w:rsidR="00BF4388" w:rsidRPr="00E61AEA">
        <w:rPr>
          <w:rFonts w:ascii="Arial" w:hAnsi="Arial" w:cs="Arial"/>
          <w:color w:val="000000"/>
          <w:sz w:val="20"/>
          <w:szCs w:val="20"/>
        </w:rPr>
        <w:t>S</w:t>
      </w:r>
      <w:r w:rsidR="00DD0155" w:rsidRPr="00E61AEA">
        <w:rPr>
          <w:rFonts w:ascii="Arial" w:hAnsi="Arial" w:cs="Arial"/>
          <w:color w:val="000000"/>
          <w:sz w:val="20"/>
          <w:szCs w:val="20"/>
        </w:rPr>
        <w:t xml:space="preserve">trana koja nije </w:t>
      </w:r>
      <w:r w:rsidR="00BF4388" w:rsidRPr="00E61AEA">
        <w:rPr>
          <w:rFonts w:ascii="Arial" w:hAnsi="Arial" w:cs="Arial"/>
          <w:color w:val="000000"/>
          <w:sz w:val="20"/>
          <w:szCs w:val="20"/>
        </w:rPr>
        <w:t>počinila povredu</w:t>
      </w:r>
      <w:r w:rsidR="00DD0155" w:rsidRPr="00E61AEA">
        <w:rPr>
          <w:rFonts w:ascii="Arial" w:hAnsi="Arial" w:cs="Arial"/>
          <w:color w:val="000000"/>
          <w:sz w:val="20"/>
          <w:szCs w:val="20"/>
        </w:rPr>
        <w:t xml:space="preserve"> </w:t>
      </w:r>
      <w:r w:rsidR="00BF1DB0" w:rsidRPr="00E61AEA">
        <w:rPr>
          <w:rFonts w:ascii="Arial" w:hAnsi="Arial" w:cs="Arial"/>
          <w:color w:val="000000"/>
          <w:sz w:val="20"/>
          <w:szCs w:val="20"/>
        </w:rPr>
        <w:t>pribavila</w:t>
      </w:r>
      <w:r w:rsidR="00BF4388"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u slučaju </w:t>
      </w:r>
      <w:r w:rsidR="00346519" w:rsidRPr="00E61AEA">
        <w:rPr>
          <w:rFonts w:ascii="Arial" w:hAnsi="Arial" w:cs="Arial"/>
          <w:color w:val="000000"/>
          <w:sz w:val="20"/>
          <w:szCs w:val="20"/>
        </w:rPr>
        <w:t xml:space="preserve">Financijskih instrumenata </w:t>
      </w:r>
      <w:r w:rsidR="00DD0155" w:rsidRPr="00E61AEA">
        <w:rPr>
          <w:rFonts w:ascii="Arial" w:hAnsi="Arial" w:cs="Arial"/>
          <w:color w:val="000000"/>
          <w:sz w:val="20"/>
          <w:szCs w:val="20"/>
        </w:rPr>
        <w:t>za isporučiti</w:t>
      </w:r>
      <w:r w:rsidR="00BF4388" w:rsidRPr="00E61AEA">
        <w:rPr>
          <w:rFonts w:ascii="Arial" w:hAnsi="Arial" w:cs="Arial"/>
          <w:color w:val="000000"/>
          <w:sz w:val="20"/>
          <w:szCs w:val="20"/>
        </w:rPr>
        <w:t>,</w:t>
      </w:r>
      <w:r w:rsidR="00DD0155" w:rsidRPr="00E61AEA">
        <w:rPr>
          <w:rFonts w:ascii="Arial" w:hAnsi="Arial" w:cs="Arial"/>
          <w:color w:val="000000"/>
          <w:sz w:val="20"/>
          <w:szCs w:val="20"/>
        </w:rPr>
        <w:t xml:space="preserve"> kotacije</w:t>
      </w:r>
      <w:r w:rsidR="00D46535" w:rsidRPr="00E61AEA">
        <w:rPr>
          <w:rFonts w:ascii="Arial" w:hAnsi="Arial" w:cs="Arial"/>
          <w:color w:val="000000"/>
          <w:sz w:val="20"/>
          <w:szCs w:val="20"/>
        </w:rPr>
        <w:t xml:space="preserve"> za kupnju</w:t>
      </w:r>
      <w:r w:rsidR="00DD4EF2" w:rsidRPr="00E61AEA">
        <w:rPr>
          <w:rFonts w:ascii="Arial" w:hAnsi="Arial" w:cs="Arial"/>
          <w:color w:val="000000"/>
          <w:sz w:val="20"/>
          <w:szCs w:val="20"/>
        </w:rPr>
        <w:t xml:space="preserve"> (</w:t>
      </w:r>
      <w:r w:rsidR="00DD4EF2" w:rsidRPr="00E61AEA">
        <w:rPr>
          <w:rFonts w:ascii="Arial" w:hAnsi="Arial" w:cs="Arial"/>
          <w:i/>
          <w:color w:val="000000"/>
          <w:sz w:val="20"/>
          <w:szCs w:val="20"/>
        </w:rPr>
        <w:t>offer</w:t>
      </w:r>
      <w:r w:rsidR="00DD4EF2"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00BF4388" w:rsidRPr="00E61AEA">
        <w:rPr>
          <w:rFonts w:ascii="Arial" w:hAnsi="Arial" w:cs="Arial"/>
          <w:color w:val="000000"/>
          <w:sz w:val="20"/>
          <w:szCs w:val="20"/>
        </w:rPr>
        <w:t xml:space="preserve">ili, </w:t>
      </w:r>
      <w:r w:rsidR="00DD0155" w:rsidRPr="00E61AEA">
        <w:rPr>
          <w:rFonts w:ascii="Arial" w:hAnsi="Arial" w:cs="Arial"/>
          <w:color w:val="000000"/>
          <w:sz w:val="20"/>
          <w:szCs w:val="20"/>
        </w:rPr>
        <w:t xml:space="preserve">u slučaju </w:t>
      </w:r>
      <w:r w:rsidR="00346519" w:rsidRPr="00E61AEA">
        <w:rPr>
          <w:rFonts w:ascii="Arial" w:hAnsi="Arial" w:cs="Arial"/>
          <w:color w:val="000000"/>
          <w:sz w:val="20"/>
          <w:szCs w:val="20"/>
        </w:rPr>
        <w:t xml:space="preserve">Financijskih instrumenata </w:t>
      </w:r>
      <w:r w:rsidR="00DD0155" w:rsidRPr="00E61AEA">
        <w:rPr>
          <w:rFonts w:ascii="Arial" w:hAnsi="Arial" w:cs="Arial"/>
          <w:color w:val="000000"/>
          <w:sz w:val="20"/>
          <w:szCs w:val="20"/>
        </w:rPr>
        <w:t>za primiti</w:t>
      </w:r>
      <w:r w:rsidR="00BF4388" w:rsidRPr="00E61AEA">
        <w:rPr>
          <w:rFonts w:ascii="Arial" w:hAnsi="Arial" w:cs="Arial"/>
          <w:color w:val="000000"/>
          <w:sz w:val="20"/>
          <w:szCs w:val="20"/>
        </w:rPr>
        <w:t>,</w:t>
      </w:r>
      <w:r w:rsidR="00DD0155" w:rsidRPr="00E61AEA">
        <w:rPr>
          <w:rFonts w:ascii="Arial" w:hAnsi="Arial" w:cs="Arial"/>
          <w:color w:val="000000"/>
          <w:sz w:val="20"/>
          <w:szCs w:val="20"/>
        </w:rPr>
        <w:t xml:space="preserve"> kotacije</w:t>
      </w:r>
      <w:r w:rsidR="00D46535" w:rsidRPr="00E61AEA">
        <w:rPr>
          <w:rFonts w:ascii="Arial" w:hAnsi="Arial" w:cs="Arial"/>
          <w:color w:val="000000"/>
          <w:sz w:val="20"/>
          <w:szCs w:val="20"/>
        </w:rPr>
        <w:t xml:space="preserve"> za prodaju</w:t>
      </w:r>
      <w:r w:rsidR="00DD4EF2" w:rsidRPr="00E61AEA">
        <w:rPr>
          <w:rFonts w:ascii="Arial" w:hAnsi="Arial" w:cs="Arial"/>
          <w:color w:val="000000"/>
          <w:sz w:val="20"/>
          <w:szCs w:val="20"/>
        </w:rPr>
        <w:t xml:space="preserve"> (</w:t>
      </w:r>
      <w:r w:rsidR="00DD4EF2" w:rsidRPr="00E61AEA">
        <w:rPr>
          <w:rFonts w:ascii="Arial" w:hAnsi="Arial" w:cs="Arial"/>
          <w:i/>
          <w:color w:val="000000"/>
          <w:sz w:val="20"/>
          <w:szCs w:val="20"/>
        </w:rPr>
        <w:t>bid</w:t>
      </w:r>
      <w:r w:rsidR="00DD4EF2" w:rsidRPr="00E61AEA">
        <w:rPr>
          <w:rFonts w:ascii="Arial" w:hAnsi="Arial" w:cs="Arial"/>
          <w:color w:val="000000"/>
          <w:sz w:val="20"/>
          <w:szCs w:val="20"/>
        </w:rPr>
        <w:t>)</w:t>
      </w:r>
      <w:r w:rsidR="00BF4388"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u odnosu na </w:t>
      </w:r>
      <w:r w:rsidR="00A26389" w:rsidRPr="00E61AEA">
        <w:rPr>
          <w:rFonts w:ascii="Arial" w:hAnsi="Arial" w:cs="Arial"/>
          <w:color w:val="000000"/>
          <w:sz w:val="20"/>
          <w:szCs w:val="20"/>
        </w:rPr>
        <w:t xml:space="preserve">Financijske instrumente </w:t>
      </w:r>
      <w:r w:rsidR="00DD0155" w:rsidRPr="00E61AEA">
        <w:rPr>
          <w:rFonts w:ascii="Arial" w:hAnsi="Arial" w:cs="Arial"/>
          <w:color w:val="000000"/>
          <w:sz w:val="20"/>
          <w:szCs w:val="20"/>
        </w:rPr>
        <w:t>odgovarajućeg opisa, i to od najmanje dva ili više</w:t>
      </w:r>
      <w:r w:rsidR="003F609E" w:rsidRPr="00E61AEA">
        <w:rPr>
          <w:rFonts w:ascii="Arial" w:hAnsi="Arial" w:cs="Arial"/>
          <w:color w:val="000000"/>
          <w:sz w:val="20"/>
          <w:szCs w:val="20"/>
        </w:rPr>
        <w:t xml:space="preserve"> </w:t>
      </w:r>
      <w:r w:rsidR="00BF4388" w:rsidRPr="00E61AEA">
        <w:rPr>
          <w:rFonts w:ascii="Arial" w:hAnsi="Arial" w:cs="Arial"/>
          <w:color w:val="000000"/>
          <w:sz w:val="20"/>
          <w:szCs w:val="20"/>
        </w:rPr>
        <w:t>održavatelja tržišta (</w:t>
      </w:r>
      <w:r w:rsidR="00DD0155" w:rsidRPr="00E61AEA">
        <w:rPr>
          <w:rFonts w:ascii="Arial" w:hAnsi="Arial" w:cs="Arial"/>
          <w:i/>
          <w:color w:val="000000"/>
          <w:sz w:val="20"/>
          <w:szCs w:val="20"/>
        </w:rPr>
        <w:t>market maker</w:t>
      </w:r>
      <w:r w:rsidR="00D46535" w:rsidRPr="00E61AEA">
        <w:rPr>
          <w:rFonts w:ascii="Arial" w:hAnsi="Arial" w:cs="Arial"/>
          <w:i/>
          <w:color w:val="000000"/>
          <w:sz w:val="20"/>
          <w:szCs w:val="20"/>
        </w:rPr>
        <w:t>s</w:t>
      </w:r>
      <w:r w:rsidR="00BF4388" w:rsidRPr="00E61AEA">
        <w:rPr>
          <w:rFonts w:ascii="Arial" w:hAnsi="Arial" w:cs="Arial"/>
          <w:color w:val="000000"/>
          <w:sz w:val="20"/>
          <w:szCs w:val="20"/>
        </w:rPr>
        <w:t>)</w:t>
      </w:r>
      <w:r w:rsidR="00DD0155" w:rsidRPr="00E61AEA">
        <w:rPr>
          <w:rFonts w:ascii="Arial" w:hAnsi="Arial" w:cs="Arial"/>
          <w:color w:val="000000"/>
          <w:sz w:val="20"/>
          <w:szCs w:val="20"/>
        </w:rPr>
        <w:t xml:space="preserve"> ili stalnih </w:t>
      </w:r>
      <w:r w:rsidR="00D46535" w:rsidRPr="00E61AEA">
        <w:rPr>
          <w:rFonts w:ascii="Arial" w:hAnsi="Arial" w:cs="Arial"/>
          <w:color w:val="000000"/>
          <w:sz w:val="20"/>
          <w:szCs w:val="20"/>
        </w:rPr>
        <w:t>trgovaca (</w:t>
      </w:r>
      <w:r w:rsidR="00D46535" w:rsidRPr="00E61AEA">
        <w:rPr>
          <w:rFonts w:ascii="Arial" w:hAnsi="Arial" w:cs="Arial"/>
          <w:i/>
          <w:color w:val="000000"/>
          <w:sz w:val="20"/>
          <w:szCs w:val="20"/>
        </w:rPr>
        <w:t xml:space="preserve">regular </w:t>
      </w:r>
      <w:r w:rsidR="00DD0155" w:rsidRPr="00E61AEA">
        <w:rPr>
          <w:rFonts w:ascii="Arial" w:hAnsi="Arial" w:cs="Arial"/>
          <w:i/>
          <w:color w:val="000000"/>
          <w:sz w:val="20"/>
          <w:szCs w:val="20"/>
        </w:rPr>
        <w:t>dealer</w:t>
      </w:r>
      <w:r w:rsidR="00D46535" w:rsidRPr="00E61AEA">
        <w:rPr>
          <w:rFonts w:ascii="Arial" w:hAnsi="Arial" w:cs="Arial"/>
          <w:i/>
          <w:color w:val="000000"/>
          <w:sz w:val="20"/>
          <w:szCs w:val="20"/>
        </w:rPr>
        <w:t>s</w:t>
      </w:r>
      <w:r w:rsidR="00D46535" w:rsidRPr="00E61AEA">
        <w:rPr>
          <w:rFonts w:ascii="Arial" w:hAnsi="Arial" w:cs="Arial"/>
          <w:color w:val="000000"/>
          <w:sz w:val="20"/>
          <w:szCs w:val="20"/>
        </w:rPr>
        <w:t>)</w:t>
      </w:r>
      <w:r w:rsidR="00DD0155" w:rsidRPr="00E61AEA">
        <w:rPr>
          <w:rFonts w:ascii="Arial" w:hAnsi="Arial" w:cs="Arial"/>
          <w:color w:val="000000"/>
          <w:sz w:val="20"/>
          <w:szCs w:val="20"/>
        </w:rPr>
        <w:t xml:space="preserve"> na </w:t>
      </w:r>
      <w:r w:rsidR="00BF4388" w:rsidRPr="00E61AEA">
        <w:rPr>
          <w:rFonts w:ascii="Arial" w:hAnsi="Arial" w:cs="Arial"/>
          <w:color w:val="000000"/>
          <w:sz w:val="20"/>
          <w:szCs w:val="20"/>
        </w:rPr>
        <w:t>O</w:t>
      </w:r>
      <w:r w:rsidR="00DD0155" w:rsidRPr="00E61AEA">
        <w:rPr>
          <w:rFonts w:ascii="Arial" w:hAnsi="Arial" w:cs="Arial"/>
          <w:color w:val="000000"/>
          <w:sz w:val="20"/>
          <w:szCs w:val="20"/>
        </w:rPr>
        <w:t>dgovarajućem tržištu</w:t>
      </w:r>
      <w:r w:rsidR="00BF4388" w:rsidRPr="00E61AEA">
        <w:rPr>
          <w:rFonts w:ascii="Arial" w:hAnsi="Arial" w:cs="Arial"/>
          <w:color w:val="000000"/>
          <w:sz w:val="20"/>
          <w:szCs w:val="20"/>
        </w:rPr>
        <w:t xml:space="preserve"> z</w:t>
      </w:r>
      <w:r w:rsidR="00DD0155" w:rsidRPr="00E61AEA">
        <w:rPr>
          <w:rFonts w:ascii="Arial" w:hAnsi="Arial" w:cs="Arial"/>
          <w:color w:val="000000"/>
          <w:sz w:val="20"/>
          <w:szCs w:val="20"/>
        </w:rPr>
        <w:t>a komercijalno razuman volumen</w:t>
      </w:r>
      <w:r w:rsidR="00916E45" w:rsidRPr="00E61AEA">
        <w:rPr>
          <w:rFonts w:ascii="Arial" w:hAnsi="Arial" w:cs="Arial"/>
          <w:color w:val="000000"/>
          <w:sz w:val="20"/>
          <w:szCs w:val="20"/>
        </w:rPr>
        <w:t xml:space="preserve">, </w:t>
      </w:r>
      <w:r w:rsidR="0010604D" w:rsidRPr="00E61AEA">
        <w:rPr>
          <w:rFonts w:ascii="Arial" w:hAnsi="Arial" w:cs="Arial"/>
          <w:color w:val="000000"/>
          <w:sz w:val="20"/>
          <w:szCs w:val="20"/>
        </w:rPr>
        <w:t>koristeći</w:t>
      </w:r>
      <w:r w:rsidR="00916E45" w:rsidRPr="00E61AEA">
        <w:rPr>
          <w:rFonts w:ascii="Arial" w:hAnsi="Arial" w:cs="Arial"/>
          <w:color w:val="000000"/>
          <w:sz w:val="20"/>
          <w:szCs w:val="20"/>
        </w:rPr>
        <w:t xml:space="preserve"> metodologiju određivanja cijena koja je uobičajena za </w:t>
      </w:r>
      <w:r w:rsidR="00A46458" w:rsidRPr="00E61AEA">
        <w:rPr>
          <w:rFonts w:ascii="Arial" w:hAnsi="Arial" w:cs="Arial"/>
          <w:color w:val="000000"/>
          <w:sz w:val="20"/>
          <w:szCs w:val="20"/>
        </w:rPr>
        <w:t>tu</w:t>
      </w:r>
      <w:r w:rsidR="00916E45" w:rsidRPr="00E61AEA">
        <w:rPr>
          <w:rFonts w:ascii="Arial" w:hAnsi="Arial" w:cs="Arial"/>
          <w:color w:val="000000"/>
          <w:sz w:val="20"/>
          <w:szCs w:val="20"/>
        </w:rPr>
        <w:t xml:space="preserve"> vrst</w:t>
      </w:r>
      <w:r w:rsidR="00A46458" w:rsidRPr="00E61AEA">
        <w:rPr>
          <w:rFonts w:ascii="Arial" w:hAnsi="Arial" w:cs="Arial"/>
          <w:color w:val="000000"/>
          <w:sz w:val="20"/>
          <w:szCs w:val="20"/>
        </w:rPr>
        <w:t>u</w:t>
      </w:r>
      <w:r w:rsidR="00916E45" w:rsidRPr="00E61AEA">
        <w:rPr>
          <w:rFonts w:ascii="Arial" w:hAnsi="Arial" w:cs="Arial"/>
          <w:color w:val="000000"/>
          <w:sz w:val="20"/>
          <w:szCs w:val="20"/>
        </w:rPr>
        <w:t xml:space="preserve"> financijskih instrumenata</w:t>
      </w:r>
      <w:r w:rsidR="00DD0155" w:rsidRPr="00E61AEA">
        <w:rPr>
          <w:rFonts w:ascii="Arial" w:hAnsi="Arial" w:cs="Arial"/>
          <w:color w:val="000000"/>
          <w:sz w:val="20"/>
          <w:szCs w:val="20"/>
        </w:rPr>
        <w:t xml:space="preserve"> (što odre</w:t>
      </w:r>
      <w:r w:rsidR="00BF4388" w:rsidRPr="00E61AEA">
        <w:rPr>
          <w:rFonts w:ascii="Arial" w:hAnsi="Arial" w:cs="Arial"/>
          <w:color w:val="000000"/>
          <w:sz w:val="20"/>
          <w:szCs w:val="20"/>
        </w:rPr>
        <w:t>đuje</w:t>
      </w:r>
      <w:r w:rsidR="003F609E" w:rsidRPr="00E61AEA">
        <w:rPr>
          <w:rFonts w:ascii="Arial" w:hAnsi="Arial" w:cs="Arial"/>
          <w:color w:val="000000"/>
          <w:sz w:val="20"/>
          <w:szCs w:val="20"/>
        </w:rPr>
        <w:t xml:space="preserve"> </w:t>
      </w:r>
      <w:r w:rsidR="00BF4388" w:rsidRPr="00E61AEA">
        <w:rPr>
          <w:rFonts w:ascii="Arial" w:hAnsi="Arial" w:cs="Arial"/>
          <w:color w:val="000000"/>
          <w:sz w:val="20"/>
          <w:szCs w:val="20"/>
        </w:rPr>
        <w:t>S</w:t>
      </w:r>
      <w:r w:rsidR="00DD0155" w:rsidRPr="00E61AEA">
        <w:rPr>
          <w:rFonts w:ascii="Arial" w:hAnsi="Arial" w:cs="Arial"/>
          <w:color w:val="000000"/>
          <w:sz w:val="20"/>
          <w:szCs w:val="20"/>
        </w:rPr>
        <w:t xml:space="preserve">trana koja nije </w:t>
      </w:r>
      <w:r w:rsidR="00BF4388" w:rsidRPr="00E61AEA">
        <w:rPr>
          <w:rFonts w:ascii="Arial" w:hAnsi="Arial" w:cs="Arial"/>
          <w:color w:val="000000"/>
          <w:sz w:val="20"/>
          <w:szCs w:val="20"/>
        </w:rPr>
        <w:t>počinila povredu</w:t>
      </w:r>
      <w:r w:rsidR="00DD0155" w:rsidRPr="00E61AEA">
        <w:rPr>
          <w:rFonts w:ascii="Arial" w:hAnsi="Arial" w:cs="Arial"/>
          <w:color w:val="000000"/>
          <w:sz w:val="20"/>
          <w:szCs w:val="20"/>
        </w:rPr>
        <w:t>),</w:t>
      </w:r>
      <w:r w:rsidR="00916E45" w:rsidRPr="00E61AEA">
        <w:rPr>
          <w:rFonts w:ascii="Arial" w:hAnsi="Arial" w:cs="Arial"/>
          <w:color w:val="000000"/>
          <w:sz w:val="20"/>
          <w:szCs w:val="20"/>
        </w:rPr>
        <w:t xml:space="preserve"> Strana koja nije počinila povredu može </w:t>
      </w:r>
      <w:r w:rsidR="00A46458" w:rsidRPr="00E61AEA">
        <w:rPr>
          <w:rFonts w:ascii="Arial" w:hAnsi="Arial" w:cs="Arial"/>
          <w:color w:val="000000"/>
          <w:sz w:val="20"/>
          <w:szCs w:val="20"/>
        </w:rPr>
        <w:t>za</w:t>
      </w:r>
      <w:r w:rsidR="00916E45" w:rsidRPr="00E61AEA">
        <w:rPr>
          <w:rFonts w:ascii="Arial" w:hAnsi="Arial" w:cs="Arial"/>
          <w:color w:val="000000"/>
          <w:sz w:val="20"/>
          <w:szCs w:val="20"/>
        </w:rPr>
        <w:t xml:space="preserve"> Tržišnu vrijednost u slučaju povrede takvih Financijskih instrumenata uzeti:</w:t>
      </w:r>
      <w:r w:rsidR="00DD0155" w:rsidRPr="00E61AEA">
        <w:rPr>
          <w:rFonts w:ascii="Arial" w:hAnsi="Arial" w:cs="Arial"/>
          <w:color w:val="000000"/>
          <w:sz w:val="20"/>
          <w:szCs w:val="20"/>
        </w:rPr>
        <w:t xml:space="preserve"> </w:t>
      </w:r>
    </w:p>
    <w:p w14:paraId="01303822" w14:textId="77777777" w:rsidR="00086F20" w:rsidRPr="00E61AEA" w:rsidRDefault="00086F20" w:rsidP="00DD0155">
      <w:pPr>
        <w:autoSpaceDE w:val="0"/>
        <w:autoSpaceDN w:val="0"/>
        <w:adjustRightInd w:val="0"/>
        <w:rPr>
          <w:rFonts w:ascii="Arial" w:hAnsi="Arial" w:cs="Arial"/>
          <w:color w:val="000000"/>
          <w:sz w:val="20"/>
          <w:szCs w:val="20"/>
        </w:rPr>
      </w:pPr>
    </w:p>
    <w:p w14:paraId="31E62A59" w14:textId="77777777" w:rsidR="00197A4C" w:rsidRPr="00E61AEA" w:rsidRDefault="00DD0155"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(aa) cijen</w:t>
      </w:r>
      <w:r w:rsidR="00F336B9" w:rsidRPr="00E61AEA">
        <w:rPr>
          <w:rFonts w:ascii="Arial" w:hAnsi="Arial" w:cs="Arial"/>
          <w:color w:val="000000"/>
          <w:sz w:val="20"/>
          <w:szCs w:val="20"/>
        </w:rPr>
        <w:t>u</w:t>
      </w:r>
      <w:r w:rsidRPr="00E61AEA">
        <w:rPr>
          <w:rFonts w:ascii="Arial" w:hAnsi="Arial" w:cs="Arial"/>
          <w:color w:val="000000"/>
          <w:sz w:val="20"/>
          <w:szCs w:val="20"/>
        </w:rPr>
        <w:t xml:space="preserve"> koj</w:t>
      </w:r>
      <w:r w:rsidR="004E5304" w:rsidRPr="00E61AEA">
        <w:rPr>
          <w:rFonts w:ascii="Arial" w:hAnsi="Arial" w:cs="Arial"/>
          <w:color w:val="000000"/>
          <w:sz w:val="20"/>
          <w:szCs w:val="20"/>
        </w:rPr>
        <w:t>u</w:t>
      </w:r>
      <w:r w:rsidRPr="00E61AEA">
        <w:rPr>
          <w:rFonts w:ascii="Arial" w:hAnsi="Arial" w:cs="Arial"/>
          <w:color w:val="000000"/>
          <w:sz w:val="20"/>
          <w:szCs w:val="20"/>
        </w:rPr>
        <w:t xml:space="preserve"> </w:t>
      </w:r>
      <w:r w:rsidR="00F768E5" w:rsidRPr="00E61AEA">
        <w:rPr>
          <w:rFonts w:ascii="Arial" w:hAnsi="Arial" w:cs="Arial"/>
          <w:color w:val="000000"/>
          <w:sz w:val="20"/>
          <w:szCs w:val="20"/>
        </w:rPr>
        <w:t>je sva</w:t>
      </w:r>
      <w:r w:rsidR="00D46535" w:rsidRPr="00E61AEA">
        <w:rPr>
          <w:rFonts w:ascii="Arial" w:hAnsi="Arial" w:cs="Arial"/>
          <w:color w:val="000000"/>
          <w:sz w:val="20"/>
          <w:szCs w:val="20"/>
        </w:rPr>
        <w:t xml:space="preserve">ki od njih </w:t>
      </w:r>
      <w:r w:rsidR="00F768E5" w:rsidRPr="00E61AEA">
        <w:rPr>
          <w:rFonts w:ascii="Arial" w:hAnsi="Arial" w:cs="Arial"/>
          <w:color w:val="000000"/>
          <w:sz w:val="20"/>
          <w:szCs w:val="20"/>
        </w:rPr>
        <w:t>iskoti</w:t>
      </w:r>
      <w:r w:rsidR="00346519" w:rsidRPr="00E61AEA">
        <w:rPr>
          <w:rFonts w:ascii="Arial" w:hAnsi="Arial" w:cs="Arial"/>
          <w:color w:val="000000"/>
          <w:sz w:val="20"/>
          <w:szCs w:val="20"/>
        </w:rPr>
        <w:t>r</w:t>
      </w:r>
      <w:r w:rsidR="00F768E5" w:rsidRPr="00E61AEA">
        <w:rPr>
          <w:rFonts w:ascii="Arial" w:hAnsi="Arial" w:cs="Arial"/>
          <w:color w:val="000000"/>
          <w:sz w:val="20"/>
          <w:szCs w:val="20"/>
        </w:rPr>
        <w:t>ao</w:t>
      </w:r>
      <w:r w:rsidR="004E5304" w:rsidRPr="00E61AEA">
        <w:rPr>
          <w:rFonts w:ascii="Arial" w:hAnsi="Arial" w:cs="Arial"/>
          <w:color w:val="000000"/>
          <w:sz w:val="20"/>
          <w:szCs w:val="20"/>
        </w:rPr>
        <w:t xml:space="preserve"> (ili </w:t>
      </w:r>
      <w:r w:rsidR="00A46458" w:rsidRPr="00E61AEA">
        <w:rPr>
          <w:rFonts w:ascii="Arial" w:hAnsi="Arial" w:cs="Arial"/>
          <w:color w:val="000000"/>
          <w:sz w:val="20"/>
          <w:szCs w:val="20"/>
        </w:rPr>
        <w:t>kad</w:t>
      </w:r>
      <w:r w:rsidR="004E5304" w:rsidRPr="00E61AEA">
        <w:rPr>
          <w:rFonts w:ascii="Arial" w:hAnsi="Arial" w:cs="Arial"/>
          <w:color w:val="000000"/>
          <w:sz w:val="20"/>
          <w:szCs w:val="20"/>
        </w:rPr>
        <w:t xml:space="preserve"> </w:t>
      </w:r>
      <w:r w:rsidR="00A46458" w:rsidRPr="00E61AEA">
        <w:rPr>
          <w:rFonts w:ascii="Arial" w:hAnsi="Arial" w:cs="Arial"/>
          <w:color w:val="000000"/>
          <w:sz w:val="20"/>
          <w:szCs w:val="20"/>
        </w:rPr>
        <w:t>su</w:t>
      </w:r>
      <w:r w:rsidR="004E5304" w:rsidRPr="00E61AEA">
        <w:rPr>
          <w:rFonts w:ascii="Arial" w:hAnsi="Arial" w:cs="Arial"/>
          <w:color w:val="000000"/>
          <w:sz w:val="20"/>
          <w:szCs w:val="20"/>
        </w:rPr>
        <w:t xml:space="preserve"> cijen</w:t>
      </w:r>
      <w:r w:rsidR="00A46458" w:rsidRPr="00E61AEA">
        <w:rPr>
          <w:rFonts w:ascii="Arial" w:hAnsi="Arial" w:cs="Arial"/>
          <w:color w:val="000000"/>
          <w:sz w:val="20"/>
          <w:szCs w:val="20"/>
        </w:rPr>
        <w:t>u</w:t>
      </w:r>
      <w:r w:rsidR="004E5304" w:rsidRPr="00E61AEA">
        <w:rPr>
          <w:rFonts w:ascii="Arial" w:hAnsi="Arial" w:cs="Arial"/>
          <w:color w:val="000000"/>
          <w:sz w:val="20"/>
          <w:szCs w:val="20"/>
        </w:rPr>
        <w:t xml:space="preserve"> kotira</w:t>
      </w:r>
      <w:r w:rsidR="00A46458" w:rsidRPr="00E61AEA">
        <w:rPr>
          <w:rFonts w:ascii="Arial" w:hAnsi="Arial" w:cs="Arial"/>
          <w:color w:val="000000"/>
          <w:sz w:val="20"/>
          <w:szCs w:val="20"/>
        </w:rPr>
        <w:t>l</w:t>
      </w:r>
      <w:r w:rsidR="004E5304" w:rsidRPr="00E61AEA">
        <w:rPr>
          <w:rFonts w:ascii="Arial" w:hAnsi="Arial" w:cs="Arial"/>
          <w:color w:val="000000"/>
          <w:sz w:val="20"/>
          <w:szCs w:val="20"/>
        </w:rPr>
        <w:t>a dva ili više održavatelja tržišta</w:t>
      </w:r>
      <w:r w:rsidR="00A46458" w:rsidRPr="00E61AEA">
        <w:rPr>
          <w:rFonts w:ascii="Arial" w:hAnsi="Arial" w:cs="Arial"/>
          <w:color w:val="000000"/>
          <w:sz w:val="20"/>
          <w:szCs w:val="20"/>
        </w:rPr>
        <w:t>,</w:t>
      </w:r>
      <w:r w:rsidR="004E5304" w:rsidRPr="00E61AEA">
        <w:rPr>
          <w:rFonts w:ascii="Arial" w:hAnsi="Arial" w:cs="Arial"/>
          <w:color w:val="000000"/>
          <w:sz w:val="20"/>
          <w:szCs w:val="20"/>
        </w:rPr>
        <w:t xml:space="preserve"> aritmetičk</w:t>
      </w:r>
      <w:r w:rsidR="00A46458" w:rsidRPr="00E61AEA">
        <w:rPr>
          <w:rFonts w:ascii="Arial" w:hAnsi="Arial" w:cs="Arial"/>
          <w:color w:val="000000"/>
          <w:sz w:val="20"/>
          <w:szCs w:val="20"/>
        </w:rPr>
        <w:t>u</w:t>
      </w:r>
      <w:r w:rsidR="004E5304" w:rsidRPr="00E61AEA">
        <w:rPr>
          <w:rFonts w:ascii="Arial" w:hAnsi="Arial" w:cs="Arial"/>
          <w:color w:val="000000"/>
          <w:sz w:val="20"/>
          <w:szCs w:val="20"/>
        </w:rPr>
        <w:t xml:space="preserve"> sredin</w:t>
      </w:r>
      <w:r w:rsidR="00A46458" w:rsidRPr="00E61AEA">
        <w:rPr>
          <w:rFonts w:ascii="Arial" w:hAnsi="Arial" w:cs="Arial"/>
          <w:color w:val="000000"/>
          <w:sz w:val="20"/>
          <w:szCs w:val="20"/>
        </w:rPr>
        <w:t>u</w:t>
      </w:r>
      <w:r w:rsidR="004E5304" w:rsidRPr="00E61AEA">
        <w:rPr>
          <w:rFonts w:ascii="Arial" w:hAnsi="Arial" w:cs="Arial"/>
          <w:color w:val="000000"/>
          <w:sz w:val="20"/>
          <w:szCs w:val="20"/>
        </w:rPr>
        <w:t xml:space="preserve"> takvih cijena)</w:t>
      </w:r>
      <w:r w:rsidR="00F768E5" w:rsidRPr="00E61AEA">
        <w:rPr>
          <w:rFonts w:ascii="Arial" w:hAnsi="Arial" w:cs="Arial"/>
          <w:color w:val="000000"/>
          <w:sz w:val="20"/>
          <w:szCs w:val="20"/>
        </w:rPr>
        <w:t xml:space="preserve"> za, u slučaju </w:t>
      </w:r>
      <w:r w:rsidR="00346519" w:rsidRPr="00E61AEA">
        <w:rPr>
          <w:rFonts w:ascii="Arial" w:hAnsi="Arial" w:cs="Arial"/>
          <w:color w:val="000000"/>
          <w:sz w:val="20"/>
          <w:szCs w:val="20"/>
        </w:rPr>
        <w:t xml:space="preserve">Financijskih instrumenata </w:t>
      </w:r>
      <w:r w:rsidR="00F768E5" w:rsidRPr="00E61AEA">
        <w:rPr>
          <w:rFonts w:ascii="Arial" w:hAnsi="Arial" w:cs="Arial"/>
          <w:color w:val="000000"/>
          <w:sz w:val="20"/>
          <w:szCs w:val="20"/>
        </w:rPr>
        <w:t xml:space="preserve">za isporučiti, prodaju takvih </w:t>
      </w:r>
      <w:r w:rsidR="00346519" w:rsidRPr="00E61AEA">
        <w:rPr>
          <w:rFonts w:ascii="Arial" w:hAnsi="Arial" w:cs="Arial"/>
          <w:color w:val="000000"/>
          <w:sz w:val="20"/>
          <w:szCs w:val="20"/>
        </w:rPr>
        <w:t xml:space="preserve">Financijskih instrumenata </w:t>
      </w:r>
      <w:r w:rsidR="00F768E5" w:rsidRPr="00E61AEA">
        <w:rPr>
          <w:rFonts w:ascii="Arial" w:hAnsi="Arial" w:cs="Arial"/>
          <w:color w:val="000000"/>
          <w:sz w:val="20"/>
          <w:szCs w:val="20"/>
        </w:rPr>
        <w:t xml:space="preserve">od strane održavatelja tržišta odnosno trgovaca ili, u slučaju </w:t>
      </w:r>
      <w:r w:rsidR="00346519" w:rsidRPr="00E61AEA">
        <w:rPr>
          <w:rFonts w:ascii="Arial" w:hAnsi="Arial" w:cs="Arial"/>
          <w:color w:val="000000"/>
          <w:sz w:val="20"/>
          <w:szCs w:val="20"/>
        </w:rPr>
        <w:t xml:space="preserve">Financijskih instrumenata </w:t>
      </w:r>
      <w:r w:rsidR="00F768E5" w:rsidRPr="00E61AEA">
        <w:rPr>
          <w:rFonts w:ascii="Arial" w:hAnsi="Arial" w:cs="Arial"/>
          <w:color w:val="000000"/>
          <w:sz w:val="20"/>
          <w:szCs w:val="20"/>
        </w:rPr>
        <w:t xml:space="preserve">za primiti, kupnju takvih </w:t>
      </w:r>
      <w:r w:rsidR="00346519" w:rsidRPr="00E61AEA">
        <w:rPr>
          <w:rFonts w:ascii="Arial" w:hAnsi="Arial" w:cs="Arial"/>
          <w:color w:val="000000"/>
          <w:sz w:val="20"/>
          <w:szCs w:val="20"/>
        </w:rPr>
        <w:t>Financijskih instrumenata</w:t>
      </w:r>
      <w:r w:rsidR="00F768E5" w:rsidRPr="00E61AEA">
        <w:rPr>
          <w:rFonts w:ascii="Arial" w:hAnsi="Arial" w:cs="Arial"/>
          <w:color w:val="000000"/>
          <w:sz w:val="20"/>
          <w:szCs w:val="20"/>
        </w:rPr>
        <w:t xml:space="preserve"> od strane održavatelja tržišta odnosno trgovaca</w:t>
      </w:r>
      <w:r w:rsidR="00A46458" w:rsidRPr="00E61AEA">
        <w:rPr>
          <w:rFonts w:ascii="Arial" w:hAnsi="Arial" w:cs="Arial"/>
          <w:color w:val="000000"/>
          <w:sz w:val="20"/>
          <w:szCs w:val="20"/>
        </w:rPr>
        <w:t>,</w:t>
      </w:r>
      <w:r w:rsidR="004E5304" w:rsidRPr="00E61AEA">
        <w:rPr>
          <w:rFonts w:ascii="Arial" w:hAnsi="Arial" w:cs="Arial"/>
          <w:color w:val="000000"/>
          <w:sz w:val="20"/>
          <w:szCs w:val="20"/>
        </w:rPr>
        <w:t xml:space="preserve"> </w:t>
      </w:r>
      <w:r w:rsidR="00A46458" w:rsidRPr="00E61AEA">
        <w:rPr>
          <w:rFonts w:ascii="Arial" w:hAnsi="Arial" w:cs="Arial"/>
          <w:color w:val="000000"/>
          <w:sz w:val="20"/>
          <w:szCs w:val="20"/>
        </w:rPr>
        <w:t>pri čemu</w:t>
      </w:r>
      <w:r w:rsidR="004E5304" w:rsidRPr="00E61AEA">
        <w:rPr>
          <w:rFonts w:ascii="Arial" w:hAnsi="Arial" w:cs="Arial"/>
          <w:color w:val="000000"/>
          <w:sz w:val="20"/>
          <w:szCs w:val="20"/>
        </w:rPr>
        <w:t xml:space="preserve"> Strana koja nije počinila povredu može</w:t>
      </w:r>
      <w:r w:rsidR="00164BCA" w:rsidRPr="00E61AEA">
        <w:rPr>
          <w:rFonts w:ascii="Arial" w:hAnsi="Arial" w:cs="Arial"/>
          <w:color w:val="000000"/>
          <w:sz w:val="20"/>
          <w:szCs w:val="20"/>
        </w:rPr>
        <w:t xml:space="preserve"> takvu kotiranu</w:t>
      </w:r>
      <w:r w:rsidR="000C6A40" w:rsidRPr="00E61AEA">
        <w:rPr>
          <w:rFonts w:ascii="Arial" w:hAnsi="Arial" w:cs="Arial"/>
          <w:color w:val="000000"/>
          <w:sz w:val="20"/>
          <w:szCs w:val="20"/>
        </w:rPr>
        <w:t xml:space="preserve"> cijenu</w:t>
      </w:r>
      <w:r w:rsidR="004E5304" w:rsidRPr="00E61AEA">
        <w:rPr>
          <w:rFonts w:ascii="Arial" w:hAnsi="Arial" w:cs="Arial"/>
          <w:color w:val="000000"/>
          <w:sz w:val="20"/>
          <w:szCs w:val="20"/>
        </w:rPr>
        <w:t xml:space="preserve"> ili cijene </w:t>
      </w:r>
      <w:r w:rsidR="00164BCA" w:rsidRPr="00E61AEA">
        <w:rPr>
          <w:rFonts w:ascii="Arial" w:hAnsi="Arial" w:cs="Arial"/>
          <w:color w:val="000000"/>
          <w:sz w:val="20"/>
          <w:szCs w:val="20"/>
        </w:rPr>
        <w:t>prilagoditi na komercijalno razuman način</w:t>
      </w:r>
      <w:r w:rsidR="000C6A40" w:rsidRPr="00E61AEA">
        <w:rPr>
          <w:rFonts w:ascii="Arial" w:hAnsi="Arial" w:cs="Arial"/>
          <w:color w:val="000000"/>
          <w:sz w:val="20"/>
          <w:szCs w:val="20"/>
        </w:rPr>
        <w:t xml:space="preserve"> (x) </w:t>
      </w:r>
      <w:r w:rsidR="00A46458" w:rsidRPr="00E61AEA">
        <w:rPr>
          <w:rFonts w:ascii="Arial" w:hAnsi="Arial" w:cs="Arial"/>
          <w:color w:val="000000"/>
          <w:sz w:val="20"/>
          <w:szCs w:val="20"/>
        </w:rPr>
        <w:t>kako</w:t>
      </w:r>
      <w:r w:rsidR="000C6A40" w:rsidRPr="00E61AEA">
        <w:rPr>
          <w:rFonts w:ascii="Arial" w:hAnsi="Arial" w:cs="Arial"/>
          <w:color w:val="000000"/>
          <w:sz w:val="20"/>
          <w:szCs w:val="20"/>
        </w:rPr>
        <w:t xml:space="preserve"> bi </w:t>
      </w:r>
      <w:r w:rsidR="00C90B7A" w:rsidRPr="00E61AEA">
        <w:rPr>
          <w:rFonts w:ascii="Arial" w:hAnsi="Arial" w:cs="Arial"/>
          <w:color w:val="000000"/>
          <w:sz w:val="20"/>
          <w:szCs w:val="20"/>
        </w:rPr>
        <w:t>se uzelo u obzir</w:t>
      </w:r>
      <w:r w:rsidR="000C6A40" w:rsidRPr="00E61AEA">
        <w:rPr>
          <w:rFonts w:ascii="Arial" w:hAnsi="Arial" w:cs="Arial"/>
          <w:color w:val="000000"/>
          <w:sz w:val="20"/>
          <w:szCs w:val="20"/>
        </w:rPr>
        <w:t xml:space="preserve"> obračunate </w:t>
      </w:r>
      <w:r w:rsidR="004A0D21" w:rsidRPr="00E61AEA">
        <w:rPr>
          <w:rFonts w:ascii="Arial" w:hAnsi="Arial" w:cs="Arial"/>
          <w:color w:val="000000"/>
          <w:sz w:val="20"/>
          <w:szCs w:val="20"/>
        </w:rPr>
        <w:t>al</w:t>
      </w:r>
      <w:r w:rsidR="000C6A40" w:rsidRPr="00E61AEA">
        <w:rPr>
          <w:rFonts w:ascii="Arial" w:hAnsi="Arial" w:cs="Arial"/>
          <w:color w:val="000000"/>
          <w:sz w:val="20"/>
          <w:szCs w:val="20"/>
        </w:rPr>
        <w:t xml:space="preserve">i neplaćene kupone </w:t>
      </w:r>
      <w:r w:rsidR="00A46458" w:rsidRPr="00E61AEA">
        <w:rPr>
          <w:rFonts w:ascii="Arial" w:hAnsi="Arial" w:cs="Arial"/>
          <w:color w:val="000000"/>
          <w:sz w:val="20"/>
          <w:szCs w:val="20"/>
        </w:rPr>
        <w:t xml:space="preserve">koji nisu </w:t>
      </w:r>
      <w:r w:rsidR="00C90B7A" w:rsidRPr="00E61AEA">
        <w:rPr>
          <w:rFonts w:ascii="Arial" w:hAnsi="Arial" w:cs="Arial"/>
          <w:color w:val="000000"/>
          <w:sz w:val="20"/>
          <w:szCs w:val="20"/>
        </w:rPr>
        <w:t>uračunati</w:t>
      </w:r>
      <w:r w:rsidR="00A46458" w:rsidRPr="00E61AEA">
        <w:rPr>
          <w:rFonts w:ascii="Arial" w:hAnsi="Arial" w:cs="Arial"/>
          <w:color w:val="000000"/>
          <w:sz w:val="20"/>
          <w:szCs w:val="20"/>
        </w:rPr>
        <w:t xml:space="preserve"> u</w:t>
      </w:r>
      <w:r w:rsidR="000C6A40" w:rsidRPr="00E61AEA">
        <w:rPr>
          <w:rFonts w:ascii="Arial" w:hAnsi="Arial" w:cs="Arial"/>
          <w:color w:val="000000"/>
          <w:sz w:val="20"/>
          <w:szCs w:val="20"/>
        </w:rPr>
        <w:t xml:space="preserve"> cijeni ili cijenama kotiranim u vezi s takvim Financijskim instrumentima i (y) u </w:t>
      </w:r>
      <w:r w:rsidR="00C90B7A" w:rsidRPr="00E61AEA">
        <w:rPr>
          <w:rFonts w:ascii="Arial" w:hAnsi="Arial" w:cs="Arial"/>
          <w:color w:val="000000"/>
          <w:sz w:val="20"/>
          <w:szCs w:val="20"/>
        </w:rPr>
        <w:t>s</w:t>
      </w:r>
      <w:r w:rsidR="000C6A40" w:rsidRPr="00E61AEA">
        <w:rPr>
          <w:rFonts w:ascii="Arial" w:hAnsi="Arial" w:cs="Arial"/>
          <w:color w:val="000000"/>
          <w:sz w:val="20"/>
          <w:szCs w:val="20"/>
        </w:rPr>
        <w:t xml:space="preserve">vezi s bilo kojim </w:t>
      </w:r>
      <w:r w:rsidR="00965E8C" w:rsidRPr="00E61AEA">
        <w:rPr>
          <w:rFonts w:ascii="Arial" w:hAnsi="Arial" w:cs="Arial"/>
          <w:color w:val="000000"/>
          <w:sz w:val="20"/>
          <w:szCs w:val="20"/>
        </w:rPr>
        <w:t>Financijskim instrumentom na koji se primjenjuje „pool faktor“ (</w:t>
      </w:r>
      <w:r w:rsidR="000C6A40" w:rsidRPr="00E61AEA">
        <w:rPr>
          <w:rFonts w:ascii="Arial" w:hAnsi="Arial" w:cs="Arial"/>
          <w:i/>
          <w:color w:val="000000"/>
          <w:sz w:val="20"/>
          <w:szCs w:val="20"/>
        </w:rPr>
        <w:t>Pool Factor Affected Security</w:t>
      </w:r>
      <w:r w:rsidR="00965E8C" w:rsidRPr="00E61AEA">
        <w:rPr>
          <w:rFonts w:ascii="Arial" w:hAnsi="Arial" w:cs="Arial"/>
          <w:color w:val="000000"/>
          <w:sz w:val="20"/>
          <w:szCs w:val="20"/>
        </w:rPr>
        <w:t>)</w:t>
      </w:r>
      <w:r w:rsidR="000C6A40" w:rsidRPr="00E61AEA">
        <w:rPr>
          <w:rFonts w:ascii="Arial" w:hAnsi="Arial" w:cs="Arial"/>
          <w:color w:val="000000"/>
          <w:sz w:val="20"/>
          <w:szCs w:val="20"/>
        </w:rPr>
        <w:t xml:space="preserve">, </w:t>
      </w:r>
      <w:r w:rsidR="00C90B7A" w:rsidRPr="00E61AEA">
        <w:rPr>
          <w:rFonts w:ascii="Arial" w:hAnsi="Arial" w:cs="Arial"/>
          <w:color w:val="000000"/>
          <w:sz w:val="20"/>
          <w:szCs w:val="20"/>
        </w:rPr>
        <w:t>kako bi ih se izjednačilo s</w:t>
      </w:r>
      <w:r w:rsidR="000C6A40" w:rsidRPr="00E61AEA">
        <w:rPr>
          <w:rFonts w:ascii="Arial" w:hAnsi="Arial" w:cs="Arial"/>
          <w:color w:val="000000"/>
          <w:sz w:val="20"/>
          <w:szCs w:val="20"/>
        </w:rPr>
        <w:t xml:space="preserve"> utrživ</w:t>
      </w:r>
      <w:r w:rsidR="00C90B7A" w:rsidRPr="00E61AEA">
        <w:rPr>
          <w:rFonts w:ascii="Arial" w:hAnsi="Arial" w:cs="Arial"/>
          <w:color w:val="000000"/>
          <w:sz w:val="20"/>
          <w:szCs w:val="20"/>
        </w:rPr>
        <w:t>om</w:t>
      </w:r>
      <w:r w:rsidR="004A0D21" w:rsidRPr="00E61AEA">
        <w:rPr>
          <w:rFonts w:ascii="Arial" w:hAnsi="Arial" w:cs="Arial"/>
          <w:color w:val="000000"/>
          <w:sz w:val="20"/>
          <w:szCs w:val="20"/>
        </w:rPr>
        <w:t xml:space="preserve"> vrijedno</w:t>
      </w:r>
      <w:r w:rsidR="00C90B7A" w:rsidRPr="00E61AEA">
        <w:rPr>
          <w:rFonts w:ascii="Arial" w:hAnsi="Arial" w:cs="Arial"/>
          <w:color w:val="000000"/>
          <w:sz w:val="20"/>
          <w:szCs w:val="20"/>
        </w:rPr>
        <w:t>šću</w:t>
      </w:r>
      <w:r w:rsidR="004A0D21" w:rsidRPr="00E61AEA">
        <w:rPr>
          <w:rFonts w:ascii="Arial" w:hAnsi="Arial" w:cs="Arial"/>
          <w:color w:val="000000"/>
          <w:sz w:val="20"/>
          <w:szCs w:val="20"/>
        </w:rPr>
        <w:t xml:space="preserve"> takvih Financijskih instrumenata, uzimajući u obzir </w:t>
      </w:r>
      <w:r w:rsidR="006F760F" w:rsidRPr="00E61AEA">
        <w:rPr>
          <w:rFonts w:ascii="Arial" w:hAnsi="Arial" w:cs="Arial"/>
          <w:color w:val="000000"/>
          <w:sz w:val="20"/>
          <w:szCs w:val="20"/>
        </w:rPr>
        <w:t>„Pool faktor distorziju“ (</w:t>
      </w:r>
      <w:r w:rsidR="004A0D21" w:rsidRPr="00E61AEA">
        <w:rPr>
          <w:rFonts w:ascii="Arial" w:hAnsi="Arial" w:cs="Arial"/>
          <w:i/>
          <w:color w:val="000000"/>
          <w:sz w:val="20"/>
          <w:szCs w:val="20"/>
        </w:rPr>
        <w:t>Pool Factor Distortion</w:t>
      </w:r>
      <w:r w:rsidR="006F760F" w:rsidRPr="00E61AEA">
        <w:rPr>
          <w:rFonts w:ascii="Arial" w:hAnsi="Arial" w:cs="Arial"/>
          <w:color w:val="000000"/>
          <w:sz w:val="20"/>
          <w:szCs w:val="20"/>
        </w:rPr>
        <w:t>)</w:t>
      </w:r>
      <w:r w:rsidR="004A0D21" w:rsidRPr="00E61AEA">
        <w:rPr>
          <w:rFonts w:ascii="Arial" w:hAnsi="Arial" w:cs="Arial"/>
          <w:color w:val="000000"/>
          <w:sz w:val="20"/>
          <w:szCs w:val="20"/>
        </w:rPr>
        <w:t xml:space="preserve"> (i u ovu svrhu „</w:t>
      </w:r>
      <w:r w:rsidR="00965E8C" w:rsidRPr="00E61AEA">
        <w:rPr>
          <w:rFonts w:ascii="Arial" w:hAnsi="Arial" w:cs="Arial"/>
          <w:color w:val="000000"/>
          <w:sz w:val="20"/>
          <w:szCs w:val="20"/>
        </w:rPr>
        <w:t>Financijskim instrumentom na koji se primjenjuje „pool faktor“</w:t>
      </w:r>
      <w:r w:rsidR="004A0D21" w:rsidRPr="00E61AEA">
        <w:rPr>
          <w:rFonts w:ascii="Arial" w:hAnsi="Arial" w:cs="Arial"/>
          <w:color w:val="000000"/>
          <w:sz w:val="20"/>
          <w:szCs w:val="20"/>
        </w:rPr>
        <w:t xml:space="preserve"> znači </w:t>
      </w:r>
      <w:r w:rsidR="00C90B7A" w:rsidRPr="00E61AEA">
        <w:rPr>
          <w:rFonts w:ascii="Arial" w:hAnsi="Arial" w:cs="Arial"/>
          <w:color w:val="000000"/>
          <w:sz w:val="20"/>
          <w:szCs w:val="20"/>
        </w:rPr>
        <w:t xml:space="preserve">dužnički </w:t>
      </w:r>
      <w:r w:rsidR="004A0D21" w:rsidRPr="00E61AEA">
        <w:rPr>
          <w:rFonts w:ascii="Arial" w:hAnsi="Arial" w:cs="Arial"/>
          <w:color w:val="000000"/>
          <w:sz w:val="20"/>
          <w:szCs w:val="20"/>
        </w:rPr>
        <w:t xml:space="preserve">financijski instrument </w:t>
      </w:r>
      <w:r w:rsidR="00C90B7A" w:rsidRPr="00E61AEA">
        <w:rPr>
          <w:rFonts w:ascii="Arial" w:hAnsi="Arial" w:cs="Arial"/>
          <w:color w:val="000000"/>
          <w:sz w:val="20"/>
          <w:szCs w:val="20"/>
        </w:rPr>
        <w:t xml:space="preserve">kod kojeg </w:t>
      </w:r>
      <w:r w:rsidR="004A0D21" w:rsidRPr="00E61AEA">
        <w:rPr>
          <w:rFonts w:ascii="Arial" w:hAnsi="Arial" w:cs="Arial"/>
          <w:color w:val="000000"/>
          <w:sz w:val="20"/>
          <w:szCs w:val="20"/>
        </w:rPr>
        <w:t xml:space="preserve">je decimalna vrijednost neotplaćene glavnice podijeljena s </w:t>
      </w:r>
      <w:r w:rsidR="00C90B7A" w:rsidRPr="00E61AEA">
        <w:rPr>
          <w:rFonts w:ascii="Arial" w:hAnsi="Arial" w:cs="Arial"/>
          <w:color w:val="000000"/>
          <w:sz w:val="20"/>
          <w:szCs w:val="20"/>
        </w:rPr>
        <w:t xml:space="preserve">nominalnim </w:t>
      </w:r>
      <w:r w:rsidR="004A0D21" w:rsidRPr="00E61AEA">
        <w:rPr>
          <w:rFonts w:ascii="Arial" w:hAnsi="Arial" w:cs="Arial"/>
          <w:color w:val="000000"/>
          <w:sz w:val="20"/>
          <w:szCs w:val="20"/>
        </w:rPr>
        <w:t>iznosom glavnice tog Financijskog instrumenta manja od jedan (ka</w:t>
      </w:r>
      <w:r w:rsidR="00965E8C" w:rsidRPr="00E61AEA">
        <w:rPr>
          <w:rFonts w:ascii="Arial" w:hAnsi="Arial" w:cs="Arial"/>
          <w:color w:val="000000"/>
          <w:sz w:val="20"/>
          <w:szCs w:val="20"/>
        </w:rPr>
        <w:t>k</w:t>
      </w:r>
      <w:r w:rsidR="004A0D21" w:rsidRPr="00E61AEA">
        <w:rPr>
          <w:rFonts w:ascii="Arial" w:hAnsi="Arial" w:cs="Arial"/>
          <w:color w:val="000000"/>
          <w:sz w:val="20"/>
          <w:szCs w:val="20"/>
        </w:rPr>
        <w:t xml:space="preserve">o </w:t>
      </w:r>
      <w:r w:rsidR="00965E8C" w:rsidRPr="00E61AEA">
        <w:rPr>
          <w:rFonts w:ascii="Arial" w:hAnsi="Arial" w:cs="Arial"/>
          <w:color w:val="000000"/>
          <w:sz w:val="20"/>
          <w:szCs w:val="20"/>
        </w:rPr>
        <w:t>proizlazi iz bilo kojeg</w:t>
      </w:r>
      <w:r w:rsidR="004A0D21" w:rsidRPr="00E61AEA">
        <w:rPr>
          <w:rFonts w:ascii="Arial" w:hAnsi="Arial" w:cs="Arial"/>
          <w:color w:val="000000"/>
          <w:sz w:val="20"/>
          <w:szCs w:val="20"/>
        </w:rPr>
        <w:t xml:space="preserve"> pool fa</w:t>
      </w:r>
      <w:r w:rsidR="00965E8C" w:rsidRPr="00E61AEA">
        <w:rPr>
          <w:rFonts w:ascii="Arial" w:hAnsi="Arial" w:cs="Arial"/>
          <w:color w:val="000000"/>
          <w:sz w:val="20"/>
          <w:szCs w:val="20"/>
        </w:rPr>
        <w:t>k</w:t>
      </w:r>
      <w:r w:rsidR="004A0D21" w:rsidRPr="00E61AEA">
        <w:rPr>
          <w:rFonts w:ascii="Arial" w:hAnsi="Arial" w:cs="Arial"/>
          <w:color w:val="000000"/>
          <w:sz w:val="20"/>
          <w:szCs w:val="20"/>
        </w:rPr>
        <w:t>tor</w:t>
      </w:r>
      <w:r w:rsidR="00965E8C" w:rsidRPr="00E61AEA">
        <w:rPr>
          <w:rFonts w:ascii="Arial" w:hAnsi="Arial" w:cs="Arial"/>
          <w:color w:val="000000"/>
          <w:sz w:val="20"/>
          <w:szCs w:val="20"/>
        </w:rPr>
        <w:t>a</w:t>
      </w:r>
      <w:r w:rsidR="004A0D21" w:rsidRPr="00E61AEA">
        <w:rPr>
          <w:rFonts w:ascii="Arial" w:hAnsi="Arial" w:cs="Arial"/>
          <w:color w:val="000000"/>
          <w:sz w:val="20"/>
          <w:szCs w:val="20"/>
        </w:rPr>
        <w:t xml:space="preserve"> primjenjiv</w:t>
      </w:r>
      <w:r w:rsidR="00965E8C" w:rsidRPr="00E61AEA">
        <w:rPr>
          <w:rFonts w:ascii="Arial" w:hAnsi="Arial" w:cs="Arial"/>
          <w:color w:val="000000"/>
          <w:sz w:val="20"/>
          <w:szCs w:val="20"/>
        </w:rPr>
        <w:t>og</w:t>
      </w:r>
      <w:r w:rsidR="004A0D21" w:rsidRPr="00E61AEA">
        <w:rPr>
          <w:rFonts w:ascii="Arial" w:hAnsi="Arial" w:cs="Arial"/>
          <w:color w:val="000000"/>
          <w:sz w:val="20"/>
          <w:szCs w:val="20"/>
        </w:rPr>
        <w:t xml:space="preserve"> na takav financijski instrument), </w:t>
      </w:r>
      <w:r w:rsidR="00965E8C" w:rsidRPr="00E61AEA">
        <w:rPr>
          <w:rFonts w:ascii="Arial" w:hAnsi="Arial" w:cs="Arial"/>
          <w:color w:val="000000"/>
          <w:sz w:val="20"/>
          <w:szCs w:val="20"/>
        </w:rPr>
        <w:t>takva okolnost</w:t>
      </w:r>
      <w:r w:rsidR="004A0D21" w:rsidRPr="00E61AEA">
        <w:rPr>
          <w:rFonts w:ascii="Arial" w:hAnsi="Arial" w:cs="Arial"/>
          <w:color w:val="000000"/>
          <w:sz w:val="20"/>
          <w:szCs w:val="20"/>
        </w:rPr>
        <w:t xml:space="preserve"> „</w:t>
      </w:r>
      <w:r w:rsidR="006F760F" w:rsidRPr="00E61AEA">
        <w:rPr>
          <w:rFonts w:ascii="Arial" w:hAnsi="Arial" w:cs="Arial"/>
          <w:color w:val="000000"/>
          <w:sz w:val="20"/>
          <w:szCs w:val="20"/>
        </w:rPr>
        <w:t>Pool faktor distorzija</w:t>
      </w:r>
      <w:r w:rsidR="004A0D21" w:rsidRPr="00E61AEA">
        <w:rPr>
          <w:rFonts w:ascii="Arial" w:hAnsi="Arial" w:cs="Arial"/>
          <w:color w:val="000000"/>
          <w:sz w:val="20"/>
          <w:szCs w:val="20"/>
        </w:rPr>
        <w:t>“);</w:t>
      </w:r>
    </w:p>
    <w:p w14:paraId="65F3626F" w14:textId="77777777" w:rsidR="00197A4C" w:rsidRPr="00E61AEA" w:rsidRDefault="00197A4C" w:rsidP="00086F20">
      <w:pPr>
        <w:autoSpaceDE w:val="0"/>
        <w:autoSpaceDN w:val="0"/>
        <w:adjustRightInd w:val="0"/>
        <w:jc w:val="both"/>
        <w:rPr>
          <w:rFonts w:ascii="Arial" w:hAnsi="Arial" w:cs="Arial"/>
          <w:color w:val="000000"/>
          <w:sz w:val="20"/>
          <w:szCs w:val="20"/>
        </w:rPr>
      </w:pPr>
    </w:p>
    <w:p w14:paraId="45143A51" w14:textId="77777777" w:rsidR="00197A4C" w:rsidRPr="00E61AEA" w:rsidRDefault="00197A4C"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(bb) nakon odbitka, u slučaju Financijskih instrumenata za primiti, ili </w:t>
      </w:r>
      <w:r w:rsidR="004D04A7" w:rsidRPr="00E61AEA">
        <w:rPr>
          <w:rFonts w:ascii="Arial" w:hAnsi="Arial" w:cs="Arial"/>
          <w:color w:val="000000"/>
          <w:sz w:val="20"/>
          <w:szCs w:val="20"/>
        </w:rPr>
        <w:t xml:space="preserve">nakon </w:t>
      </w:r>
      <w:r w:rsidRPr="00E61AEA">
        <w:rPr>
          <w:rFonts w:ascii="Arial" w:hAnsi="Arial" w:cs="Arial"/>
          <w:color w:val="000000"/>
          <w:sz w:val="20"/>
          <w:szCs w:val="20"/>
        </w:rPr>
        <w:t>dodavanja, u slučaju Financijskih instrumenata za isporučiti, Transakcijsk</w:t>
      </w:r>
      <w:r w:rsidR="00C90B7A" w:rsidRPr="00E61AEA">
        <w:rPr>
          <w:rFonts w:ascii="Arial" w:hAnsi="Arial" w:cs="Arial"/>
          <w:color w:val="000000"/>
          <w:sz w:val="20"/>
          <w:szCs w:val="20"/>
        </w:rPr>
        <w:t>ih</w:t>
      </w:r>
      <w:r w:rsidRPr="00E61AEA">
        <w:rPr>
          <w:rFonts w:ascii="Arial" w:hAnsi="Arial" w:cs="Arial"/>
          <w:color w:val="000000"/>
          <w:sz w:val="20"/>
          <w:szCs w:val="20"/>
        </w:rPr>
        <w:t xml:space="preserve"> troškov</w:t>
      </w:r>
      <w:r w:rsidR="00C90B7A" w:rsidRPr="00E61AEA">
        <w:rPr>
          <w:rFonts w:ascii="Arial" w:hAnsi="Arial" w:cs="Arial"/>
          <w:color w:val="000000"/>
          <w:sz w:val="20"/>
          <w:szCs w:val="20"/>
        </w:rPr>
        <w:t>a</w:t>
      </w:r>
      <w:r w:rsidRPr="00E61AEA">
        <w:rPr>
          <w:rFonts w:ascii="Arial" w:hAnsi="Arial" w:cs="Arial"/>
          <w:color w:val="000000"/>
          <w:sz w:val="20"/>
          <w:szCs w:val="20"/>
        </w:rPr>
        <w:t xml:space="preserve"> koji bi nastali ili </w:t>
      </w:r>
      <w:r w:rsidR="00C90B7A" w:rsidRPr="00E61AEA">
        <w:rPr>
          <w:rFonts w:ascii="Arial" w:hAnsi="Arial" w:cs="Arial"/>
          <w:color w:val="000000"/>
          <w:sz w:val="20"/>
          <w:szCs w:val="20"/>
        </w:rPr>
        <w:t>bi njihov nastanak</w:t>
      </w:r>
      <w:r w:rsidRPr="00E61AEA">
        <w:rPr>
          <w:rFonts w:ascii="Arial" w:hAnsi="Arial" w:cs="Arial"/>
          <w:color w:val="000000"/>
          <w:sz w:val="20"/>
          <w:szCs w:val="20"/>
        </w:rPr>
        <w:t xml:space="preserve"> </w:t>
      </w:r>
      <w:r w:rsidR="00C90B7A" w:rsidRPr="00E61AEA">
        <w:rPr>
          <w:rFonts w:ascii="Arial" w:hAnsi="Arial" w:cs="Arial"/>
          <w:color w:val="000000"/>
          <w:sz w:val="20"/>
          <w:szCs w:val="20"/>
        </w:rPr>
        <w:t>bilo</w:t>
      </w:r>
      <w:r w:rsidRPr="00E61AEA">
        <w:rPr>
          <w:rFonts w:ascii="Arial" w:hAnsi="Arial" w:cs="Arial"/>
          <w:color w:val="000000"/>
          <w:sz w:val="20"/>
          <w:szCs w:val="20"/>
        </w:rPr>
        <w:t xml:space="preserve"> razumno očekivati u </w:t>
      </w:r>
      <w:r w:rsidR="00C90B7A" w:rsidRPr="00E61AEA">
        <w:rPr>
          <w:rFonts w:ascii="Arial" w:hAnsi="Arial" w:cs="Arial"/>
          <w:color w:val="000000"/>
          <w:sz w:val="20"/>
          <w:szCs w:val="20"/>
        </w:rPr>
        <w:t>s</w:t>
      </w:r>
      <w:r w:rsidRPr="00E61AEA">
        <w:rPr>
          <w:rFonts w:ascii="Arial" w:hAnsi="Arial" w:cs="Arial"/>
          <w:color w:val="000000"/>
          <w:sz w:val="20"/>
          <w:szCs w:val="20"/>
        </w:rPr>
        <w:t>vezi s takvom Transakcijom; ili</w:t>
      </w:r>
    </w:p>
    <w:p w14:paraId="340E0C7E" w14:textId="77777777" w:rsidR="00197A4C" w:rsidRPr="00E61AEA" w:rsidRDefault="00197A4C" w:rsidP="00086F20">
      <w:pPr>
        <w:autoSpaceDE w:val="0"/>
        <w:autoSpaceDN w:val="0"/>
        <w:adjustRightInd w:val="0"/>
        <w:jc w:val="both"/>
        <w:rPr>
          <w:rFonts w:ascii="Arial" w:hAnsi="Arial" w:cs="Arial"/>
          <w:color w:val="000000"/>
          <w:sz w:val="20"/>
          <w:szCs w:val="20"/>
        </w:rPr>
      </w:pPr>
    </w:p>
    <w:p w14:paraId="1A021A2A" w14:textId="77777777" w:rsidR="00197A4C" w:rsidRPr="00E61AEA" w:rsidRDefault="00197A4C"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15.6.3. Ako</w:t>
      </w:r>
      <w:r w:rsidR="006F760F" w:rsidRPr="00E61AEA">
        <w:rPr>
          <w:rFonts w:ascii="Arial" w:hAnsi="Arial" w:cs="Arial"/>
          <w:color w:val="000000"/>
          <w:sz w:val="20"/>
          <w:szCs w:val="20"/>
        </w:rPr>
        <w:t xml:space="preserve"> je</w:t>
      </w:r>
      <w:r w:rsidRPr="00E61AEA">
        <w:rPr>
          <w:rFonts w:ascii="Arial" w:hAnsi="Arial" w:cs="Arial"/>
          <w:color w:val="000000"/>
          <w:sz w:val="20"/>
          <w:szCs w:val="20"/>
        </w:rPr>
        <w:t>, postupajući u dobroj vjeri, Strana</w:t>
      </w:r>
      <w:r w:rsidR="004D04A7" w:rsidRPr="00E61AEA">
        <w:rPr>
          <w:rFonts w:ascii="Arial" w:hAnsi="Arial" w:cs="Arial"/>
          <w:color w:val="000000"/>
          <w:sz w:val="20"/>
          <w:szCs w:val="20"/>
        </w:rPr>
        <w:t xml:space="preserve"> koja nije počinila povredu ili</w:t>
      </w:r>
      <w:r w:rsidRPr="00E61AEA">
        <w:rPr>
          <w:rFonts w:ascii="Arial" w:hAnsi="Arial" w:cs="Arial"/>
          <w:color w:val="000000"/>
          <w:sz w:val="20"/>
          <w:szCs w:val="20"/>
        </w:rPr>
        <w:t>;</w:t>
      </w:r>
    </w:p>
    <w:p w14:paraId="5DB26F4F" w14:textId="77777777" w:rsidR="00197A4C" w:rsidRPr="00E61AEA" w:rsidRDefault="00197A4C" w:rsidP="00086F20">
      <w:pPr>
        <w:autoSpaceDE w:val="0"/>
        <w:autoSpaceDN w:val="0"/>
        <w:adjustRightInd w:val="0"/>
        <w:jc w:val="both"/>
        <w:rPr>
          <w:rFonts w:ascii="Arial" w:hAnsi="Arial" w:cs="Arial"/>
          <w:color w:val="000000"/>
          <w:sz w:val="20"/>
          <w:szCs w:val="20"/>
        </w:rPr>
      </w:pPr>
    </w:p>
    <w:p w14:paraId="2165106E" w14:textId="77777777" w:rsidR="00197A4C" w:rsidRPr="00E61AEA" w:rsidRDefault="00197A4C"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(aa) </w:t>
      </w:r>
      <w:r w:rsidR="00E563AC" w:rsidRPr="00E61AEA">
        <w:rPr>
          <w:rFonts w:ascii="Arial" w:hAnsi="Arial" w:cs="Arial"/>
          <w:color w:val="000000"/>
          <w:sz w:val="20"/>
          <w:szCs w:val="20"/>
        </w:rPr>
        <w:t>bezuspješno pokušala</w:t>
      </w:r>
      <w:r w:rsidRPr="00E61AEA">
        <w:rPr>
          <w:rFonts w:ascii="Arial" w:hAnsi="Arial" w:cs="Arial"/>
          <w:color w:val="000000"/>
          <w:sz w:val="20"/>
          <w:szCs w:val="20"/>
        </w:rPr>
        <w:t xml:space="preserve"> prodati ili kupiti Financijske instrumente sukladno članku 15.6.1. ili pribaviti kotacije sukladno članku 15.6.2. (ili oboje</w:t>
      </w:r>
      <w:r w:rsidR="00E563AC" w:rsidRPr="00E61AEA">
        <w:rPr>
          <w:rFonts w:ascii="Arial" w:hAnsi="Arial" w:cs="Arial"/>
          <w:color w:val="000000"/>
          <w:sz w:val="20"/>
          <w:szCs w:val="20"/>
        </w:rPr>
        <w:t xml:space="preserve"> od navedenoga</w:t>
      </w:r>
      <w:r w:rsidRPr="00E61AEA">
        <w:rPr>
          <w:rFonts w:ascii="Arial" w:hAnsi="Arial" w:cs="Arial"/>
          <w:color w:val="000000"/>
          <w:sz w:val="20"/>
          <w:szCs w:val="20"/>
        </w:rPr>
        <w:t xml:space="preserve">); ili </w:t>
      </w:r>
    </w:p>
    <w:p w14:paraId="3D340090" w14:textId="77777777" w:rsidR="00197A4C" w:rsidRPr="00E61AEA" w:rsidRDefault="00197A4C" w:rsidP="00086F20">
      <w:pPr>
        <w:autoSpaceDE w:val="0"/>
        <w:autoSpaceDN w:val="0"/>
        <w:adjustRightInd w:val="0"/>
        <w:jc w:val="both"/>
        <w:rPr>
          <w:rFonts w:ascii="Arial" w:hAnsi="Arial" w:cs="Arial"/>
          <w:color w:val="000000"/>
          <w:sz w:val="20"/>
          <w:szCs w:val="20"/>
        </w:rPr>
      </w:pPr>
    </w:p>
    <w:p w14:paraId="0F065B6C" w14:textId="77777777" w:rsidR="004D04A7" w:rsidRPr="00E61AEA" w:rsidRDefault="00197A4C"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(bb) odlučila da ne bi bilo komercijalno razumno prodati ili kupiti Financijske instrumente </w:t>
      </w:r>
      <w:r w:rsidR="004D04A7" w:rsidRPr="00E61AEA">
        <w:rPr>
          <w:rFonts w:ascii="Arial" w:hAnsi="Arial" w:cs="Arial"/>
          <w:color w:val="000000"/>
          <w:sz w:val="20"/>
          <w:szCs w:val="20"/>
        </w:rPr>
        <w:t xml:space="preserve">po cijeni za prodaju ili </w:t>
      </w:r>
      <w:r w:rsidR="00F00C50" w:rsidRPr="00E61AEA">
        <w:rPr>
          <w:rFonts w:ascii="Arial" w:hAnsi="Arial" w:cs="Arial"/>
          <w:color w:val="000000"/>
          <w:sz w:val="20"/>
          <w:szCs w:val="20"/>
        </w:rPr>
        <w:t>kupnju</w:t>
      </w:r>
      <w:r w:rsidR="004D04A7" w:rsidRPr="00E61AEA">
        <w:rPr>
          <w:rFonts w:ascii="Arial" w:hAnsi="Arial" w:cs="Arial"/>
          <w:color w:val="000000"/>
          <w:sz w:val="20"/>
          <w:szCs w:val="20"/>
        </w:rPr>
        <w:t xml:space="preserve"> ili pribaviti takve kotacije, ili da </w:t>
      </w:r>
      <w:r w:rsidR="00E563AC" w:rsidRPr="00E61AEA">
        <w:rPr>
          <w:rFonts w:ascii="Arial" w:hAnsi="Arial" w:cs="Arial"/>
          <w:color w:val="000000"/>
          <w:sz w:val="20"/>
          <w:szCs w:val="20"/>
        </w:rPr>
        <w:t>ne bi bilo komercijalno razumno</w:t>
      </w:r>
      <w:r w:rsidR="004D04A7" w:rsidRPr="00E61AEA">
        <w:rPr>
          <w:rFonts w:ascii="Arial" w:hAnsi="Arial" w:cs="Arial"/>
          <w:color w:val="000000"/>
          <w:sz w:val="20"/>
          <w:szCs w:val="20"/>
        </w:rPr>
        <w:t xml:space="preserve"> </w:t>
      </w:r>
      <w:r w:rsidR="00E563AC" w:rsidRPr="00E61AEA">
        <w:rPr>
          <w:rFonts w:ascii="Arial" w:hAnsi="Arial" w:cs="Arial"/>
          <w:color w:val="000000"/>
          <w:sz w:val="20"/>
          <w:szCs w:val="20"/>
        </w:rPr>
        <w:t xml:space="preserve">koristiti </w:t>
      </w:r>
      <w:r w:rsidR="004D04A7" w:rsidRPr="00E61AEA">
        <w:rPr>
          <w:rFonts w:ascii="Arial" w:hAnsi="Arial" w:cs="Arial"/>
          <w:color w:val="000000"/>
          <w:sz w:val="20"/>
          <w:szCs w:val="20"/>
        </w:rPr>
        <w:t>bilo koju kotaciju koja je pribavljena sukladno članku 15.6.2</w:t>
      </w:r>
      <w:r w:rsidR="00E563AC" w:rsidRPr="00E61AEA">
        <w:rPr>
          <w:rFonts w:ascii="Arial" w:hAnsi="Arial" w:cs="Arial"/>
          <w:color w:val="000000"/>
          <w:sz w:val="20"/>
          <w:szCs w:val="20"/>
        </w:rPr>
        <w:t>. ovog Ugovora</w:t>
      </w:r>
      <w:r w:rsidR="004D04A7" w:rsidRPr="00E61AEA">
        <w:rPr>
          <w:rFonts w:ascii="Arial" w:hAnsi="Arial" w:cs="Arial"/>
          <w:color w:val="000000"/>
          <w:sz w:val="20"/>
          <w:szCs w:val="20"/>
        </w:rPr>
        <w:t xml:space="preserve">; </w:t>
      </w:r>
    </w:p>
    <w:p w14:paraId="01EE002D" w14:textId="77777777" w:rsidR="004D04A7" w:rsidRPr="00E61AEA" w:rsidRDefault="004D04A7" w:rsidP="00086F20">
      <w:pPr>
        <w:autoSpaceDE w:val="0"/>
        <w:autoSpaceDN w:val="0"/>
        <w:adjustRightInd w:val="0"/>
        <w:jc w:val="both"/>
        <w:rPr>
          <w:rFonts w:ascii="Arial" w:hAnsi="Arial" w:cs="Arial"/>
          <w:color w:val="000000"/>
          <w:sz w:val="20"/>
          <w:szCs w:val="20"/>
        </w:rPr>
      </w:pPr>
    </w:p>
    <w:p w14:paraId="22896BD5" w14:textId="77777777" w:rsidR="00DD0155" w:rsidRPr="00E61AEA" w:rsidRDefault="004D04A7" w:rsidP="00086F2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može </w:t>
      </w:r>
      <w:r w:rsidR="00E563AC" w:rsidRPr="00E61AEA">
        <w:rPr>
          <w:rFonts w:ascii="Arial" w:hAnsi="Arial" w:cs="Arial"/>
          <w:color w:val="000000"/>
          <w:sz w:val="20"/>
          <w:szCs w:val="20"/>
        </w:rPr>
        <w:t>utvrditi</w:t>
      </w:r>
      <w:r w:rsidRPr="00E61AEA">
        <w:rPr>
          <w:rFonts w:ascii="Arial" w:hAnsi="Arial" w:cs="Arial"/>
          <w:color w:val="000000"/>
          <w:sz w:val="20"/>
          <w:szCs w:val="20"/>
        </w:rPr>
        <w:t xml:space="preserve"> Neto vrijednost relevantnih Financijskih instrumenata ili Ekvivalentnih maržnih financijskih instrumenata (koj</w:t>
      </w:r>
      <w:r w:rsidR="00F00C50" w:rsidRPr="00E61AEA">
        <w:rPr>
          <w:rFonts w:ascii="Arial" w:hAnsi="Arial" w:cs="Arial"/>
          <w:color w:val="000000"/>
          <w:sz w:val="20"/>
          <w:szCs w:val="20"/>
        </w:rPr>
        <w:t>i</w:t>
      </w:r>
      <w:r w:rsidRPr="00E61AEA">
        <w:rPr>
          <w:rFonts w:ascii="Arial" w:hAnsi="Arial" w:cs="Arial"/>
          <w:color w:val="000000"/>
          <w:sz w:val="20"/>
          <w:szCs w:val="20"/>
        </w:rPr>
        <w:t xml:space="preserve"> će biti specificiran</w:t>
      </w:r>
      <w:r w:rsidR="00F00C50" w:rsidRPr="00E61AEA">
        <w:rPr>
          <w:rFonts w:ascii="Arial" w:hAnsi="Arial" w:cs="Arial"/>
          <w:color w:val="000000"/>
          <w:sz w:val="20"/>
          <w:szCs w:val="20"/>
        </w:rPr>
        <w:t>i</w:t>
      </w:r>
      <w:r w:rsidRPr="00E61AEA">
        <w:rPr>
          <w:rFonts w:ascii="Arial" w:hAnsi="Arial" w:cs="Arial"/>
          <w:color w:val="000000"/>
          <w:sz w:val="20"/>
          <w:szCs w:val="20"/>
        </w:rPr>
        <w:t>) i može tretirati takvu Neto vrijednost kao Tržišnu vrijednost u slučaju povrede relevantnih Financijskih instrumenata ili Ekvivalentnih maržnih financijskih instrumenata.</w:t>
      </w:r>
    </w:p>
    <w:p w14:paraId="0CFA87AD" w14:textId="77777777" w:rsidR="00086F20" w:rsidRPr="00E61AEA" w:rsidRDefault="00086F20" w:rsidP="00E563AC">
      <w:pPr>
        <w:autoSpaceDE w:val="0"/>
        <w:autoSpaceDN w:val="0"/>
        <w:adjustRightInd w:val="0"/>
        <w:jc w:val="both"/>
        <w:rPr>
          <w:rFonts w:ascii="Arial" w:hAnsi="Arial" w:cs="Arial"/>
          <w:color w:val="000000"/>
          <w:sz w:val="20"/>
          <w:szCs w:val="20"/>
        </w:rPr>
      </w:pPr>
    </w:p>
    <w:p w14:paraId="0233B24C" w14:textId="77777777" w:rsidR="00DD0155" w:rsidRPr="00E61AEA" w:rsidRDefault="00DD0155" w:rsidP="003F609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8200C9" w:rsidRPr="00E61AEA">
        <w:rPr>
          <w:rFonts w:ascii="Arial" w:hAnsi="Arial" w:cs="Arial"/>
          <w:color w:val="000000"/>
          <w:sz w:val="20"/>
          <w:szCs w:val="20"/>
        </w:rPr>
        <w:t>7</w:t>
      </w:r>
      <w:r w:rsidRPr="00E61AEA">
        <w:rPr>
          <w:rFonts w:ascii="Arial" w:hAnsi="Arial" w:cs="Arial"/>
          <w:color w:val="000000"/>
          <w:sz w:val="20"/>
          <w:szCs w:val="20"/>
        </w:rPr>
        <w:t xml:space="preserve">. </w:t>
      </w:r>
      <w:r w:rsidR="00B14C41" w:rsidRPr="00E61AEA">
        <w:rPr>
          <w:rFonts w:ascii="Arial" w:hAnsi="Arial" w:cs="Arial"/>
          <w:color w:val="000000"/>
          <w:sz w:val="20"/>
          <w:szCs w:val="20"/>
        </w:rPr>
        <w:t>S</w:t>
      </w:r>
      <w:r w:rsidRPr="00E61AEA">
        <w:rPr>
          <w:rFonts w:ascii="Arial" w:hAnsi="Arial" w:cs="Arial"/>
          <w:color w:val="000000"/>
          <w:sz w:val="20"/>
          <w:szCs w:val="20"/>
        </w:rPr>
        <w:t xml:space="preserve">trana koja je </w:t>
      </w:r>
      <w:r w:rsidR="00B14C41" w:rsidRPr="00E61AEA">
        <w:rPr>
          <w:rFonts w:ascii="Arial" w:hAnsi="Arial" w:cs="Arial"/>
          <w:color w:val="000000"/>
          <w:sz w:val="20"/>
          <w:szCs w:val="20"/>
        </w:rPr>
        <w:t>počinila povredu</w:t>
      </w:r>
      <w:r w:rsidRPr="00E61AEA">
        <w:rPr>
          <w:rFonts w:ascii="Arial" w:hAnsi="Arial" w:cs="Arial"/>
          <w:color w:val="000000"/>
          <w:sz w:val="20"/>
          <w:szCs w:val="20"/>
        </w:rPr>
        <w:t xml:space="preserve"> dužna je </w:t>
      </w:r>
      <w:r w:rsidR="00B14C41" w:rsidRPr="00E61AEA">
        <w:rPr>
          <w:rFonts w:ascii="Arial" w:hAnsi="Arial" w:cs="Arial"/>
          <w:color w:val="000000"/>
          <w:sz w:val="20"/>
          <w:szCs w:val="20"/>
        </w:rPr>
        <w:t>S</w:t>
      </w:r>
      <w:r w:rsidRPr="00E61AEA">
        <w:rPr>
          <w:rFonts w:ascii="Arial" w:hAnsi="Arial" w:cs="Arial"/>
          <w:color w:val="000000"/>
          <w:sz w:val="20"/>
          <w:szCs w:val="20"/>
        </w:rPr>
        <w:t>trani</w:t>
      </w:r>
      <w:r w:rsidR="009D6D44" w:rsidRPr="00E61AEA">
        <w:rPr>
          <w:rFonts w:ascii="Arial" w:hAnsi="Arial" w:cs="Arial"/>
          <w:color w:val="000000"/>
          <w:sz w:val="20"/>
          <w:szCs w:val="20"/>
        </w:rPr>
        <w:t xml:space="preserve"> </w:t>
      </w:r>
      <w:r w:rsidRPr="00E61AEA">
        <w:rPr>
          <w:rFonts w:ascii="Arial" w:hAnsi="Arial" w:cs="Arial"/>
          <w:color w:val="000000"/>
          <w:sz w:val="20"/>
          <w:szCs w:val="20"/>
        </w:rPr>
        <w:t>koja nije</w:t>
      </w:r>
      <w:r w:rsidR="009D6D44" w:rsidRPr="00E61AEA">
        <w:rPr>
          <w:rFonts w:ascii="Arial" w:hAnsi="Arial" w:cs="Arial"/>
          <w:color w:val="000000"/>
          <w:sz w:val="20"/>
          <w:szCs w:val="20"/>
        </w:rPr>
        <w:t xml:space="preserve"> </w:t>
      </w:r>
      <w:r w:rsidR="00B14C41" w:rsidRPr="00E61AEA">
        <w:rPr>
          <w:rFonts w:ascii="Arial" w:hAnsi="Arial" w:cs="Arial"/>
          <w:color w:val="000000"/>
          <w:sz w:val="20"/>
          <w:szCs w:val="20"/>
        </w:rPr>
        <w:t>počinila povredu</w:t>
      </w:r>
      <w:r w:rsidRPr="00E61AEA">
        <w:rPr>
          <w:rFonts w:ascii="Arial" w:hAnsi="Arial" w:cs="Arial"/>
          <w:color w:val="000000"/>
          <w:sz w:val="20"/>
          <w:szCs w:val="20"/>
        </w:rPr>
        <w:t xml:space="preserve"> nadoknaditi sv</w:t>
      </w:r>
      <w:r w:rsidR="009D6D44" w:rsidRPr="00E61AEA">
        <w:rPr>
          <w:rFonts w:ascii="Arial" w:hAnsi="Arial" w:cs="Arial"/>
          <w:color w:val="000000"/>
          <w:sz w:val="20"/>
          <w:szCs w:val="20"/>
        </w:rPr>
        <w:t xml:space="preserve">e </w:t>
      </w:r>
      <w:r w:rsidR="00B14C41" w:rsidRPr="00E61AEA">
        <w:rPr>
          <w:rFonts w:ascii="Arial" w:hAnsi="Arial" w:cs="Arial"/>
          <w:color w:val="000000"/>
          <w:sz w:val="20"/>
          <w:szCs w:val="20"/>
        </w:rPr>
        <w:t xml:space="preserve">razumne pravne i ostale profesionalne </w:t>
      </w:r>
      <w:r w:rsidR="009D6D44" w:rsidRPr="00E61AEA">
        <w:rPr>
          <w:rFonts w:ascii="Arial" w:hAnsi="Arial" w:cs="Arial"/>
          <w:color w:val="000000"/>
          <w:sz w:val="20"/>
          <w:szCs w:val="20"/>
        </w:rPr>
        <w:t>troškove koj</w:t>
      </w:r>
      <w:r w:rsidR="00B14C41" w:rsidRPr="00E61AEA">
        <w:rPr>
          <w:rFonts w:ascii="Arial" w:hAnsi="Arial" w:cs="Arial"/>
          <w:color w:val="000000"/>
          <w:sz w:val="20"/>
          <w:szCs w:val="20"/>
        </w:rPr>
        <w:t>e</w:t>
      </w:r>
      <w:r w:rsidR="009D6D44" w:rsidRPr="00E61AEA">
        <w:rPr>
          <w:rFonts w:ascii="Arial" w:hAnsi="Arial" w:cs="Arial"/>
          <w:color w:val="000000"/>
          <w:sz w:val="20"/>
          <w:szCs w:val="20"/>
        </w:rPr>
        <w:t xml:space="preserve"> </w:t>
      </w:r>
      <w:r w:rsidR="00B14C41" w:rsidRPr="00E61AEA">
        <w:rPr>
          <w:rFonts w:ascii="Arial" w:hAnsi="Arial" w:cs="Arial"/>
          <w:color w:val="000000"/>
          <w:sz w:val="20"/>
          <w:szCs w:val="20"/>
        </w:rPr>
        <w:t>je pretrpjela</w:t>
      </w:r>
      <w:r w:rsidR="009D6D44" w:rsidRPr="00E61AEA">
        <w:rPr>
          <w:rFonts w:ascii="Arial" w:hAnsi="Arial" w:cs="Arial"/>
          <w:color w:val="000000"/>
          <w:sz w:val="20"/>
          <w:szCs w:val="20"/>
        </w:rPr>
        <w:t xml:space="preserve"> </w:t>
      </w:r>
      <w:r w:rsidR="00B14C41" w:rsidRPr="00E61AEA">
        <w:rPr>
          <w:rFonts w:ascii="Arial" w:hAnsi="Arial" w:cs="Arial"/>
          <w:color w:val="000000"/>
          <w:sz w:val="20"/>
          <w:szCs w:val="20"/>
        </w:rPr>
        <w:t>u svezi s ili kao posljedicu P</w:t>
      </w:r>
      <w:r w:rsidRPr="00E61AEA">
        <w:rPr>
          <w:rFonts w:ascii="Arial" w:hAnsi="Arial" w:cs="Arial"/>
          <w:color w:val="000000"/>
          <w:sz w:val="20"/>
          <w:szCs w:val="20"/>
        </w:rPr>
        <w:t>ovrede,</w:t>
      </w:r>
      <w:r w:rsidR="009D6D44" w:rsidRPr="00E61AEA">
        <w:rPr>
          <w:rFonts w:ascii="Arial" w:hAnsi="Arial" w:cs="Arial"/>
          <w:color w:val="000000"/>
          <w:sz w:val="20"/>
          <w:szCs w:val="20"/>
        </w:rPr>
        <w:t xml:space="preserve"> </w:t>
      </w:r>
      <w:r w:rsidRPr="00E61AEA">
        <w:rPr>
          <w:rFonts w:ascii="Arial" w:hAnsi="Arial" w:cs="Arial"/>
          <w:color w:val="000000"/>
          <w:sz w:val="20"/>
          <w:szCs w:val="20"/>
        </w:rPr>
        <w:t xml:space="preserve">zajedno </w:t>
      </w:r>
      <w:r w:rsidR="00CF1F8C" w:rsidRPr="00E61AEA">
        <w:rPr>
          <w:rFonts w:ascii="Arial" w:hAnsi="Arial" w:cs="Arial"/>
          <w:color w:val="000000"/>
          <w:sz w:val="20"/>
          <w:szCs w:val="20"/>
        </w:rPr>
        <w:t xml:space="preserve">s kamatom </w:t>
      </w:r>
      <w:r w:rsidR="00973994" w:rsidRPr="00E61AEA">
        <w:rPr>
          <w:rFonts w:ascii="Arial" w:hAnsi="Arial" w:cs="Arial"/>
          <w:color w:val="000000"/>
          <w:sz w:val="20"/>
          <w:szCs w:val="20"/>
        </w:rPr>
        <w:t>obračunatom primjenom</w:t>
      </w:r>
      <w:r w:rsidR="001764AC" w:rsidRPr="00E61AEA">
        <w:rPr>
          <w:rFonts w:ascii="Arial" w:hAnsi="Arial" w:cs="Arial"/>
          <w:color w:val="000000"/>
          <w:sz w:val="20"/>
          <w:szCs w:val="20"/>
        </w:rPr>
        <w:t xml:space="preserve"> Primjenjive stope, ili </w:t>
      </w:r>
      <w:r w:rsidR="00B14C41" w:rsidRPr="00E61AEA">
        <w:rPr>
          <w:rFonts w:ascii="Arial" w:hAnsi="Arial" w:cs="Arial"/>
          <w:color w:val="000000"/>
          <w:sz w:val="20"/>
          <w:szCs w:val="20"/>
        </w:rPr>
        <w:t xml:space="preserve">u slučaju troška koji se tiče pojedine Transakcije, po Repo stopi za relevantnu Transakciju ako je ona veća od </w:t>
      </w:r>
      <w:r w:rsidR="001764AC" w:rsidRPr="00E61AEA">
        <w:rPr>
          <w:rFonts w:ascii="Arial" w:hAnsi="Arial" w:cs="Arial"/>
          <w:color w:val="000000"/>
          <w:sz w:val="20"/>
          <w:szCs w:val="20"/>
        </w:rPr>
        <w:t>Primjenjive stope</w:t>
      </w:r>
      <w:r w:rsidRPr="00E61AEA">
        <w:rPr>
          <w:rFonts w:ascii="Arial" w:hAnsi="Arial" w:cs="Arial"/>
          <w:color w:val="000000"/>
          <w:sz w:val="20"/>
          <w:szCs w:val="20"/>
        </w:rPr>
        <w:t>.</w:t>
      </w:r>
    </w:p>
    <w:p w14:paraId="144BB4CD" w14:textId="77777777" w:rsidR="009D6D44" w:rsidRPr="00E61AEA" w:rsidRDefault="009D6D44" w:rsidP="003F609E">
      <w:pPr>
        <w:autoSpaceDE w:val="0"/>
        <w:autoSpaceDN w:val="0"/>
        <w:adjustRightInd w:val="0"/>
        <w:jc w:val="both"/>
        <w:rPr>
          <w:rFonts w:ascii="Arial" w:hAnsi="Arial" w:cs="Arial"/>
          <w:color w:val="000000"/>
          <w:sz w:val="20"/>
          <w:szCs w:val="20"/>
        </w:rPr>
      </w:pPr>
    </w:p>
    <w:p w14:paraId="3763CFE0" w14:textId="77777777" w:rsidR="00DD0155" w:rsidRPr="00E61AEA" w:rsidRDefault="00DD0155" w:rsidP="003F609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1E2FC5" w:rsidRPr="00E61AEA">
        <w:rPr>
          <w:rFonts w:ascii="Arial" w:hAnsi="Arial" w:cs="Arial"/>
          <w:color w:val="000000"/>
          <w:sz w:val="20"/>
          <w:szCs w:val="20"/>
        </w:rPr>
        <w:t>8</w:t>
      </w:r>
      <w:r w:rsidRPr="00E61AEA">
        <w:rPr>
          <w:rFonts w:ascii="Arial" w:hAnsi="Arial" w:cs="Arial"/>
          <w:color w:val="000000"/>
          <w:sz w:val="20"/>
          <w:szCs w:val="20"/>
        </w:rPr>
        <w:t xml:space="preserve">. </w:t>
      </w:r>
      <w:r w:rsidR="00B14C41" w:rsidRPr="00E61AEA">
        <w:rPr>
          <w:rFonts w:ascii="Arial" w:hAnsi="Arial" w:cs="Arial"/>
          <w:color w:val="000000"/>
          <w:sz w:val="20"/>
          <w:szCs w:val="20"/>
        </w:rPr>
        <w:t xml:space="preserve">Ako </w:t>
      </w:r>
      <w:r w:rsidRPr="00E61AEA">
        <w:rPr>
          <w:rFonts w:ascii="Arial" w:hAnsi="Arial" w:cs="Arial"/>
          <w:color w:val="000000"/>
          <w:sz w:val="20"/>
          <w:szCs w:val="20"/>
        </w:rPr>
        <w:t xml:space="preserve">Prodavatelj ne isporuči Kupcu </w:t>
      </w:r>
      <w:r w:rsidR="00B14C41" w:rsidRPr="00E61AEA">
        <w:rPr>
          <w:rFonts w:ascii="Arial" w:hAnsi="Arial" w:cs="Arial"/>
          <w:color w:val="000000"/>
          <w:sz w:val="20"/>
          <w:szCs w:val="20"/>
        </w:rPr>
        <w:t>K</w:t>
      </w:r>
      <w:r w:rsidRPr="00E61AEA">
        <w:rPr>
          <w:rFonts w:ascii="Arial" w:hAnsi="Arial" w:cs="Arial"/>
          <w:color w:val="000000"/>
          <w:sz w:val="20"/>
          <w:szCs w:val="20"/>
        </w:rPr>
        <w:t xml:space="preserve">upljene </w:t>
      </w:r>
      <w:r w:rsidR="00A26389" w:rsidRPr="00E61AEA">
        <w:rPr>
          <w:rFonts w:ascii="Arial" w:hAnsi="Arial" w:cs="Arial"/>
          <w:color w:val="000000"/>
          <w:sz w:val="20"/>
          <w:szCs w:val="20"/>
        </w:rPr>
        <w:t xml:space="preserve">financijske instrumente </w:t>
      </w:r>
      <w:r w:rsidR="009D6D44" w:rsidRPr="00E61AEA">
        <w:rPr>
          <w:rFonts w:ascii="Arial" w:hAnsi="Arial" w:cs="Arial"/>
          <w:color w:val="000000"/>
          <w:sz w:val="20"/>
          <w:szCs w:val="20"/>
        </w:rPr>
        <w:t xml:space="preserve">na ugovoreni </w:t>
      </w:r>
      <w:r w:rsidR="00B14C41" w:rsidRPr="00E61AEA">
        <w:rPr>
          <w:rFonts w:ascii="Arial" w:hAnsi="Arial" w:cs="Arial"/>
          <w:color w:val="000000"/>
          <w:sz w:val="20"/>
          <w:szCs w:val="20"/>
        </w:rPr>
        <w:t xml:space="preserve">Datum </w:t>
      </w:r>
      <w:r w:rsidRPr="00E61AEA">
        <w:rPr>
          <w:rFonts w:ascii="Arial" w:hAnsi="Arial" w:cs="Arial"/>
          <w:color w:val="000000"/>
          <w:sz w:val="20"/>
          <w:szCs w:val="20"/>
        </w:rPr>
        <w:t>kupnje, Kupac ima pravo</w:t>
      </w:r>
      <w:r w:rsidR="00B14C41" w:rsidRPr="00E61AEA">
        <w:rPr>
          <w:rFonts w:ascii="Arial" w:hAnsi="Arial" w:cs="Arial"/>
          <w:color w:val="000000"/>
          <w:sz w:val="20"/>
          <w:szCs w:val="20"/>
        </w:rPr>
        <w:t>:</w:t>
      </w:r>
    </w:p>
    <w:p w14:paraId="0B2AA616" w14:textId="77777777" w:rsidR="009D6D44" w:rsidRPr="00E61AEA" w:rsidRDefault="009D6D44" w:rsidP="003F609E">
      <w:pPr>
        <w:autoSpaceDE w:val="0"/>
        <w:autoSpaceDN w:val="0"/>
        <w:adjustRightInd w:val="0"/>
        <w:jc w:val="both"/>
        <w:rPr>
          <w:rFonts w:ascii="Arial" w:hAnsi="Arial" w:cs="Arial"/>
          <w:color w:val="000000"/>
          <w:sz w:val="20"/>
          <w:szCs w:val="20"/>
        </w:rPr>
      </w:pPr>
    </w:p>
    <w:p w14:paraId="7E324812" w14:textId="77777777" w:rsidR="00DD0155" w:rsidRPr="00E61AEA" w:rsidRDefault="00B14C41" w:rsidP="00935C30">
      <w:pPr>
        <w:numPr>
          <w:ilvl w:val="0"/>
          <w:numId w:val="1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w:t>
      </w:r>
      <w:r w:rsidR="00DD0155" w:rsidRPr="00E61AEA">
        <w:rPr>
          <w:rFonts w:ascii="Arial" w:hAnsi="Arial" w:cs="Arial"/>
          <w:color w:val="000000"/>
          <w:sz w:val="20"/>
          <w:szCs w:val="20"/>
        </w:rPr>
        <w:t xml:space="preserve">je platio </w:t>
      </w:r>
      <w:r w:rsidRPr="00E61AEA">
        <w:rPr>
          <w:rFonts w:ascii="Arial" w:hAnsi="Arial" w:cs="Arial"/>
          <w:color w:val="000000"/>
          <w:sz w:val="20"/>
          <w:szCs w:val="20"/>
        </w:rPr>
        <w:t>K</w:t>
      </w:r>
      <w:r w:rsidR="00DD0155" w:rsidRPr="00E61AEA">
        <w:rPr>
          <w:rFonts w:ascii="Arial" w:hAnsi="Arial" w:cs="Arial"/>
          <w:color w:val="000000"/>
          <w:sz w:val="20"/>
          <w:szCs w:val="20"/>
        </w:rPr>
        <w:t>upovnu cijenu Prodavatelju, zahtijevati od Prodavatelja povrat</w:t>
      </w:r>
      <w:r w:rsidR="009D6D44" w:rsidRPr="00E61AEA">
        <w:rPr>
          <w:rFonts w:ascii="Arial" w:hAnsi="Arial" w:cs="Arial"/>
          <w:color w:val="000000"/>
          <w:sz w:val="20"/>
          <w:szCs w:val="20"/>
        </w:rPr>
        <w:t xml:space="preserve"> </w:t>
      </w:r>
      <w:r w:rsidR="00DD0155" w:rsidRPr="00E61AEA">
        <w:rPr>
          <w:rFonts w:ascii="Arial" w:hAnsi="Arial" w:cs="Arial"/>
          <w:color w:val="000000"/>
          <w:sz w:val="20"/>
          <w:szCs w:val="20"/>
        </w:rPr>
        <w:t>plaćenog iznosa bez odgađanja;</w:t>
      </w:r>
    </w:p>
    <w:p w14:paraId="6A03CF93" w14:textId="77777777" w:rsidR="009D6D44" w:rsidRPr="00E61AEA" w:rsidRDefault="009D6D44" w:rsidP="00935C30">
      <w:pPr>
        <w:autoSpaceDE w:val="0"/>
        <w:autoSpaceDN w:val="0"/>
        <w:adjustRightInd w:val="0"/>
        <w:ind w:left="1080"/>
        <w:jc w:val="both"/>
        <w:rPr>
          <w:rFonts w:ascii="Arial" w:hAnsi="Arial" w:cs="Arial"/>
          <w:color w:val="000000"/>
          <w:sz w:val="20"/>
          <w:szCs w:val="20"/>
        </w:rPr>
      </w:pPr>
    </w:p>
    <w:p w14:paraId="2F3F301E" w14:textId="77777777" w:rsidR="00DD0155" w:rsidRPr="00E61AEA" w:rsidRDefault="00B14C41" w:rsidP="00935C30">
      <w:pPr>
        <w:numPr>
          <w:ilvl w:val="0"/>
          <w:numId w:val="1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w:t>
      </w:r>
      <w:r w:rsidR="00DD0155" w:rsidRPr="00E61AEA">
        <w:rPr>
          <w:rFonts w:ascii="Arial" w:hAnsi="Arial" w:cs="Arial"/>
          <w:color w:val="000000"/>
          <w:sz w:val="20"/>
          <w:szCs w:val="20"/>
        </w:rPr>
        <w:t>postoji</w:t>
      </w:r>
      <w:r w:rsidRPr="00E61AEA">
        <w:rPr>
          <w:rFonts w:ascii="Arial" w:hAnsi="Arial" w:cs="Arial"/>
          <w:color w:val="000000"/>
          <w:sz w:val="20"/>
          <w:szCs w:val="20"/>
        </w:rPr>
        <w:t xml:space="preserve"> T</w:t>
      </w:r>
      <w:r w:rsidR="00DD0155" w:rsidRPr="00E61AEA">
        <w:rPr>
          <w:rFonts w:ascii="Arial" w:hAnsi="Arial" w:cs="Arial"/>
          <w:color w:val="000000"/>
          <w:sz w:val="20"/>
          <w:szCs w:val="20"/>
        </w:rPr>
        <w:t>ransakcijska izloženost Ku</w:t>
      </w:r>
      <w:r w:rsidR="009D6D44" w:rsidRPr="00E61AEA">
        <w:rPr>
          <w:rFonts w:ascii="Arial" w:hAnsi="Arial" w:cs="Arial"/>
          <w:color w:val="000000"/>
          <w:sz w:val="20"/>
          <w:szCs w:val="20"/>
        </w:rPr>
        <w:t xml:space="preserve">pca prema Prodavatelju temeljem </w:t>
      </w:r>
      <w:r w:rsidRPr="00E61AEA">
        <w:rPr>
          <w:rFonts w:ascii="Arial" w:hAnsi="Arial" w:cs="Arial"/>
          <w:color w:val="000000"/>
          <w:sz w:val="20"/>
          <w:szCs w:val="20"/>
        </w:rPr>
        <w:t xml:space="preserve">relevantne </w:t>
      </w:r>
      <w:r w:rsidR="00DD0155" w:rsidRPr="00E61AEA">
        <w:rPr>
          <w:rFonts w:ascii="Arial" w:hAnsi="Arial" w:cs="Arial"/>
          <w:color w:val="000000"/>
          <w:sz w:val="20"/>
          <w:szCs w:val="20"/>
        </w:rPr>
        <w:t>Transakcije, zahtijevati od Prodavatelja da mu s vremena na vrijeme plati</w:t>
      </w:r>
      <w:r w:rsidR="009D6D44" w:rsidRPr="00E61AEA">
        <w:rPr>
          <w:rFonts w:ascii="Arial" w:hAnsi="Arial" w:cs="Arial"/>
          <w:color w:val="000000"/>
          <w:sz w:val="20"/>
          <w:szCs w:val="20"/>
        </w:rPr>
        <w:t xml:space="preserve"> </w:t>
      </w:r>
      <w:r w:rsidR="00423743" w:rsidRPr="00E61AEA">
        <w:rPr>
          <w:rFonts w:ascii="Arial" w:hAnsi="Arial" w:cs="Arial"/>
          <w:color w:val="000000"/>
          <w:sz w:val="20"/>
          <w:szCs w:val="20"/>
        </w:rPr>
        <w:t>Novčanu maržu</w:t>
      </w:r>
      <w:r w:rsidR="00DD0155" w:rsidRPr="00E61AEA">
        <w:rPr>
          <w:rFonts w:ascii="Arial" w:hAnsi="Arial" w:cs="Arial"/>
          <w:color w:val="000000"/>
          <w:sz w:val="20"/>
          <w:szCs w:val="20"/>
        </w:rPr>
        <w:t xml:space="preserve"> koj</w:t>
      </w:r>
      <w:r w:rsidR="00423743" w:rsidRPr="00E61AEA">
        <w:rPr>
          <w:rFonts w:ascii="Arial" w:hAnsi="Arial" w:cs="Arial"/>
          <w:color w:val="000000"/>
          <w:sz w:val="20"/>
          <w:szCs w:val="20"/>
        </w:rPr>
        <w:t>a</w:t>
      </w:r>
      <w:r w:rsidR="00DD0155" w:rsidRPr="00E61AEA">
        <w:rPr>
          <w:rFonts w:ascii="Arial" w:hAnsi="Arial" w:cs="Arial"/>
          <w:color w:val="000000"/>
          <w:sz w:val="20"/>
          <w:szCs w:val="20"/>
        </w:rPr>
        <w:t xml:space="preserve"> je najmanje jednak</w:t>
      </w:r>
      <w:r w:rsidR="00423743" w:rsidRPr="00E61AEA">
        <w:rPr>
          <w:rFonts w:ascii="Arial" w:hAnsi="Arial" w:cs="Arial"/>
          <w:color w:val="000000"/>
          <w:sz w:val="20"/>
          <w:szCs w:val="20"/>
        </w:rPr>
        <w:t>a</w:t>
      </w:r>
      <w:r w:rsidR="00DD0155" w:rsidRPr="00E61AEA">
        <w:rPr>
          <w:rFonts w:ascii="Arial" w:hAnsi="Arial" w:cs="Arial"/>
          <w:color w:val="000000"/>
          <w:sz w:val="20"/>
          <w:szCs w:val="20"/>
        </w:rPr>
        <w:t xml:space="preserve"> takvoj </w:t>
      </w:r>
      <w:r w:rsidRPr="00E61AEA">
        <w:rPr>
          <w:rFonts w:ascii="Arial" w:hAnsi="Arial" w:cs="Arial"/>
          <w:color w:val="000000"/>
          <w:sz w:val="20"/>
          <w:szCs w:val="20"/>
        </w:rPr>
        <w:t>T</w:t>
      </w:r>
      <w:r w:rsidR="00DD0155" w:rsidRPr="00E61AEA">
        <w:rPr>
          <w:rFonts w:ascii="Arial" w:hAnsi="Arial" w:cs="Arial"/>
          <w:color w:val="000000"/>
          <w:sz w:val="20"/>
          <w:szCs w:val="20"/>
        </w:rPr>
        <w:t>ransakcijskoj izloženosti;</w:t>
      </w:r>
    </w:p>
    <w:p w14:paraId="2625B017" w14:textId="77777777" w:rsidR="009D6D44" w:rsidRPr="00E61AEA" w:rsidRDefault="009D6D44" w:rsidP="00935C30">
      <w:pPr>
        <w:autoSpaceDE w:val="0"/>
        <w:autoSpaceDN w:val="0"/>
        <w:adjustRightInd w:val="0"/>
        <w:ind w:left="1080"/>
        <w:jc w:val="both"/>
        <w:rPr>
          <w:rFonts w:ascii="Arial" w:hAnsi="Arial" w:cs="Arial"/>
          <w:color w:val="000000"/>
          <w:sz w:val="20"/>
          <w:szCs w:val="20"/>
        </w:rPr>
      </w:pPr>
    </w:p>
    <w:p w14:paraId="0EE116E2" w14:textId="77777777" w:rsidR="00DD0155" w:rsidRPr="00E61AEA" w:rsidRDefault="00DD0155" w:rsidP="00935C30">
      <w:pPr>
        <w:numPr>
          <w:ilvl w:val="0"/>
          <w:numId w:val="1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u bilo koje doba </w:t>
      </w:r>
      <w:r w:rsidR="00B14C41" w:rsidRPr="00E61AEA">
        <w:rPr>
          <w:rFonts w:ascii="Arial" w:hAnsi="Arial" w:cs="Arial"/>
          <w:color w:val="000000"/>
          <w:sz w:val="20"/>
          <w:szCs w:val="20"/>
        </w:rPr>
        <w:t xml:space="preserve">sve dok </w:t>
      </w:r>
      <w:r w:rsidR="00423743" w:rsidRPr="00E61AEA">
        <w:rPr>
          <w:rFonts w:ascii="Arial" w:hAnsi="Arial" w:cs="Arial"/>
          <w:color w:val="000000"/>
          <w:sz w:val="20"/>
          <w:szCs w:val="20"/>
        </w:rPr>
        <w:t xml:space="preserve">mu </w:t>
      </w:r>
      <w:r w:rsidR="00B14C41" w:rsidRPr="00E61AEA">
        <w:rPr>
          <w:rFonts w:ascii="Arial" w:hAnsi="Arial" w:cs="Arial"/>
          <w:color w:val="000000"/>
          <w:sz w:val="20"/>
          <w:szCs w:val="20"/>
        </w:rPr>
        <w:t>ne</w:t>
      </w:r>
      <w:r w:rsidR="009D6D44" w:rsidRPr="00E61AEA">
        <w:rPr>
          <w:rFonts w:ascii="Arial" w:hAnsi="Arial" w:cs="Arial"/>
          <w:color w:val="000000"/>
          <w:sz w:val="20"/>
          <w:szCs w:val="20"/>
        </w:rPr>
        <w:t xml:space="preserve"> </w:t>
      </w:r>
      <w:r w:rsidRPr="00E61AEA">
        <w:rPr>
          <w:rFonts w:ascii="Arial" w:hAnsi="Arial" w:cs="Arial"/>
          <w:color w:val="000000"/>
          <w:sz w:val="20"/>
          <w:szCs w:val="20"/>
        </w:rPr>
        <w:t>isporu</w:t>
      </w:r>
      <w:r w:rsidR="00B14C41" w:rsidRPr="00E61AEA">
        <w:rPr>
          <w:rFonts w:ascii="Arial" w:hAnsi="Arial" w:cs="Arial"/>
          <w:color w:val="000000"/>
          <w:sz w:val="20"/>
          <w:szCs w:val="20"/>
        </w:rPr>
        <w:t>či</w:t>
      </w:r>
      <w:r w:rsidRPr="00E61AEA">
        <w:rPr>
          <w:rFonts w:ascii="Arial" w:hAnsi="Arial" w:cs="Arial"/>
          <w:color w:val="000000"/>
          <w:sz w:val="20"/>
          <w:szCs w:val="20"/>
        </w:rPr>
        <w:t xml:space="preserve"> </w:t>
      </w:r>
      <w:r w:rsidR="00B14C41" w:rsidRPr="00E61AEA">
        <w:rPr>
          <w:rFonts w:ascii="Arial" w:hAnsi="Arial" w:cs="Arial"/>
          <w:color w:val="000000"/>
          <w:sz w:val="20"/>
          <w:szCs w:val="20"/>
        </w:rPr>
        <w:t>K</w:t>
      </w:r>
      <w:r w:rsidRPr="00E61AEA">
        <w:rPr>
          <w:rFonts w:ascii="Arial" w:hAnsi="Arial" w:cs="Arial"/>
          <w:color w:val="000000"/>
          <w:sz w:val="20"/>
          <w:szCs w:val="20"/>
        </w:rPr>
        <w:t>upljen</w:t>
      </w:r>
      <w:r w:rsidR="00B14C41" w:rsidRPr="00E61AEA">
        <w:rPr>
          <w:rFonts w:ascii="Arial" w:hAnsi="Arial" w:cs="Arial"/>
          <w:color w:val="000000"/>
          <w:sz w:val="20"/>
          <w:szCs w:val="20"/>
        </w:rPr>
        <w:t>e</w:t>
      </w:r>
      <w:r w:rsidRPr="00E61AEA">
        <w:rPr>
          <w:rFonts w:ascii="Arial" w:hAnsi="Arial" w:cs="Arial"/>
          <w:color w:val="000000"/>
          <w:sz w:val="20"/>
          <w:szCs w:val="20"/>
        </w:rPr>
        <w:t xml:space="preserve"> </w:t>
      </w:r>
      <w:r w:rsidR="00A26389" w:rsidRPr="00E61AEA">
        <w:rPr>
          <w:rFonts w:ascii="Arial" w:hAnsi="Arial" w:cs="Arial"/>
          <w:color w:val="000000"/>
          <w:sz w:val="20"/>
          <w:szCs w:val="20"/>
        </w:rPr>
        <w:t>financijske instrumente</w:t>
      </w:r>
      <w:r w:rsidRPr="00E61AEA">
        <w:rPr>
          <w:rFonts w:ascii="Arial" w:hAnsi="Arial" w:cs="Arial"/>
          <w:color w:val="000000"/>
          <w:sz w:val="20"/>
          <w:szCs w:val="20"/>
        </w:rPr>
        <w:t xml:space="preserve">, </w:t>
      </w:r>
      <w:r w:rsidR="00B14C41" w:rsidRPr="00E61AEA">
        <w:rPr>
          <w:rFonts w:ascii="Arial" w:hAnsi="Arial" w:cs="Arial"/>
          <w:color w:val="000000"/>
          <w:sz w:val="20"/>
          <w:szCs w:val="20"/>
        </w:rPr>
        <w:t xml:space="preserve">raskinuti </w:t>
      </w:r>
      <w:r w:rsidR="005D3626" w:rsidRPr="00E61AEA">
        <w:rPr>
          <w:rFonts w:ascii="Arial" w:hAnsi="Arial" w:cs="Arial"/>
          <w:color w:val="000000"/>
          <w:sz w:val="20"/>
          <w:szCs w:val="20"/>
        </w:rPr>
        <w:t>relev</w:t>
      </w:r>
      <w:r w:rsidR="00B14C41" w:rsidRPr="00E61AEA">
        <w:rPr>
          <w:rFonts w:ascii="Arial" w:hAnsi="Arial" w:cs="Arial"/>
          <w:color w:val="000000"/>
          <w:sz w:val="20"/>
          <w:szCs w:val="20"/>
        </w:rPr>
        <w:t xml:space="preserve">antnu </w:t>
      </w:r>
      <w:r w:rsidRPr="00E61AEA">
        <w:rPr>
          <w:rFonts w:ascii="Arial" w:hAnsi="Arial" w:cs="Arial"/>
          <w:color w:val="000000"/>
          <w:sz w:val="20"/>
          <w:szCs w:val="20"/>
        </w:rPr>
        <w:t>Transakciju pisan</w:t>
      </w:r>
      <w:r w:rsidR="005D3626" w:rsidRPr="00E61AEA">
        <w:rPr>
          <w:rFonts w:ascii="Arial" w:hAnsi="Arial" w:cs="Arial"/>
          <w:color w:val="000000"/>
          <w:sz w:val="20"/>
          <w:szCs w:val="20"/>
        </w:rPr>
        <w:t>om</w:t>
      </w:r>
      <w:r w:rsidRPr="00E61AEA">
        <w:rPr>
          <w:rFonts w:ascii="Arial" w:hAnsi="Arial" w:cs="Arial"/>
          <w:color w:val="000000"/>
          <w:sz w:val="20"/>
          <w:szCs w:val="20"/>
        </w:rPr>
        <w:t xml:space="preserve"> obavije</w:t>
      </w:r>
      <w:r w:rsidR="005D3626" w:rsidRPr="00E61AEA">
        <w:rPr>
          <w:rFonts w:ascii="Arial" w:hAnsi="Arial" w:cs="Arial"/>
          <w:color w:val="000000"/>
          <w:sz w:val="20"/>
          <w:szCs w:val="20"/>
        </w:rPr>
        <w:t>šću</w:t>
      </w:r>
      <w:r w:rsidRPr="00E61AEA">
        <w:rPr>
          <w:rFonts w:ascii="Arial" w:hAnsi="Arial" w:cs="Arial"/>
          <w:color w:val="000000"/>
          <w:sz w:val="20"/>
          <w:szCs w:val="20"/>
        </w:rPr>
        <w:t xml:space="preserve"> Prodavatelju. U tom slučaju, obvez</w:t>
      </w:r>
      <w:r w:rsidR="005D3626" w:rsidRPr="00E61AEA">
        <w:rPr>
          <w:rFonts w:ascii="Arial" w:hAnsi="Arial" w:cs="Arial"/>
          <w:color w:val="000000"/>
          <w:sz w:val="20"/>
          <w:szCs w:val="20"/>
        </w:rPr>
        <w:t>e</w:t>
      </w:r>
      <w:r w:rsidRPr="00E61AEA">
        <w:rPr>
          <w:rFonts w:ascii="Arial" w:hAnsi="Arial" w:cs="Arial"/>
          <w:color w:val="000000"/>
          <w:sz w:val="20"/>
          <w:szCs w:val="20"/>
        </w:rPr>
        <w:t xml:space="preserve"> Prodavatelja </w:t>
      </w:r>
      <w:r w:rsidR="005D3626" w:rsidRPr="00E61AEA">
        <w:rPr>
          <w:rFonts w:ascii="Arial" w:hAnsi="Arial" w:cs="Arial"/>
          <w:color w:val="000000"/>
          <w:sz w:val="20"/>
          <w:szCs w:val="20"/>
        </w:rPr>
        <w:t>i Kupca n</w:t>
      </w:r>
      <w:r w:rsidRPr="00E61AEA">
        <w:rPr>
          <w:rFonts w:ascii="Arial" w:hAnsi="Arial" w:cs="Arial"/>
          <w:color w:val="000000"/>
          <w:sz w:val="20"/>
          <w:szCs w:val="20"/>
        </w:rPr>
        <w:t>a isporuk</w:t>
      </w:r>
      <w:r w:rsidR="005D3626" w:rsidRPr="00E61AEA">
        <w:rPr>
          <w:rFonts w:ascii="Arial" w:hAnsi="Arial" w:cs="Arial"/>
          <w:color w:val="000000"/>
          <w:sz w:val="20"/>
          <w:szCs w:val="20"/>
        </w:rPr>
        <w:t>u</w:t>
      </w:r>
      <w:r w:rsidRPr="00E61AEA">
        <w:rPr>
          <w:rFonts w:ascii="Arial" w:hAnsi="Arial" w:cs="Arial"/>
          <w:color w:val="000000"/>
          <w:sz w:val="20"/>
          <w:szCs w:val="20"/>
        </w:rPr>
        <w:t xml:space="preserve"> </w:t>
      </w:r>
      <w:r w:rsidR="005D3626" w:rsidRPr="00E61AEA">
        <w:rPr>
          <w:rFonts w:ascii="Arial" w:hAnsi="Arial" w:cs="Arial"/>
          <w:color w:val="000000"/>
          <w:sz w:val="20"/>
          <w:szCs w:val="20"/>
        </w:rPr>
        <w:t>K</w:t>
      </w:r>
      <w:r w:rsidRPr="00E61AEA">
        <w:rPr>
          <w:rFonts w:ascii="Arial" w:hAnsi="Arial" w:cs="Arial"/>
          <w:color w:val="000000"/>
          <w:sz w:val="20"/>
          <w:szCs w:val="20"/>
        </w:rPr>
        <w:t>uplj</w:t>
      </w:r>
      <w:r w:rsidR="009D6D44" w:rsidRPr="00E61AEA">
        <w:rPr>
          <w:rFonts w:ascii="Arial" w:hAnsi="Arial" w:cs="Arial"/>
          <w:color w:val="000000"/>
          <w:sz w:val="20"/>
          <w:szCs w:val="20"/>
        </w:rPr>
        <w:t xml:space="preserve">enih </w:t>
      </w:r>
      <w:r w:rsidR="00BF70ED" w:rsidRPr="00E61AEA">
        <w:rPr>
          <w:rFonts w:ascii="Arial" w:hAnsi="Arial" w:cs="Arial"/>
          <w:color w:val="000000"/>
          <w:sz w:val="20"/>
          <w:szCs w:val="20"/>
        </w:rPr>
        <w:t xml:space="preserve">financijskih instrumenata </w:t>
      </w:r>
      <w:r w:rsidR="005D3626" w:rsidRPr="00E61AEA">
        <w:rPr>
          <w:rFonts w:ascii="Arial" w:hAnsi="Arial" w:cs="Arial"/>
          <w:color w:val="000000"/>
          <w:sz w:val="20"/>
          <w:szCs w:val="20"/>
        </w:rPr>
        <w:t>i</w:t>
      </w:r>
      <w:r w:rsidRPr="00E61AEA">
        <w:rPr>
          <w:rFonts w:ascii="Arial" w:hAnsi="Arial" w:cs="Arial"/>
          <w:color w:val="000000"/>
          <w:sz w:val="20"/>
          <w:szCs w:val="20"/>
        </w:rPr>
        <w:t xml:space="preserve"> </w:t>
      </w:r>
      <w:r w:rsidR="005D3626" w:rsidRPr="00E61AEA">
        <w:rPr>
          <w:rFonts w:ascii="Arial" w:hAnsi="Arial" w:cs="Arial"/>
          <w:color w:val="000000"/>
          <w:sz w:val="20"/>
          <w:szCs w:val="20"/>
        </w:rPr>
        <w:t>E</w:t>
      </w:r>
      <w:r w:rsidRPr="00E61AEA">
        <w:rPr>
          <w:rFonts w:ascii="Arial" w:hAnsi="Arial" w:cs="Arial"/>
          <w:color w:val="000000"/>
          <w:sz w:val="20"/>
          <w:szCs w:val="20"/>
        </w:rPr>
        <w:t xml:space="preserve">kvivalentnih </w:t>
      </w:r>
      <w:r w:rsidR="00BF70ED" w:rsidRPr="00E61AEA">
        <w:rPr>
          <w:rFonts w:ascii="Arial" w:hAnsi="Arial" w:cs="Arial"/>
          <w:color w:val="000000"/>
          <w:sz w:val="20"/>
          <w:szCs w:val="20"/>
        </w:rPr>
        <w:t xml:space="preserve">financijskih instrumenata </w:t>
      </w:r>
      <w:r w:rsidR="0018575F" w:rsidRPr="00E61AEA">
        <w:rPr>
          <w:rFonts w:ascii="Arial" w:hAnsi="Arial" w:cs="Arial"/>
          <w:color w:val="000000"/>
          <w:sz w:val="20"/>
          <w:szCs w:val="20"/>
        </w:rPr>
        <w:t xml:space="preserve">će </w:t>
      </w:r>
      <w:r w:rsidR="005D3626" w:rsidRPr="00E61AEA">
        <w:rPr>
          <w:rFonts w:ascii="Arial" w:hAnsi="Arial" w:cs="Arial"/>
          <w:color w:val="000000"/>
          <w:sz w:val="20"/>
          <w:szCs w:val="20"/>
        </w:rPr>
        <w:t>prestat</w:t>
      </w:r>
      <w:r w:rsidR="0018575F" w:rsidRPr="00E61AEA">
        <w:rPr>
          <w:rFonts w:ascii="Arial" w:hAnsi="Arial" w:cs="Arial"/>
          <w:color w:val="000000"/>
          <w:sz w:val="20"/>
          <w:szCs w:val="20"/>
        </w:rPr>
        <w:t>i</w:t>
      </w:r>
      <w:r w:rsidR="005D3626" w:rsidRPr="00E61AEA">
        <w:rPr>
          <w:rFonts w:ascii="Arial" w:hAnsi="Arial" w:cs="Arial"/>
          <w:color w:val="000000"/>
          <w:sz w:val="20"/>
          <w:szCs w:val="20"/>
        </w:rPr>
        <w:t xml:space="preserve"> </w:t>
      </w:r>
      <w:r w:rsidRPr="00E61AEA">
        <w:rPr>
          <w:rFonts w:ascii="Arial" w:hAnsi="Arial" w:cs="Arial"/>
          <w:color w:val="000000"/>
          <w:sz w:val="20"/>
          <w:szCs w:val="20"/>
        </w:rPr>
        <w:t xml:space="preserve">te </w:t>
      </w:r>
      <w:r w:rsidR="005D3626" w:rsidRPr="00E61AEA">
        <w:rPr>
          <w:rFonts w:ascii="Arial" w:hAnsi="Arial" w:cs="Arial"/>
          <w:color w:val="000000"/>
          <w:sz w:val="20"/>
          <w:szCs w:val="20"/>
        </w:rPr>
        <w:t>će</w:t>
      </w:r>
      <w:r w:rsidR="009D6D44" w:rsidRPr="00E61AEA">
        <w:rPr>
          <w:rFonts w:ascii="Arial" w:hAnsi="Arial" w:cs="Arial"/>
          <w:color w:val="000000"/>
          <w:sz w:val="20"/>
          <w:szCs w:val="20"/>
        </w:rPr>
        <w:t xml:space="preserve"> </w:t>
      </w:r>
      <w:r w:rsidRPr="00E61AEA">
        <w:rPr>
          <w:rFonts w:ascii="Arial" w:hAnsi="Arial" w:cs="Arial"/>
          <w:color w:val="000000"/>
          <w:sz w:val="20"/>
          <w:szCs w:val="20"/>
        </w:rPr>
        <w:t xml:space="preserve">Prodavatelj </w:t>
      </w:r>
      <w:r w:rsidR="005D3626" w:rsidRPr="00E61AEA">
        <w:rPr>
          <w:rFonts w:ascii="Arial" w:hAnsi="Arial" w:cs="Arial"/>
          <w:color w:val="000000"/>
          <w:sz w:val="20"/>
          <w:szCs w:val="20"/>
        </w:rPr>
        <w:t>platiti</w:t>
      </w:r>
      <w:r w:rsidRPr="00E61AEA">
        <w:rPr>
          <w:rFonts w:ascii="Arial" w:hAnsi="Arial" w:cs="Arial"/>
          <w:color w:val="000000"/>
          <w:sz w:val="20"/>
          <w:szCs w:val="20"/>
        </w:rPr>
        <w:t xml:space="preserve"> Kupcu iznos jednak </w:t>
      </w:r>
      <w:r w:rsidR="005D3626" w:rsidRPr="00E61AEA">
        <w:rPr>
          <w:rFonts w:ascii="Arial" w:hAnsi="Arial" w:cs="Arial"/>
          <w:color w:val="000000"/>
          <w:sz w:val="20"/>
          <w:szCs w:val="20"/>
        </w:rPr>
        <w:t>višk</w:t>
      </w:r>
      <w:r w:rsidR="00423743" w:rsidRPr="00E61AEA">
        <w:rPr>
          <w:rFonts w:ascii="Arial" w:hAnsi="Arial" w:cs="Arial"/>
          <w:color w:val="000000"/>
          <w:sz w:val="20"/>
          <w:szCs w:val="20"/>
        </w:rPr>
        <w:t>u</w:t>
      </w:r>
      <w:r w:rsidRPr="00E61AEA">
        <w:rPr>
          <w:rFonts w:ascii="Arial" w:hAnsi="Arial" w:cs="Arial"/>
          <w:color w:val="000000"/>
          <w:sz w:val="20"/>
          <w:szCs w:val="20"/>
        </w:rPr>
        <w:t xml:space="preserve"> </w:t>
      </w:r>
      <w:r w:rsidR="005D3626" w:rsidRPr="00E61AEA">
        <w:rPr>
          <w:rFonts w:ascii="Arial" w:hAnsi="Arial" w:cs="Arial"/>
          <w:color w:val="000000"/>
          <w:sz w:val="20"/>
          <w:szCs w:val="20"/>
        </w:rPr>
        <w:t>R</w:t>
      </w:r>
      <w:r w:rsidRPr="00E61AEA">
        <w:rPr>
          <w:rFonts w:ascii="Arial" w:hAnsi="Arial" w:cs="Arial"/>
          <w:color w:val="000000"/>
          <w:sz w:val="20"/>
          <w:szCs w:val="20"/>
        </w:rPr>
        <w:t>eotkupne</w:t>
      </w:r>
      <w:r w:rsidR="005D3626" w:rsidRPr="00E61AEA">
        <w:rPr>
          <w:rFonts w:ascii="Arial" w:hAnsi="Arial" w:cs="Arial"/>
          <w:color w:val="000000"/>
          <w:sz w:val="20"/>
          <w:szCs w:val="20"/>
        </w:rPr>
        <w:t xml:space="preserve"> cijene</w:t>
      </w:r>
      <w:r w:rsidRPr="00E61AEA">
        <w:rPr>
          <w:rFonts w:ascii="Arial" w:hAnsi="Arial" w:cs="Arial"/>
          <w:color w:val="000000"/>
          <w:sz w:val="20"/>
          <w:szCs w:val="20"/>
        </w:rPr>
        <w:t xml:space="preserve"> </w:t>
      </w:r>
      <w:r w:rsidR="005D3626" w:rsidRPr="00E61AEA">
        <w:rPr>
          <w:rFonts w:ascii="Arial" w:hAnsi="Arial" w:cs="Arial"/>
          <w:color w:val="000000"/>
          <w:sz w:val="20"/>
          <w:szCs w:val="20"/>
        </w:rPr>
        <w:t>na datum Prestanka nad K</w:t>
      </w:r>
      <w:r w:rsidRPr="00E61AEA">
        <w:rPr>
          <w:rFonts w:ascii="Arial" w:hAnsi="Arial" w:cs="Arial"/>
          <w:color w:val="000000"/>
          <w:sz w:val="20"/>
          <w:szCs w:val="20"/>
        </w:rPr>
        <w:t>upovn</w:t>
      </w:r>
      <w:r w:rsidR="005D3626" w:rsidRPr="00E61AEA">
        <w:rPr>
          <w:rFonts w:ascii="Arial" w:hAnsi="Arial" w:cs="Arial"/>
          <w:color w:val="000000"/>
          <w:sz w:val="20"/>
          <w:szCs w:val="20"/>
        </w:rPr>
        <w:t>om</w:t>
      </w:r>
      <w:r w:rsidRPr="00E61AEA">
        <w:rPr>
          <w:rFonts w:ascii="Arial" w:hAnsi="Arial" w:cs="Arial"/>
          <w:color w:val="000000"/>
          <w:sz w:val="20"/>
          <w:szCs w:val="20"/>
        </w:rPr>
        <w:t xml:space="preserve"> cijen</w:t>
      </w:r>
      <w:r w:rsidR="005D3626" w:rsidRPr="00E61AEA">
        <w:rPr>
          <w:rFonts w:ascii="Arial" w:hAnsi="Arial" w:cs="Arial"/>
          <w:color w:val="000000"/>
          <w:sz w:val="20"/>
          <w:szCs w:val="20"/>
        </w:rPr>
        <w:t>om</w:t>
      </w:r>
      <w:r w:rsidRPr="00E61AEA">
        <w:rPr>
          <w:rFonts w:ascii="Arial" w:hAnsi="Arial" w:cs="Arial"/>
          <w:color w:val="000000"/>
          <w:sz w:val="20"/>
          <w:szCs w:val="20"/>
        </w:rPr>
        <w:t>.</w:t>
      </w:r>
    </w:p>
    <w:p w14:paraId="6C379C3D" w14:textId="77777777" w:rsidR="009D6D44" w:rsidRPr="00E61AEA" w:rsidRDefault="009D6D44" w:rsidP="009D6D44">
      <w:pPr>
        <w:autoSpaceDE w:val="0"/>
        <w:autoSpaceDN w:val="0"/>
        <w:adjustRightInd w:val="0"/>
        <w:jc w:val="both"/>
        <w:rPr>
          <w:rFonts w:ascii="Arial" w:hAnsi="Arial" w:cs="Arial"/>
          <w:color w:val="000000"/>
          <w:sz w:val="20"/>
          <w:szCs w:val="20"/>
        </w:rPr>
      </w:pPr>
    </w:p>
    <w:p w14:paraId="2C71BC95" w14:textId="77777777" w:rsidR="00DD0155" w:rsidRPr="00E61AEA" w:rsidRDefault="00DD0155"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1E2FC5" w:rsidRPr="00E61AEA">
        <w:rPr>
          <w:rFonts w:ascii="Arial" w:hAnsi="Arial" w:cs="Arial"/>
          <w:color w:val="000000"/>
          <w:sz w:val="20"/>
          <w:szCs w:val="20"/>
        </w:rPr>
        <w:t>9</w:t>
      </w:r>
      <w:r w:rsidRPr="00E61AEA">
        <w:rPr>
          <w:rFonts w:ascii="Arial" w:hAnsi="Arial" w:cs="Arial"/>
          <w:color w:val="000000"/>
          <w:sz w:val="20"/>
          <w:szCs w:val="20"/>
        </w:rPr>
        <w:t xml:space="preserve">. </w:t>
      </w:r>
      <w:r w:rsidR="005D3626" w:rsidRPr="00E61AEA">
        <w:rPr>
          <w:rFonts w:ascii="Arial" w:hAnsi="Arial" w:cs="Arial"/>
          <w:color w:val="000000"/>
          <w:sz w:val="20"/>
          <w:szCs w:val="20"/>
        </w:rPr>
        <w:t xml:space="preserve">Ako </w:t>
      </w:r>
      <w:r w:rsidRPr="00E61AEA">
        <w:rPr>
          <w:rFonts w:ascii="Arial" w:hAnsi="Arial" w:cs="Arial"/>
          <w:color w:val="000000"/>
          <w:sz w:val="20"/>
          <w:szCs w:val="20"/>
        </w:rPr>
        <w:t>Kupac ne isporuči Prodavatelju</w:t>
      </w:r>
      <w:r w:rsidR="00866C17" w:rsidRPr="00E61AEA">
        <w:rPr>
          <w:rFonts w:ascii="Arial" w:hAnsi="Arial" w:cs="Arial"/>
          <w:color w:val="000000"/>
          <w:sz w:val="20"/>
          <w:szCs w:val="20"/>
        </w:rPr>
        <w:t xml:space="preserve"> neke ili sve</w:t>
      </w:r>
      <w:r w:rsidRPr="00E61AEA">
        <w:rPr>
          <w:rFonts w:ascii="Arial" w:hAnsi="Arial" w:cs="Arial"/>
          <w:color w:val="000000"/>
          <w:sz w:val="20"/>
          <w:szCs w:val="20"/>
        </w:rPr>
        <w:t xml:space="preserve"> </w:t>
      </w:r>
      <w:r w:rsidR="005D3626" w:rsidRPr="00E61AEA">
        <w:rPr>
          <w:rFonts w:ascii="Arial" w:hAnsi="Arial" w:cs="Arial"/>
          <w:color w:val="000000"/>
          <w:sz w:val="20"/>
          <w:szCs w:val="20"/>
        </w:rPr>
        <w:t>E</w:t>
      </w:r>
      <w:r w:rsidRPr="00E61AEA">
        <w:rPr>
          <w:rFonts w:ascii="Arial" w:hAnsi="Arial" w:cs="Arial"/>
          <w:color w:val="000000"/>
          <w:sz w:val="20"/>
          <w:szCs w:val="20"/>
        </w:rPr>
        <w:t xml:space="preserve">kvivalentne </w:t>
      </w:r>
      <w:r w:rsidR="00A26389" w:rsidRPr="00E61AEA">
        <w:rPr>
          <w:rFonts w:ascii="Arial" w:hAnsi="Arial" w:cs="Arial"/>
          <w:color w:val="000000"/>
          <w:sz w:val="20"/>
          <w:szCs w:val="20"/>
        </w:rPr>
        <w:t xml:space="preserve">financijske instrumente </w:t>
      </w:r>
      <w:r w:rsidR="009D6D44" w:rsidRPr="00E61AEA">
        <w:rPr>
          <w:rFonts w:ascii="Arial" w:hAnsi="Arial" w:cs="Arial"/>
          <w:color w:val="000000"/>
          <w:sz w:val="20"/>
          <w:szCs w:val="20"/>
        </w:rPr>
        <w:t xml:space="preserve">na ugovoreni </w:t>
      </w:r>
      <w:r w:rsidR="005D3626" w:rsidRPr="00E61AEA">
        <w:rPr>
          <w:rFonts w:ascii="Arial" w:hAnsi="Arial" w:cs="Arial"/>
          <w:color w:val="000000"/>
          <w:sz w:val="20"/>
          <w:szCs w:val="20"/>
        </w:rPr>
        <w:t xml:space="preserve">Datum </w:t>
      </w:r>
      <w:r w:rsidRPr="00E61AEA">
        <w:rPr>
          <w:rFonts w:ascii="Arial" w:hAnsi="Arial" w:cs="Arial"/>
          <w:color w:val="000000"/>
          <w:sz w:val="20"/>
          <w:szCs w:val="20"/>
        </w:rPr>
        <w:t>reotkupa, Prodav</w:t>
      </w:r>
      <w:r w:rsidR="00DD4EF2" w:rsidRPr="00E61AEA">
        <w:rPr>
          <w:rFonts w:ascii="Arial" w:hAnsi="Arial" w:cs="Arial"/>
          <w:color w:val="000000"/>
          <w:sz w:val="20"/>
          <w:szCs w:val="20"/>
        </w:rPr>
        <w:t>a</w:t>
      </w:r>
      <w:r w:rsidRPr="00E61AEA">
        <w:rPr>
          <w:rFonts w:ascii="Arial" w:hAnsi="Arial" w:cs="Arial"/>
          <w:color w:val="000000"/>
          <w:sz w:val="20"/>
          <w:szCs w:val="20"/>
        </w:rPr>
        <w:t>telj ima pravo</w:t>
      </w:r>
      <w:r w:rsidR="005D3626" w:rsidRPr="00E61AEA">
        <w:rPr>
          <w:rFonts w:ascii="Arial" w:hAnsi="Arial" w:cs="Arial"/>
          <w:color w:val="000000"/>
          <w:sz w:val="20"/>
          <w:szCs w:val="20"/>
        </w:rPr>
        <w:t>:</w:t>
      </w:r>
    </w:p>
    <w:p w14:paraId="225C73AD" w14:textId="77777777" w:rsidR="009D6D44" w:rsidRPr="00E61AEA" w:rsidRDefault="009D6D44" w:rsidP="00DD0155">
      <w:pPr>
        <w:autoSpaceDE w:val="0"/>
        <w:autoSpaceDN w:val="0"/>
        <w:adjustRightInd w:val="0"/>
        <w:rPr>
          <w:rFonts w:ascii="Arial" w:hAnsi="Arial" w:cs="Arial"/>
          <w:color w:val="000000"/>
          <w:sz w:val="20"/>
          <w:szCs w:val="20"/>
        </w:rPr>
      </w:pPr>
    </w:p>
    <w:p w14:paraId="4FCE7BA1" w14:textId="77777777" w:rsidR="00DD0155" w:rsidRPr="00E61AEA" w:rsidRDefault="005D3626" w:rsidP="00935C30">
      <w:pPr>
        <w:numPr>
          <w:ilvl w:val="0"/>
          <w:numId w:val="1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w:t>
      </w:r>
      <w:r w:rsidR="00DD0155" w:rsidRPr="00E61AEA">
        <w:rPr>
          <w:rFonts w:ascii="Arial" w:hAnsi="Arial" w:cs="Arial"/>
          <w:color w:val="000000"/>
          <w:sz w:val="20"/>
          <w:szCs w:val="20"/>
        </w:rPr>
        <w:t xml:space="preserve">je platio </w:t>
      </w:r>
      <w:r w:rsidRPr="00E61AEA">
        <w:rPr>
          <w:rFonts w:ascii="Arial" w:hAnsi="Arial" w:cs="Arial"/>
          <w:color w:val="000000"/>
          <w:sz w:val="20"/>
          <w:szCs w:val="20"/>
        </w:rPr>
        <w:t>R</w:t>
      </w:r>
      <w:r w:rsidR="00DD0155" w:rsidRPr="00E61AEA">
        <w:rPr>
          <w:rFonts w:ascii="Arial" w:hAnsi="Arial" w:cs="Arial"/>
          <w:color w:val="000000"/>
          <w:sz w:val="20"/>
          <w:szCs w:val="20"/>
        </w:rPr>
        <w:t>eotkupnu cijenu Kupcu, zahtijevati od Kupca povrat plaćenog iznosa</w:t>
      </w:r>
      <w:r w:rsidR="003F609E" w:rsidRPr="00E61AEA">
        <w:rPr>
          <w:rFonts w:ascii="Arial" w:hAnsi="Arial" w:cs="Arial"/>
          <w:color w:val="000000"/>
          <w:sz w:val="20"/>
          <w:szCs w:val="20"/>
        </w:rPr>
        <w:t xml:space="preserve"> </w:t>
      </w:r>
      <w:r w:rsidR="00DD0155" w:rsidRPr="00E61AEA">
        <w:rPr>
          <w:rFonts w:ascii="Arial" w:hAnsi="Arial" w:cs="Arial"/>
          <w:color w:val="000000"/>
          <w:sz w:val="20"/>
          <w:szCs w:val="20"/>
        </w:rPr>
        <w:t>bez odgađanja;</w:t>
      </w:r>
    </w:p>
    <w:p w14:paraId="3F69A9C7" w14:textId="77777777" w:rsidR="009D6D44" w:rsidRPr="00E61AEA" w:rsidRDefault="009D6D44" w:rsidP="00935C30">
      <w:pPr>
        <w:autoSpaceDE w:val="0"/>
        <w:autoSpaceDN w:val="0"/>
        <w:adjustRightInd w:val="0"/>
        <w:ind w:left="360"/>
        <w:jc w:val="both"/>
        <w:rPr>
          <w:rFonts w:ascii="Arial" w:hAnsi="Arial" w:cs="Arial"/>
          <w:color w:val="000000"/>
          <w:sz w:val="20"/>
          <w:szCs w:val="20"/>
        </w:rPr>
      </w:pPr>
    </w:p>
    <w:p w14:paraId="53A30C69" w14:textId="77777777" w:rsidR="00DD0155" w:rsidRPr="00E61AEA" w:rsidRDefault="005D3626" w:rsidP="00935C30">
      <w:pPr>
        <w:numPr>
          <w:ilvl w:val="0"/>
          <w:numId w:val="1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w:t>
      </w:r>
      <w:r w:rsidR="00DD0155" w:rsidRPr="00E61AEA">
        <w:rPr>
          <w:rFonts w:ascii="Arial" w:hAnsi="Arial" w:cs="Arial"/>
          <w:color w:val="000000"/>
          <w:sz w:val="20"/>
          <w:szCs w:val="20"/>
        </w:rPr>
        <w:t xml:space="preserve">postoji </w:t>
      </w:r>
      <w:r w:rsidRPr="00E61AEA">
        <w:rPr>
          <w:rFonts w:ascii="Arial" w:hAnsi="Arial" w:cs="Arial"/>
          <w:color w:val="000000"/>
          <w:sz w:val="20"/>
          <w:szCs w:val="20"/>
        </w:rPr>
        <w:t>T</w:t>
      </w:r>
      <w:r w:rsidR="00DD0155" w:rsidRPr="00E61AEA">
        <w:rPr>
          <w:rFonts w:ascii="Arial" w:hAnsi="Arial" w:cs="Arial"/>
          <w:color w:val="000000"/>
          <w:sz w:val="20"/>
          <w:szCs w:val="20"/>
        </w:rPr>
        <w:t>ransakcijska izloženost Prodavatelja prema Kupcu temeljem</w:t>
      </w:r>
      <w:r w:rsidR="009D6D44" w:rsidRPr="00E61AEA">
        <w:rPr>
          <w:rFonts w:ascii="Arial" w:hAnsi="Arial" w:cs="Arial"/>
          <w:color w:val="000000"/>
          <w:sz w:val="20"/>
          <w:szCs w:val="20"/>
        </w:rPr>
        <w:t xml:space="preserve"> </w:t>
      </w:r>
      <w:r w:rsidRPr="00E61AEA">
        <w:rPr>
          <w:rFonts w:ascii="Arial" w:hAnsi="Arial" w:cs="Arial"/>
          <w:color w:val="000000"/>
          <w:sz w:val="20"/>
          <w:szCs w:val="20"/>
        </w:rPr>
        <w:t xml:space="preserve">relevantne </w:t>
      </w:r>
      <w:r w:rsidR="00DD0155" w:rsidRPr="00E61AEA">
        <w:rPr>
          <w:rFonts w:ascii="Arial" w:hAnsi="Arial" w:cs="Arial"/>
          <w:color w:val="000000"/>
          <w:sz w:val="20"/>
          <w:szCs w:val="20"/>
        </w:rPr>
        <w:t xml:space="preserve">Transakcije, zahtijevati od Kupca da mu s vremena na vrijeme plati </w:t>
      </w:r>
      <w:r w:rsidR="00423743" w:rsidRPr="00E61AEA">
        <w:rPr>
          <w:rFonts w:ascii="Arial" w:hAnsi="Arial" w:cs="Arial"/>
          <w:color w:val="000000"/>
          <w:sz w:val="20"/>
          <w:szCs w:val="20"/>
        </w:rPr>
        <w:t>Novčanu maržu</w:t>
      </w:r>
      <w:r w:rsidR="00DD0155" w:rsidRPr="00E61AEA">
        <w:rPr>
          <w:rFonts w:ascii="Arial" w:hAnsi="Arial" w:cs="Arial"/>
          <w:color w:val="000000"/>
          <w:sz w:val="20"/>
          <w:szCs w:val="20"/>
        </w:rPr>
        <w:t xml:space="preserve"> koj</w:t>
      </w:r>
      <w:r w:rsidR="00423743" w:rsidRPr="00E61AEA">
        <w:rPr>
          <w:rFonts w:ascii="Arial" w:hAnsi="Arial" w:cs="Arial"/>
          <w:color w:val="000000"/>
          <w:sz w:val="20"/>
          <w:szCs w:val="20"/>
        </w:rPr>
        <w:t>a</w:t>
      </w:r>
      <w:r w:rsidR="00DD0155" w:rsidRPr="00E61AEA">
        <w:rPr>
          <w:rFonts w:ascii="Arial" w:hAnsi="Arial" w:cs="Arial"/>
          <w:color w:val="000000"/>
          <w:sz w:val="20"/>
          <w:szCs w:val="20"/>
        </w:rPr>
        <w:t xml:space="preserve"> je najmanje jednak</w:t>
      </w:r>
      <w:r w:rsidR="00423743" w:rsidRPr="00E61AEA">
        <w:rPr>
          <w:rFonts w:ascii="Arial" w:hAnsi="Arial" w:cs="Arial"/>
          <w:color w:val="000000"/>
          <w:sz w:val="20"/>
          <w:szCs w:val="20"/>
        </w:rPr>
        <w:t>a</w:t>
      </w:r>
      <w:r w:rsidR="00DD0155" w:rsidRPr="00E61AEA">
        <w:rPr>
          <w:rFonts w:ascii="Arial" w:hAnsi="Arial" w:cs="Arial"/>
          <w:color w:val="000000"/>
          <w:sz w:val="20"/>
          <w:szCs w:val="20"/>
        </w:rPr>
        <w:t xml:space="preserve"> takvoj</w:t>
      </w:r>
      <w:r w:rsidRPr="00E61AEA">
        <w:rPr>
          <w:rFonts w:ascii="Arial" w:hAnsi="Arial" w:cs="Arial"/>
          <w:color w:val="000000"/>
          <w:sz w:val="20"/>
          <w:szCs w:val="20"/>
        </w:rPr>
        <w:t xml:space="preserve"> T</w:t>
      </w:r>
      <w:r w:rsidR="00DD0155" w:rsidRPr="00E61AEA">
        <w:rPr>
          <w:rFonts w:ascii="Arial" w:hAnsi="Arial" w:cs="Arial"/>
          <w:color w:val="000000"/>
          <w:sz w:val="20"/>
          <w:szCs w:val="20"/>
        </w:rPr>
        <w:t>ransakcijskoj izloženosti;</w:t>
      </w:r>
    </w:p>
    <w:p w14:paraId="311FFF2C" w14:textId="77777777" w:rsidR="009D6D44" w:rsidRPr="00E61AEA" w:rsidRDefault="009D6D44" w:rsidP="00935C30">
      <w:pPr>
        <w:autoSpaceDE w:val="0"/>
        <w:autoSpaceDN w:val="0"/>
        <w:adjustRightInd w:val="0"/>
        <w:ind w:left="1080"/>
        <w:jc w:val="both"/>
        <w:rPr>
          <w:rFonts w:ascii="Arial" w:hAnsi="Arial" w:cs="Arial"/>
          <w:color w:val="000000"/>
          <w:sz w:val="20"/>
          <w:szCs w:val="20"/>
        </w:rPr>
      </w:pPr>
    </w:p>
    <w:p w14:paraId="338D0B75" w14:textId="77777777" w:rsidR="00DD0155" w:rsidRPr="00E61AEA" w:rsidRDefault="00DD0155" w:rsidP="00935C30">
      <w:pPr>
        <w:numPr>
          <w:ilvl w:val="0"/>
          <w:numId w:val="1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u bilo koje doba </w:t>
      </w:r>
      <w:r w:rsidR="005D3626" w:rsidRPr="00E61AEA">
        <w:rPr>
          <w:rFonts w:ascii="Arial" w:hAnsi="Arial" w:cs="Arial"/>
          <w:color w:val="000000"/>
          <w:sz w:val="20"/>
          <w:szCs w:val="20"/>
        </w:rPr>
        <w:t xml:space="preserve">sve dok </w:t>
      </w:r>
      <w:r w:rsidR="00423743" w:rsidRPr="00E61AEA">
        <w:rPr>
          <w:rFonts w:ascii="Arial" w:hAnsi="Arial" w:cs="Arial"/>
          <w:color w:val="000000"/>
          <w:sz w:val="20"/>
          <w:szCs w:val="20"/>
        </w:rPr>
        <w:t xml:space="preserve">mu </w:t>
      </w:r>
      <w:r w:rsidR="005D3626" w:rsidRPr="00E61AEA">
        <w:rPr>
          <w:rFonts w:ascii="Arial" w:hAnsi="Arial" w:cs="Arial"/>
          <w:color w:val="000000"/>
          <w:sz w:val="20"/>
          <w:szCs w:val="20"/>
        </w:rPr>
        <w:t xml:space="preserve">ne </w:t>
      </w:r>
      <w:r w:rsidRPr="00E61AEA">
        <w:rPr>
          <w:rFonts w:ascii="Arial" w:hAnsi="Arial" w:cs="Arial"/>
          <w:color w:val="000000"/>
          <w:sz w:val="20"/>
          <w:szCs w:val="20"/>
        </w:rPr>
        <w:t>isporu</w:t>
      </w:r>
      <w:r w:rsidR="005D3626" w:rsidRPr="00E61AEA">
        <w:rPr>
          <w:rFonts w:ascii="Arial" w:hAnsi="Arial" w:cs="Arial"/>
          <w:color w:val="000000"/>
          <w:sz w:val="20"/>
          <w:szCs w:val="20"/>
        </w:rPr>
        <w:t>či E</w:t>
      </w:r>
      <w:r w:rsidRPr="00E61AEA">
        <w:rPr>
          <w:rFonts w:ascii="Arial" w:hAnsi="Arial" w:cs="Arial"/>
          <w:color w:val="000000"/>
          <w:sz w:val="20"/>
          <w:szCs w:val="20"/>
        </w:rPr>
        <w:t>kvivalentn</w:t>
      </w:r>
      <w:r w:rsidR="005D3626" w:rsidRPr="00E61AEA">
        <w:rPr>
          <w:rFonts w:ascii="Arial" w:hAnsi="Arial" w:cs="Arial"/>
          <w:color w:val="000000"/>
          <w:sz w:val="20"/>
          <w:szCs w:val="20"/>
        </w:rPr>
        <w:t>e</w:t>
      </w:r>
      <w:r w:rsidRPr="00E61AEA">
        <w:rPr>
          <w:rFonts w:ascii="Arial" w:hAnsi="Arial" w:cs="Arial"/>
          <w:color w:val="000000"/>
          <w:sz w:val="20"/>
          <w:szCs w:val="20"/>
        </w:rPr>
        <w:t xml:space="preserve"> </w:t>
      </w:r>
      <w:r w:rsidR="00A26389" w:rsidRPr="00E61AEA">
        <w:rPr>
          <w:rFonts w:ascii="Arial" w:hAnsi="Arial" w:cs="Arial"/>
          <w:color w:val="000000"/>
          <w:sz w:val="20"/>
          <w:szCs w:val="20"/>
        </w:rPr>
        <w:t>financijske instrumente</w:t>
      </w:r>
      <w:r w:rsidRPr="00E61AEA">
        <w:rPr>
          <w:rFonts w:ascii="Arial" w:hAnsi="Arial" w:cs="Arial"/>
          <w:color w:val="000000"/>
          <w:sz w:val="20"/>
          <w:szCs w:val="20"/>
        </w:rPr>
        <w:t>, pisanom obavije</w:t>
      </w:r>
      <w:r w:rsidR="005D3626" w:rsidRPr="00E61AEA">
        <w:rPr>
          <w:rFonts w:ascii="Arial" w:hAnsi="Arial" w:cs="Arial"/>
          <w:color w:val="000000"/>
          <w:sz w:val="20"/>
          <w:szCs w:val="20"/>
        </w:rPr>
        <w:t>šću</w:t>
      </w:r>
      <w:r w:rsidRPr="00E61AEA">
        <w:rPr>
          <w:rFonts w:ascii="Arial" w:hAnsi="Arial" w:cs="Arial"/>
          <w:color w:val="000000"/>
          <w:sz w:val="20"/>
          <w:szCs w:val="20"/>
        </w:rPr>
        <w:t xml:space="preserve"> Kupcu izjavit</w:t>
      </w:r>
      <w:r w:rsidR="009D6D44" w:rsidRPr="00E61AEA">
        <w:rPr>
          <w:rFonts w:ascii="Arial" w:hAnsi="Arial" w:cs="Arial"/>
          <w:color w:val="000000"/>
          <w:sz w:val="20"/>
          <w:szCs w:val="20"/>
        </w:rPr>
        <w:t xml:space="preserve">i da </w:t>
      </w:r>
      <w:r w:rsidR="005D3626" w:rsidRPr="00E61AEA">
        <w:rPr>
          <w:rFonts w:ascii="Arial" w:hAnsi="Arial" w:cs="Arial"/>
          <w:color w:val="000000"/>
          <w:sz w:val="20"/>
          <w:szCs w:val="20"/>
        </w:rPr>
        <w:t>će ta</w:t>
      </w:r>
      <w:r w:rsidRPr="00E61AEA">
        <w:rPr>
          <w:rFonts w:ascii="Arial" w:hAnsi="Arial" w:cs="Arial"/>
          <w:color w:val="000000"/>
          <w:sz w:val="20"/>
          <w:szCs w:val="20"/>
        </w:rPr>
        <w:t xml:space="preserve"> Transakcij</w:t>
      </w:r>
      <w:r w:rsidR="005D3626" w:rsidRPr="00E61AEA">
        <w:rPr>
          <w:rFonts w:ascii="Arial" w:hAnsi="Arial" w:cs="Arial"/>
          <w:color w:val="000000"/>
          <w:sz w:val="20"/>
          <w:szCs w:val="20"/>
        </w:rPr>
        <w:t>a</w:t>
      </w:r>
      <w:r w:rsidR="00AA1845" w:rsidRPr="00E61AEA">
        <w:rPr>
          <w:rFonts w:ascii="Arial" w:hAnsi="Arial" w:cs="Arial"/>
          <w:color w:val="000000"/>
          <w:sz w:val="20"/>
          <w:szCs w:val="20"/>
        </w:rPr>
        <w:t xml:space="preserve"> ili dio te Transakcije koj</w:t>
      </w:r>
      <w:r w:rsidR="001D22CB" w:rsidRPr="00E61AEA">
        <w:rPr>
          <w:rFonts w:ascii="Arial" w:hAnsi="Arial" w:cs="Arial"/>
          <w:color w:val="000000"/>
          <w:sz w:val="20"/>
          <w:szCs w:val="20"/>
        </w:rPr>
        <w:t>i</w:t>
      </w:r>
      <w:r w:rsidR="00AA1845" w:rsidRPr="00E61AEA">
        <w:rPr>
          <w:rFonts w:ascii="Arial" w:hAnsi="Arial" w:cs="Arial"/>
          <w:color w:val="000000"/>
          <w:sz w:val="20"/>
          <w:szCs w:val="20"/>
        </w:rPr>
        <w:t xml:space="preserve"> odgovara </w:t>
      </w:r>
      <w:r w:rsidR="001D22CB" w:rsidRPr="00E61AEA">
        <w:rPr>
          <w:rFonts w:ascii="Arial" w:hAnsi="Arial" w:cs="Arial"/>
          <w:color w:val="000000"/>
          <w:sz w:val="20"/>
          <w:szCs w:val="20"/>
        </w:rPr>
        <w:t xml:space="preserve">neisporučenim </w:t>
      </w:r>
      <w:r w:rsidR="00AA1845" w:rsidRPr="00E61AEA">
        <w:rPr>
          <w:rFonts w:ascii="Arial" w:hAnsi="Arial" w:cs="Arial"/>
          <w:color w:val="000000"/>
          <w:sz w:val="20"/>
          <w:szCs w:val="20"/>
        </w:rPr>
        <w:t>Ekvivalentnim financijskim instrumentima (ali samo ta Transakcija ili dio te Transakcije)</w:t>
      </w:r>
      <w:r w:rsidR="005D3626" w:rsidRPr="00E61AEA">
        <w:rPr>
          <w:rFonts w:ascii="Arial" w:hAnsi="Arial" w:cs="Arial"/>
          <w:color w:val="000000"/>
          <w:sz w:val="20"/>
          <w:szCs w:val="20"/>
        </w:rPr>
        <w:t xml:space="preserve"> </w:t>
      </w:r>
      <w:r w:rsidR="0018575F" w:rsidRPr="00E61AEA">
        <w:rPr>
          <w:rFonts w:ascii="Arial" w:hAnsi="Arial" w:cs="Arial"/>
          <w:color w:val="000000"/>
          <w:sz w:val="20"/>
          <w:szCs w:val="20"/>
        </w:rPr>
        <w:t>prestati s trenutnim učinkom</w:t>
      </w:r>
      <w:r w:rsidRPr="00E61AEA">
        <w:rPr>
          <w:rFonts w:ascii="Arial" w:hAnsi="Arial" w:cs="Arial"/>
          <w:color w:val="000000"/>
          <w:sz w:val="20"/>
          <w:szCs w:val="20"/>
        </w:rPr>
        <w:t xml:space="preserve"> u skladu s </w:t>
      </w:r>
      <w:r w:rsidR="00423743" w:rsidRPr="00E61AEA">
        <w:rPr>
          <w:rFonts w:ascii="Arial" w:hAnsi="Arial" w:cs="Arial"/>
          <w:color w:val="000000"/>
          <w:sz w:val="20"/>
          <w:szCs w:val="20"/>
        </w:rPr>
        <w:t xml:space="preserve">odredbom </w:t>
      </w:r>
      <w:r w:rsidR="00DD4EF2" w:rsidRPr="00E61AEA">
        <w:rPr>
          <w:rFonts w:ascii="Arial" w:hAnsi="Arial" w:cs="Arial"/>
          <w:color w:val="000000"/>
          <w:sz w:val="20"/>
          <w:szCs w:val="20"/>
        </w:rPr>
        <w:t>članka</w:t>
      </w:r>
      <w:r w:rsidR="00423743" w:rsidRPr="00E61AEA">
        <w:rPr>
          <w:rFonts w:ascii="Arial" w:hAnsi="Arial" w:cs="Arial"/>
          <w:color w:val="000000"/>
          <w:sz w:val="20"/>
          <w:szCs w:val="20"/>
        </w:rPr>
        <w:t xml:space="preserve"> </w:t>
      </w: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AA1845" w:rsidRPr="00E61AEA">
        <w:rPr>
          <w:rFonts w:ascii="Arial" w:hAnsi="Arial" w:cs="Arial"/>
          <w:color w:val="000000"/>
          <w:sz w:val="20"/>
          <w:szCs w:val="20"/>
        </w:rPr>
        <w:t>3</w:t>
      </w:r>
      <w:r w:rsidRPr="00E61AEA">
        <w:rPr>
          <w:rFonts w:ascii="Arial" w:hAnsi="Arial" w:cs="Arial"/>
          <w:color w:val="000000"/>
          <w:sz w:val="20"/>
          <w:szCs w:val="20"/>
        </w:rPr>
        <w:t xml:space="preserve">. </w:t>
      </w:r>
      <w:r w:rsidR="00C337F3" w:rsidRPr="00E61AEA">
        <w:rPr>
          <w:rFonts w:ascii="Arial" w:hAnsi="Arial" w:cs="Arial"/>
          <w:color w:val="000000"/>
          <w:sz w:val="20"/>
          <w:szCs w:val="20"/>
        </w:rPr>
        <w:t xml:space="preserve">ovog Ugovora </w:t>
      </w:r>
      <w:r w:rsidRPr="00E61AEA">
        <w:rPr>
          <w:rFonts w:ascii="Arial" w:hAnsi="Arial" w:cs="Arial"/>
          <w:color w:val="000000"/>
          <w:sz w:val="20"/>
          <w:szCs w:val="20"/>
        </w:rPr>
        <w:t>(</w:t>
      </w:r>
      <w:r w:rsidR="00423743" w:rsidRPr="00E61AEA">
        <w:rPr>
          <w:rFonts w:ascii="Arial" w:hAnsi="Arial" w:cs="Arial"/>
          <w:color w:val="000000"/>
          <w:sz w:val="20"/>
          <w:szCs w:val="20"/>
        </w:rPr>
        <w:t>zanemarujući</w:t>
      </w:r>
      <w:r w:rsidRPr="00E61AEA">
        <w:rPr>
          <w:rFonts w:ascii="Arial" w:hAnsi="Arial" w:cs="Arial"/>
          <w:color w:val="000000"/>
          <w:sz w:val="20"/>
          <w:szCs w:val="20"/>
        </w:rPr>
        <w:t xml:space="preserve"> </w:t>
      </w:r>
      <w:r w:rsidR="005D3626" w:rsidRPr="00E61AEA">
        <w:rPr>
          <w:rFonts w:ascii="Arial" w:hAnsi="Arial" w:cs="Arial"/>
          <w:color w:val="000000"/>
          <w:sz w:val="20"/>
          <w:szCs w:val="20"/>
        </w:rPr>
        <w:t xml:space="preserve">za tu svrhu spominjanje u tom </w:t>
      </w:r>
      <w:r w:rsidR="00D20289" w:rsidRPr="00E61AEA">
        <w:rPr>
          <w:rFonts w:ascii="Arial" w:hAnsi="Arial" w:cs="Arial"/>
          <w:color w:val="000000"/>
          <w:sz w:val="20"/>
          <w:szCs w:val="20"/>
        </w:rPr>
        <w:t xml:space="preserve">članku </w:t>
      </w:r>
      <w:r w:rsidRPr="00E61AEA">
        <w:rPr>
          <w:rFonts w:ascii="Arial" w:hAnsi="Arial" w:cs="Arial"/>
          <w:color w:val="000000"/>
          <w:sz w:val="20"/>
          <w:szCs w:val="20"/>
        </w:rPr>
        <w:t>prijenos</w:t>
      </w:r>
      <w:r w:rsidR="005D3626" w:rsidRPr="00E61AEA">
        <w:rPr>
          <w:rFonts w:ascii="Arial" w:hAnsi="Arial" w:cs="Arial"/>
          <w:color w:val="000000"/>
          <w:sz w:val="20"/>
          <w:szCs w:val="20"/>
        </w:rPr>
        <w:t>a</w:t>
      </w:r>
      <w:r w:rsidRPr="00E61AEA">
        <w:rPr>
          <w:rFonts w:ascii="Arial" w:hAnsi="Arial" w:cs="Arial"/>
          <w:color w:val="000000"/>
          <w:sz w:val="20"/>
          <w:szCs w:val="20"/>
        </w:rPr>
        <w:t xml:space="preserve"> </w:t>
      </w:r>
      <w:r w:rsidR="00423743" w:rsidRPr="00E61AEA">
        <w:rPr>
          <w:rFonts w:ascii="Arial" w:hAnsi="Arial" w:cs="Arial"/>
          <w:color w:val="000000"/>
          <w:sz w:val="20"/>
          <w:szCs w:val="20"/>
        </w:rPr>
        <w:t>Novčane marže</w:t>
      </w:r>
      <w:r w:rsidRPr="00E61AEA">
        <w:rPr>
          <w:rFonts w:ascii="Arial" w:hAnsi="Arial" w:cs="Arial"/>
          <w:color w:val="000000"/>
          <w:sz w:val="20"/>
          <w:szCs w:val="20"/>
        </w:rPr>
        <w:t xml:space="preserve"> </w:t>
      </w:r>
      <w:r w:rsidR="009D6D44" w:rsidRPr="00E61AEA">
        <w:rPr>
          <w:rFonts w:ascii="Arial" w:hAnsi="Arial" w:cs="Arial"/>
          <w:color w:val="000000"/>
          <w:sz w:val="20"/>
          <w:szCs w:val="20"/>
        </w:rPr>
        <w:t>i isporuk</w:t>
      </w:r>
      <w:r w:rsidR="005D3626" w:rsidRPr="00E61AEA">
        <w:rPr>
          <w:rFonts w:ascii="Arial" w:hAnsi="Arial" w:cs="Arial"/>
          <w:color w:val="000000"/>
          <w:sz w:val="20"/>
          <w:szCs w:val="20"/>
        </w:rPr>
        <w:t>e</w:t>
      </w:r>
      <w:r w:rsidR="009D6D44" w:rsidRPr="00E61AEA">
        <w:rPr>
          <w:rFonts w:ascii="Arial" w:hAnsi="Arial" w:cs="Arial"/>
          <w:color w:val="000000"/>
          <w:sz w:val="20"/>
          <w:szCs w:val="20"/>
        </w:rPr>
        <w:t xml:space="preserve"> </w:t>
      </w:r>
      <w:r w:rsidR="005D3626" w:rsidRPr="00E61AEA">
        <w:rPr>
          <w:rFonts w:ascii="Arial" w:hAnsi="Arial" w:cs="Arial"/>
          <w:color w:val="000000"/>
          <w:sz w:val="20"/>
          <w:szCs w:val="20"/>
        </w:rPr>
        <w:t>E</w:t>
      </w:r>
      <w:r w:rsidR="009D6D44" w:rsidRPr="00E61AEA">
        <w:rPr>
          <w:rFonts w:ascii="Arial" w:hAnsi="Arial" w:cs="Arial"/>
          <w:color w:val="000000"/>
          <w:sz w:val="20"/>
          <w:szCs w:val="20"/>
        </w:rPr>
        <w:t xml:space="preserve">kvivalentnih </w:t>
      </w:r>
      <w:r w:rsidR="00423743" w:rsidRPr="00E61AEA">
        <w:rPr>
          <w:rFonts w:ascii="Arial" w:hAnsi="Arial" w:cs="Arial"/>
          <w:color w:val="000000"/>
          <w:sz w:val="20"/>
          <w:szCs w:val="20"/>
        </w:rPr>
        <w:t xml:space="preserve">maržnih </w:t>
      </w:r>
      <w:r w:rsidR="00BF70ED" w:rsidRPr="00E61AEA">
        <w:rPr>
          <w:rFonts w:ascii="Arial" w:hAnsi="Arial" w:cs="Arial"/>
          <w:color w:val="000000"/>
          <w:sz w:val="20"/>
          <w:szCs w:val="20"/>
        </w:rPr>
        <w:t xml:space="preserve">financijskih instrumenata </w:t>
      </w:r>
      <w:r w:rsidR="005D3626" w:rsidRPr="00E61AEA">
        <w:rPr>
          <w:rFonts w:ascii="Arial" w:hAnsi="Arial" w:cs="Arial"/>
          <w:color w:val="000000"/>
          <w:sz w:val="20"/>
          <w:szCs w:val="20"/>
        </w:rPr>
        <w:t>i</w:t>
      </w:r>
      <w:r w:rsidR="00AA1845" w:rsidRPr="00E61AEA">
        <w:rPr>
          <w:rFonts w:ascii="Arial" w:hAnsi="Arial" w:cs="Arial"/>
          <w:color w:val="000000"/>
          <w:sz w:val="20"/>
          <w:szCs w:val="20"/>
        </w:rPr>
        <w:t xml:space="preserve"> plaćanj</w:t>
      </w:r>
      <w:r w:rsidR="001D22CB" w:rsidRPr="00E61AEA">
        <w:rPr>
          <w:rFonts w:ascii="Arial" w:hAnsi="Arial" w:cs="Arial"/>
          <w:color w:val="000000"/>
          <w:sz w:val="20"/>
          <w:szCs w:val="20"/>
        </w:rPr>
        <w:t>a</w:t>
      </w:r>
      <w:r w:rsidR="00AA1845" w:rsidRPr="00E61AEA">
        <w:rPr>
          <w:rFonts w:ascii="Arial" w:hAnsi="Arial" w:cs="Arial"/>
          <w:color w:val="000000"/>
          <w:sz w:val="20"/>
          <w:szCs w:val="20"/>
        </w:rPr>
        <w:t xml:space="preserve"> Ekvivalentnog novčanog iznosa </w:t>
      </w:r>
      <w:r w:rsidR="006A15C8" w:rsidRPr="00E61AEA">
        <w:rPr>
          <w:rFonts w:ascii="Arial" w:hAnsi="Arial" w:cs="Arial"/>
          <w:color w:val="000000"/>
          <w:sz w:val="20"/>
          <w:szCs w:val="20"/>
        </w:rPr>
        <w:t>te</w:t>
      </w:r>
      <w:r w:rsidR="008D3B09" w:rsidRPr="00E61AEA">
        <w:rPr>
          <w:rFonts w:ascii="Arial" w:hAnsi="Arial" w:cs="Arial"/>
          <w:color w:val="000000"/>
          <w:sz w:val="20"/>
          <w:szCs w:val="20"/>
        </w:rPr>
        <w:t xml:space="preserve"> </w:t>
      </w:r>
      <w:r w:rsidR="00423743" w:rsidRPr="00E61AEA">
        <w:rPr>
          <w:rFonts w:ascii="Arial" w:hAnsi="Arial" w:cs="Arial"/>
          <w:color w:val="000000"/>
          <w:sz w:val="20"/>
          <w:szCs w:val="20"/>
        </w:rPr>
        <w:t>uzimajući</w:t>
      </w:r>
      <w:r w:rsidR="008D3B09" w:rsidRPr="00E61AEA">
        <w:rPr>
          <w:rFonts w:ascii="Arial" w:hAnsi="Arial" w:cs="Arial"/>
          <w:color w:val="000000"/>
          <w:sz w:val="20"/>
          <w:szCs w:val="20"/>
        </w:rPr>
        <w:t xml:space="preserve"> da se spominjanje Datuma reotkupa odnosi na datum kad je dana obavijest temeljem ovog </w:t>
      </w:r>
      <w:r w:rsidR="00D20289" w:rsidRPr="00E61AEA">
        <w:rPr>
          <w:rFonts w:ascii="Arial" w:hAnsi="Arial" w:cs="Arial"/>
          <w:color w:val="000000"/>
          <w:sz w:val="20"/>
          <w:szCs w:val="20"/>
        </w:rPr>
        <w:t>članka</w:t>
      </w:r>
      <w:r w:rsidRPr="00E61AEA">
        <w:rPr>
          <w:rFonts w:ascii="Arial" w:hAnsi="Arial" w:cs="Arial"/>
          <w:color w:val="000000"/>
          <w:sz w:val="20"/>
          <w:szCs w:val="20"/>
        </w:rPr>
        <w:t>).</w:t>
      </w:r>
    </w:p>
    <w:p w14:paraId="44FD647D" w14:textId="77777777" w:rsidR="009D6D44" w:rsidRPr="00E61AEA" w:rsidRDefault="009D6D44" w:rsidP="00DD0155">
      <w:pPr>
        <w:autoSpaceDE w:val="0"/>
        <w:autoSpaceDN w:val="0"/>
        <w:adjustRightInd w:val="0"/>
        <w:rPr>
          <w:rFonts w:ascii="Arial" w:hAnsi="Arial" w:cs="Arial"/>
          <w:color w:val="000000"/>
          <w:sz w:val="20"/>
          <w:szCs w:val="20"/>
        </w:rPr>
      </w:pPr>
    </w:p>
    <w:p w14:paraId="4804F935" w14:textId="77777777" w:rsidR="008D3B09" w:rsidRPr="00E61AEA" w:rsidRDefault="00DD0155"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1E2FC5" w:rsidRPr="00E61AEA">
        <w:rPr>
          <w:rFonts w:ascii="Arial" w:hAnsi="Arial" w:cs="Arial"/>
          <w:color w:val="000000"/>
          <w:sz w:val="20"/>
          <w:szCs w:val="20"/>
        </w:rPr>
        <w:t>10</w:t>
      </w:r>
      <w:r w:rsidRPr="00E61AEA">
        <w:rPr>
          <w:rFonts w:ascii="Arial" w:hAnsi="Arial" w:cs="Arial"/>
          <w:color w:val="000000"/>
          <w:sz w:val="20"/>
          <w:szCs w:val="20"/>
        </w:rPr>
        <w:t xml:space="preserve">. </w:t>
      </w:r>
      <w:r w:rsidR="008D3B09" w:rsidRPr="00E61AEA">
        <w:rPr>
          <w:rFonts w:ascii="Arial" w:hAnsi="Arial" w:cs="Arial"/>
          <w:color w:val="000000"/>
          <w:sz w:val="20"/>
          <w:szCs w:val="20"/>
        </w:rPr>
        <w:t xml:space="preserve">Odredbe ovog Ugovora sadrže skup </w:t>
      </w:r>
      <w:r w:rsidR="00DD4EF2" w:rsidRPr="00E61AEA">
        <w:rPr>
          <w:rFonts w:ascii="Arial" w:hAnsi="Arial" w:cs="Arial"/>
          <w:color w:val="000000"/>
          <w:sz w:val="20"/>
          <w:szCs w:val="20"/>
        </w:rPr>
        <w:t xml:space="preserve">svih prava i mehanizama njihove zaštite </w:t>
      </w:r>
      <w:r w:rsidR="008D3B09" w:rsidRPr="00E61AEA">
        <w:rPr>
          <w:rFonts w:ascii="Arial" w:hAnsi="Arial" w:cs="Arial"/>
          <w:color w:val="000000"/>
          <w:sz w:val="20"/>
          <w:szCs w:val="20"/>
        </w:rPr>
        <w:t>(</w:t>
      </w:r>
      <w:r w:rsidR="008D3B09" w:rsidRPr="00E61AEA">
        <w:rPr>
          <w:rFonts w:ascii="Arial" w:hAnsi="Arial" w:cs="Arial"/>
          <w:i/>
          <w:color w:val="000000"/>
          <w:sz w:val="20"/>
          <w:szCs w:val="20"/>
        </w:rPr>
        <w:t>remedies</w:t>
      </w:r>
      <w:r w:rsidR="008D3B09" w:rsidRPr="00E61AEA">
        <w:rPr>
          <w:rFonts w:ascii="Arial" w:hAnsi="Arial" w:cs="Arial"/>
          <w:color w:val="000000"/>
          <w:sz w:val="20"/>
          <w:szCs w:val="20"/>
        </w:rPr>
        <w:t>)</w:t>
      </w:r>
      <w:r w:rsidR="00DD4EF2" w:rsidRPr="00E61AEA">
        <w:rPr>
          <w:rFonts w:ascii="Arial" w:hAnsi="Arial" w:cs="Arial"/>
          <w:color w:val="000000"/>
          <w:sz w:val="20"/>
          <w:szCs w:val="20"/>
        </w:rPr>
        <w:t>,</w:t>
      </w:r>
      <w:r w:rsidR="008D3B09" w:rsidRPr="00E61AEA">
        <w:rPr>
          <w:rFonts w:ascii="Arial" w:hAnsi="Arial" w:cs="Arial"/>
          <w:color w:val="000000"/>
          <w:sz w:val="20"/>
          <w:szCs w:val="20"/>
        </w:rPr>
        <w:t xml:space="preserve"> </w:t>
      </w:r>
      <w:r w:rsidR="00DD4EF2" w:rsidRPr="00E61AEA">
        <w:rPr>
          <w:rFonts w:ascii="Arial" w:hAnsi="Arial" w:cs="Arial"/>
          <w:color w:val="000000"/>
          <w:sz w:val="20"/>
          <w:szCs w:val="20"/>
        </w:rPr>
        <w:t xml:space="preserve">koji su </w:t>
      </w:r>
      <w:r w:rsidR="008D3B09" w:rsidRPr="00E61AEA">
        <w:rPr>
          <w:rFonts w:ascii="Arial" w:hAnsi="Arial" w:cs="Arial"/>
          <w:color w:val="000000"/>
          <w:sz w:val="20"/>
          <w:szCs w:val="20"/>
        </w:rPr>
        <w:t xml:space="preserve">dostupni svakoj </w:t>
      </w:r>
      <w:r w:rsidR="006A3967" w:rsidRPr="00E61AEA">
        <w:rPr>
          <w:rFonts w:ascii="Arial" w:hAnsi="Arial" w:cs="Arial"/>
          <w:color w:val="000000"/>
          <w:sz w:val="20"/>
          <w:szCs w:val="20"/>
        </w:rPr>
        <w:t>S</w:t>
      </w:r>
      <w:r w:rsidR="008D3B09" w:rsidRPr="00E61AEA">
        <w:rPr>
          <w:rFonts w:ascii="Arial" w:hAnsi="Arial" w:cs="Arial"/>
          <w:color w:val="000000"/>
          <w:sz w:val="20"/>
          <w:szCs w:val="20"/>
        </w:rPr>
        <w:t>trani u slučaju bilo koje Povrede.</w:t>
      </w:r>
    </w:p>
    <w:p w14:paraId="01D95261" w14:textId="77777777" w:rsidR="008D3B09" w:rsidRPr="00E61AEA" w:rsidRDefault="008D3B09" w:rsidP="009D6D44">
      <w:pPr>
        <w:autoSpaceDE w:val="0"/>
        <w:autoSpaceDN w:val="0"/>
        <w:adjustRightInd w:val="0"/>
        <w:jc w:val="both"/>
        <w:rPr>
          <w:rFonts w:ascii="Arial" w:hAnsi="Arial" w:cs="Arial"/>
          <w:color w:val="000000"/>
          <w:sz w:val="20"/>
          <w:szCs w:val="20"/>
        </w:rPr>
      </w:pPr>
    </w:p>
    <w:p w14:paraId="093A0AD7" w14:textId="77777777" w:rsidR="00DD0155" w:rsidRPr="00E61AEA" w:rsidRDefault="008D3B09"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AD6390" w:rsidRPr="00E61AEA">
        <w:rPr>
          <w:rFonts w:ascii="Arial" w:hAnsi="Arial" w:cs="Arial"/>
          <w:color w:val="000000"/>
          <w:sz w:val="20"/>
          <w:szCs w:val="20"/>
        </w:rPr>
        <w:t xml:space="preserve">11 </w:t>
      </w:r>
      <w:r w:rsidRPr="00E61AEA">
        <w:rPr>
          <w:rFonts w:ascii="Arial" w:hAnsi="Arial" w:cs="Arial"/>
          <w:color w:val="000000"/>
          <w:sz w:val="20"/>
          <w:szCs w:val="20"/>
        </w:rPr>
        <w:t xml:space="preserve">Osim u slučaju reguliranom </w:t>
      </w:r>
      <w:r w:rsidR="006A3967" w:rsidRPr="00E61AEA">
        <w:rPr>
          <w:rFonts w:ascii="Arial" w:hAnsi="Arial" w:cs="Arial"/>
          <w:color w:val="000000"/>
          <w:sz w:val="20"/>
          <w:szCs w:val="20"/>
        </w:rPr>
        <w:t xml:space="preserve">odredbom </w:t>
      </w:r>
      <w:r w:rsidR="006E7779" w:rsidRPr="00E61AEA">
        <w:rPr>
          <w:rFonts w:ascii="Arial" w:hAnsi="Arial" w:cs="Arial"/>
          <w:color w:val="000000"/>
          <w:sz w:val="20"/>
          <w:szCs w:val="20"/>
        </w:rPr>
        <w:t>članka 15.</w:t>
      </w:r>
      <w:r w:rsidR="00AD6390" w:rsidRPr="00E61AEA">
        <w:rPr>
          <w:rFonts w:ascii="Arial" w:hAnsi="Arial" w:cs="Arial"/>
          <w:color w:val="000000"/>
          <w:sz w:val="20"/>
          <w:szCs w:val="20"/>
        </w:rPr>
        <w:t>12</w:t>
      </w:r>
      <w:r w:rsidR="00C337F3" w:rsidRPr="00E61AEA">
        <w:rPr>
          <w:rFonts w:ascii="Arial" w:hAnsi="Arial" w:cs="Arial"/>
          <w:color w:val="000000"/>
          <w:sz w:val="20"/>
          <w:szCs w:val="20"/>
        </w:rPr>
        <w:t>. ovog Ugovora</w:t>
      </w:r>
      <w:r w:rsidR="00C337F3" w:rsidRPr="00E61AEA" w:rsidDel="00C337F3">
        <w:rPr>
          <w:rFonts w:ascii="Arial" w:hAnsi="Arial" w:cs="Arial"/>
          <w:color w:val="000000"/>
          <w:sz w:val="20"/>
          <w:szCs w:val="20"/>
        </w:rPr>
        <w:t xml:space="preserve"> </w:t>
      </w:r>
      <w:r w:rsidRPr="00E61AEA">
        <w:rPr>
          <w:rFonts w:ascii="Arial" w:hAnsi="Arial" w:cs="Arial"/>
          <w:color w:val="000000"/>
          <w:sz w:val="20"/>
          <w:szCs w:val="20"/>
        </w:rPr>
        <w:t xml:space="preserve">, nijedna </w:t>
      </w:r>
      <w:r w:rsidR="006A3967" w:rsidRPr="00E61AEA">
        <w:rPr>
          <w:rFonts w:ascii="Arial" w:hAnsi="Arial" w:cs="Arial"/>
          <w:color w:val="000000"/>
          <w:sz w:val="20"/>
          <w:szCs w:val="20"/>
        </w:rPr>
        <w:t>S</w:t>
      </w:r>
      <w:r w:rsidR="00DD0155" w:rsidRPr="00E61AEA">
        <w:rPr>
          <w:rFonts w:ascii="Arial" w:hAnsi="Arial" w:cs="Arial"/>
          <w:color w:val="000000"/>
          <w:sz w:val="20"/>
          <w:szCs w:val="20"/>
        </w:rPr>
        <w:t>tran</w:t>
      </w:r>
      <w:r w:rsidRPr="00E61AEA">
        <w:rPr>
          <w:rFonts w:ascii="Arial" w:hAnsi="Arial" w:cs="Arial"/>
          <w:color w:val="000000"/>
          <w:sz w:val="20"/>
          <w:szCs w:val="20"/>
        </w:rPr>
        <w:t>a</w:t>
      </w:r>
      <w:r w:rsidR="00DD0155" w:rsidRPr="00E61AEA">
        <w:rPr>
          <w:rFonts w:ascii="Arial" w:hAnsi="Arial" w:cs="Arial"/>
          <w:color w:val="000000"/>
          <w:sz w:val="20"/>
          <w:szCs w:val="20"/>
        </w:rPr>
        <w:t xml:space="preserve"> nema prav</w:t>
      </w:r>
      <w:r w:rsidRPr="00E61AEA">
        <w:rPr>
          <w:rFonts w:ascii="Arial" w:hAnsi="Arial" w:cs="Arial"/>
          <w:color w:val="000000"/>
          <w:sz w:val="20"/>
          <w:szCs w:val="20"/>
        </w:rPr>
        <w:t>o</w:t>
      </w:r>
      <w:r w:rsidR="00DD0155" w:rsidRPr="00E61AEA">
        <w:rPr>
          <w:rFonts w:ascii="Arial" w:hAnsi="Arial" w:cs="Arial"/>
          <w:color w:val="000000"/>
          <w:sz w:val="20"/>
          <w:szCs w:val="20"/>
        </w:rPr>
        <w:t xml:space="preserve"> </w:t>
      </w:r>
      <w:r w:rsidRPr="00E61AEA">
        <w:rPr>
          <w:rFonts w:ascii="Arial" w:hAnsi="Arial" w:cs="Arial"/>
          <w:color w:val="000000"/>
          <w:sz w:val="20"/>
          <w:szCs w:val="20"/>
        </w:rPr>
        <w:t xml:space="preserve">zahtijevati plaćanje bilo kojeg iznosa s naslova posljedičnog gubitka ili štete pretrpljene zbog propusta druge </w:t>
      </w:r>
      <w:r w:rsidR="006A3967" w:rsidRPr="00E61AEA">
        <w:rPr>
          <w:rFonts w:ascii="Arial" w:hAnsi="Arial" w:cs="Arial"/>
          <w:color w:val="000000"/>
          <w:sz w:val="20"/>
          <w:szCs w:val="20"/>
        </w:rPr>
        <w:t>S</w:t>
      </w:r>
      <w:r w:rsidRPr="00E61AEA">
        <w:rPr>
          <w:rFonts w:ascii="Arial" w:hAnsi="Arial" w:cs="Arial"/>
          <w:color w:val="000000"/>
          <w:sz w:val="20"/>
          <w:szCs w:val="20"/>
        </w:rPr>
        <w:t>trane ispuniti bilo koju obvezu preuzetu ovim Ugovorom</w:t>
      </w:r>
      <w:r w:rsidR="00DD0155" w:rsidRPr="00E61AEA">
        <w:rPr>
          <w:rFonts w:ascii="Arial" w:hAnsi="Arial" w:cs="Arial"/>
          <w:color w:val="000000"/>
          <w:sz w:val="20"/>
          <w:szCs w:val="20"/>
        </w:rPr>
        <w:t>.</w:t>
      </w:r>
    </w:p>
    <w:p w14:paraId="12BE850B" w14:textId="77777777" w:rsidR="008D3B09" w:rsidRPr="00E61AEA" w:rsidRDefault="008D3B09" w:rsidP="009D6D44">
      <w:pPr>
        <w:autoSpaceDE w:val="0"/>
        <w:autoSpaceDN w:val="0"/>
        <w:adjustRightInd w:val="0"/>
        <w:jc w:val="both"/>
        <w:rPr>
          <w:rFonts w:ascii="Arial" w:hAnsi="Arial" w:cs="Arial"/>
          <w:color w:val="000000"/>
          <w:sz w:val="20"/>
          <w:szCs w:val="20"/>
        </w:rPr>
      </w:pPr>
    </w:p>
    <w:p w14:paraId="3202C48A" w14:textId="77777777" w:rsidR="00A16721" w:rsidRPr="00E61AEA" w:rsidRDefault="008D3B09"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AD6390" w:rsidRPr="00E61AEA">
        <w:rPr>
          <w:rFonts w:ascii="Arial" w:hAnsi="Arial" w:cs="Arial"/>
          <w:color w:val="000000"/>
          <w:sz w:val="20"/>
          <w:szCs w:val="20"/>
        </w:rPr>
        <w:t>12</w:t>
      </w:r>
      <w:r w:rsidRPr="00E61AEA">
        <w:rPr>
          <w:rFonts w:ascii="Arial" w:hAnsi="Arial" w:cs="Arial"/>
          <w:color w:val="000000"/>
          <w:sz w:val="20"/>
          <w:szCs w:val="20"/>
        </w:rPr>
        <w:t xml:space="preserve">. </w:t>
      </w:r>
    </w:p>
    <w:p w14:paraId="2F3AACA6" w14:textId="77777777" w:rsidR="008D3B09" w:rsidRPr="00E61AEA" w:rsidRDefault="00A16721"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(i) Osim u slučaju reguliranom odredbom (ii) ovog </w:t>
      </w:r>
      <w:r w:rsidR="00D20289" w:rsidRPr="00E61AEA">
        <w:rPr>
          <w:rFonts w:ascii="Arial" w:hAnsi="Arial" w:cs="Arial"/>
          <w:color w:val="000000"/>
          <w:sz w:val="20"/>
          <w:szCs w:val="20"/>
        </w:rPr>
        <w:t>članka</w:t>
      </w:r>
      <w:r w:rsidRPr="00E61AEA">
        <w:rPr>
          <w:rFonts w:ascii="Arial" w:hAnsi="Arial" w:cs="Arial"/>
          <w:color w:val="000000"/>
          <w:sz w:val="20"/>
          <w:szCs w:val="20"/>
        </w:rPr>
        <w:t>, a</w:t>
      </w:r>
      <w:r w:rsidR="00791E0A" w:rsidRPr="00E61AEA">
        <w:rPr>
          <w:rFonts w:ascii="Arial" w:hAnsi="Arial" w:cs="Arial"/>
          <w:color w:val="000000"/>
          <w:sz w:val="20"/>
          <w:szCs w:val="20"/>
        </w:rPr>
        <w:t>ko kao posljedica prestanka Transakcije prije ugovorenog Datuma reotkupa</w:t>
      </w:r>
      <w:r w:rsidR="00AD6390" w:rsidRPr="00E61AEA">
        <w:rPr>
          <w:rFonts w:ascii="Arial" w:hAnsi="Arial" w:cs="Arial"/>
          <w:color w:val="000000"/>
          <w:sz w:val="20"/>
          <w:szCs w:val="20"/>
        </w:rPr>
        <w:t xml:space="preserve"> ili </w:t>
      </w:r>
      <w:r w:rsidR="00B8267A" w:rsidRPr="00E61AEA">
        <w:rPr>
          <w:rFonts w:ascii="Arial" w:hAnsi="Arial" w:cs="Arial"/>
          <w:color w:val="000000"/>
          <w:sz w:val="20"/>
          <w:szCs w:val="20"/>
        </w:rPr>
        <w:t>Terminsk</w:t>
      </w:r>
      <w:r w:rsidR="006A15C8" w:rsidRPr="00E61AEA">
        <w:rPr>
          <w:rFonts w:ascii="Arial" w:hAnsi="Arial" w:cs="Arial"/>
          <w:color w:val="000000"/>
          <w:sz w:val="20"/>
          <w:szCs w:val="20"/>
        </w:rPr>
        <w:t>e</w:t>
      </w:r>
      <w:r w:rsidR="00B8267A" w:rsidRPr="00E61AEA">
        <w:rPr>
          <w:rFonts w:ascii="Arial" w:hAnsi="Arial" w:cs="Arial"/>
          <w:color w:val="000000"/>
          <w:sz w:val="20"/>
          <w:szCs w:val="20"/>
        </w:rPr>
        <w:t xml:space="preserve"> transakcij</w:t>
      </w:r>
      <w:r w:rsidR="006A15C8" w:rsidRPr="00E61AEA">
        <w:rPr>
          <w:rFonts w:ascii="Arial" w:hAnsi="Arial" w:cs="Arial"/>
          <w:color w:val="000000"/>
          <w:sz w:val="20"/>
          <w:szCs w:val="20"/>
        </w:rPr>
        <w:t>e</w:t>
      </w:r>
      <w:r w:rsidR="00B8267A" w:rsidRPr="00E61AEA">
        <w:rPr>
          <w:rFonts w:ascii="Arial" w:hAnsi="Arial" w:cs="Arial"/>
          <w:color w:val="000000"/>
          <w:sz w:val="20"/>
          <w:szCs w:val="20"/>
        </w:rPr>
        <w:t xml:space="preserve"> prije Datuma kupnje</w:t>
      </w:r>
      <w:r w:rsidR="00791E0A" w:rsidRPr="00E61AEA">
        <w:rPr>
          <w:rFonts w:ascii="Arial" w:hAnsi="Arial" w:cs="Arial"/>
          <w:color w:val="000000"/>
          <w:sz w:val="20"/>
          <w:szCs w:val="20"/>
        </w:rPr>
        <w:t xml:space="preserve"> u skladu s </w:t>
      </w:r>
      <w:r w:rsidR="00F5376A" w:rsidRPr="00E61AEA">
        <w:rPr>
          <w:rFonts w:ascii="Arial" w:hAnsi="Arial" w:cs="Arial"/>
          <w:color w:val="000000"/>
          <w:sz w:val="20"/>
          <w:szCs w:val="20"/>
        </w:rPr>
        <w:t xml:space="preserve">odredbama </w:t>
      </w:r>
      <w:r w:rsidR="00DD4EF2" w:rsidRPr="00E61AEA">
        <w:rPr>
          <w:rFonts w:ascii="Arial" w:hAnsi="Arial" w:cs="Arial"/>
          <w:color w:val="000000"/>
          <w:sz w:val="20"/>
          <w:szCs w:val="20"/>
        </w:rPr>
        <w:t>članaka</w:t>
      </w:r>
      <w:r w:rsidR="00F5376A" w:rsidRPr="00E61AEA">
        <w:rPr>
          <w:rFonts w:ascii="Arial" w:hAnsi="Arial" w:cs="Arial"/>
          <w:color w:val="000000"/>
          <w:sz w:val="20"/>
          <w:szCs w:val="20"/>
        </w:rPr>
        <w:t xml:space="preserve"> </w:t>
      </w:r>
      <w:r w:rsidR="00C337F3" w:rsidRPr="00E61AEA">
        <w:rPr>
          <w:rFonts w:ascii="Arial" w:hAnsi="Arial" w:cs="Arial"/>
          <w:color w:val="000000"/>
          <w:sz w:val="20"/>
          <w:szCs w:val="20"/>
        </w:rPr>
        <w:t>15.2., 15.</w:t>
      </w:r>
      <w:r w:rsidR="00AD3E05" w:rsidRPr="00E61AEA">
        <w:rPr>
          <w:rFonts w:ascii="Arial" w:hAnsi="Arial" w:cs="Arial"/>
          <w:color w:val="000000"/>
          <w:sz w:val="20"/>
          <w:szCs w:val="20"/>
        </w:rPr>
        <w:t>8</w:t>
      </w:r>
      <w:r w:rsidR="00C337F3" w:rsidRPr="00E61AEA">
        <w:rPr>
          <w:rFonts w:ascii="Arial" w:hAnsi="Arial" w:cs="Arial"/>
          <w:color w:val="000000"/>
          <w:sz w:val="20"/>
          <w:szCs w:val="20"/>
        </w:rPr>
        <w:t>.(iii)</w:t>
      </w:r>
      <w:r w:rsidR="002402A0" w:rsidRPr="00E61AEA">
        <w:rPr>
          <w:rFonts w:ascii="Arial" w:hAnsi="Arial" w:cs="Arial"/>
          <w:color w:val="000000"/>
          <w:sz w:val="20"/>
          <w:szCs w:val="20"/>
        </w:rPr>
        <w:t xml:space="preserve"> ili 15.</w:t>
      </w:r>
      <w:r w:rsidR="00AD3E05" w:rsidRPr="00E61AEA">
        <w:rPr>
          <w:rFonts w:ascii="Arial" w:hAnsi="Arial" w:cs="Arial"/>
          <w:color w:val="000000"/>
          <w:sz w:val="20"/>
          <w:szCs w:val="20"/>
        </w:rPr>
        <w:t>9</w:t>
      </w:r>
      <w:r w:rsidR="002402A0" w:rsidRPr="00E61AEA">
        <w:rPr>
          <w:rFonts w:ascii="Arial" w:hAnsi="Arial" w:cs="Arial"/>
          <w:color w:val="000000"/>
          <w:sz w:val="20"/>
          <w:szCs w:val="20"/>
        </w:rPr>
        <w:t>.(iii)</w:t>
      </w:r>
      <w:r w:rsidR="00C337F3" w:rsidRPr="00E61AEA">
        <w:rPr>
          <w:rFonts w:ascii="Arial" w:hAnsi="Arial" w:cs="Arial"/>
          <w:color w:val="000000"/>
          <w:sz w:val="20"/>
          <w:szCs w:val="20"/>
        </w:rPr>
        <w:t xml:space="preserve"> ovog Ugovora</w:t>
      </w:r>
      <w:r w:rsidR="00791E0A" w:rsidRPr="00E61AEA">
        <w:rPr>
          <w:rFonts w:ascii="Arial" w:hAnsi="Arial" w:cs="Arial"/>
          <w:color w:val="000000"/>
          <w:sz w:val="20"/>
          <w:szCs w:val="20"/>
        </w:rPr>
        <w:t>, St</w:t>
      </w:r>
      <w:r w:rsidR="00F5376A" w:rsidRPr="00E61AEA">
        <w:rPr>
          <w:rFonts w:ascii="Arial" w:hAnsi="Arial" w:cs="Arial"/>
          <w:color w:val="000000"/>
          <w:sz w:val="20"/>
          <w:szCs w:val="20"/>
        </w:rPr>
        <w:t>rana koja nije počinila povredu</w:t>
      </w:r>
      <w:r w:rsidR="00791E0A" w:rsidRPr="00E61AEA">
        <w:rPr>
          <w:rFonts w:ascii="Arial" w:hAnsi="Arial" w:cs="Arial"/>
          <w:color w:val="000000"/>
          <w:sz w:val="20"/>
          <w:szCs w:val="20"/>
        </w:rPr>
        <w:t xml:space="preserve"> u slučaju iz </w:t>
      </w:r>
      <w:r w:rsidR="00F5376A" w:rsidRPr="00E61AEA">
        <w:rPr>
          <w:rFonts w:ascii="Arial" w:hAnsi="Arial" w:cs="Arial"/>
          <w:color w:val="000000"/>
          <w:sz w:val="20"/>
          <w:szCs w:val="20"/>
        </w:rPr>
        <w:t xml:space="preserve">odredbe </w:t>
      </w:r>
      <w:r w:rsidR="002402A0" w:rsidRPr="00E61AEA">
        <w:rPr>
          <w:rFonts w:ascii="Arial" w:hAnsi="Arial" w:cs="Arial"/>
          <w:color w:val="000000"/>
          <w:sz w:val="20"/>
          <w:szCs w:val="20"/>
        </w:rPr>
        <w:t xml:space="preserve">članka 15.2. ovog Ugovora, </w:t>
      </w:r>
      <w:r w:rsidR="00791E0A" w:rsidRPr="00E61AEA">
        <w:rPr>
          <w:rFonts w:ascii="Arial" w:hAnsi="Arial" w:cs="Arial"/>
          <w:color w:val="000000"/>
          <w:sz w:val="20"/>
          <w:szCs w:val="20"/>
        </w:rPr>
        <w:t xml:space="preserve">Kupac u slučaju iz </w:t>
      </w:r>
      <w:r w:rsidR="00F5376A" w:rsidRPr="00E61AEA">
        <w:rPr>
          <w:rFonts w:ascii="Arial" w:hAnsi="Arial" w:cs="Arial"/>
          <w:color w:val="000000"/>
          <w:sz w:val="20"/>
          <w:szCs w:val="20"/>
        </w:rPr>
        <w:t xml:space="preserve">odredbe </w:t>
      </w:r>
      <w:r w:rsidR="002402A0" w:rsidRPr="00E61AEA">
        <w:rPr>
          <w:rFonts w:ascii="Arial" w:hAnsi="Arial" w:cs="Arial"/>
          <w:color w:val="000000"/>
          <w:sz w:val="20"/>
          <w:szCs w:val="20"/>
        </w:rPr>
        <w:t>članka 15.</w:t>
      </w:r>
      <w:r w:rsidR="00022F7C" w:rsidRPr="00E61AEA">
        <w:rPr>
          <w:rFonts w:ascii="Arial" w:hAnsi="Arial" w:cs="Arial"/>
          <w:color w:val="000000"/>
          <w:sz w:val="20"/>
          <w:szCs w:val="20"/>
        </w:rPr>
        <w:t>8</w:t>
      </w:r>
      <w:r w:rsidR="002402A0" w:rsidRPr="00E61AEA">
        <w:rPr>
          <w:rFonts w:ascii="Arial" w:hAnsi="Arial" w:cs="Arial"/>
          <w:color w:val="000000"/>
          <w:sz w:val="20"/>
          <w:szCs w:val="20"/>
        </w:rPr>
        <w:t>.(iii) ovog Ugovora</w:t>
      </w:r>
      <w:r w:rsidR="00F5376A" w:rsidRPr="00E61AEA">
        <w:rPr>
          <w:rFonts w:ascii="Arial" w:hAnsi="Arial" w:cs="Arial"/>
          <w:color w:val="000000"/>
          <w:sz w:val="20"/>
          <w:szCs w:val="20"/>
        </w:rPr>
        <w:t xml:space="preserve"> </w:t>
      </w:r>
      <w:r w:rsidR="00791E0A" w:rsidRPr="00E61AEA">
        <w:rPr>
          <w:rFonts w:ascii="Arial" w:hAnsi="Arial" w:cs="Arial"/>
          <w:color w:val="000000"/>
          <w:sz w:val="20"/>
          <w:szCs w:val="20"/>
        </w:rPr>
        <w:t xml:space="preserve">ili Prodavatelj u slučaju iz </w:t>
      </w:r>
      <w:r w:rsidR="00F5376A" w:rsidRPr="00E61AEA">
        <w:rPr>
          <w:rFonts w:ascii="Arial" w:hAnsi="Arial" w:cs="Arial"/>
          <w:color w:val="000000"/>
          <w:sz w:val="20"/>
          <w:szCs w:val="20"/>
        </w:rPr>
        <w:t xml:space="preserve">odredbe </w:t>
      </w:r>
      <w:r w:rsidR="002402A0" w:rsidRPr="00E61AEA">
        <w:rPr>
          <w:rFonts w:ascii="Arial" w:hAnsi="Arial" w:cs="Arial"/>
          <w:color w:val="000000"/>
          <w:sz w:val="20"/>
          <w:szCs w:val="20"/>
        </w:rPr>
        <w:lastRenderedPageBreak/>
        <w:t>članka 15.</w:t>
      </w:r>
      <w:r w:rsidR="00022F7C" w:rsidRPr="00E61AEA">
        <w:rPr>
          <w:rFonts w:ascii="Arial" w:hAnsi="Arial" w:cs="Arial"/>
          <w:color w:val="000000"/>
          <w:sz w:val="20"/>
          <w:szCs w:val="20"/>
        </w:rPr>
        <w:t>9</w:t>
      </w:r>
      <w:r w:rsidR="002402A0" w:rsidRPr="00E61AEA">
        <w:rPr>
          <w:rFonts w:ascii="Arial" w:hAnsi="Arial" w:cs="Arial"/>
          <w:color w:val="000000"/>
          <w:sz w:val="20"/>
          <w:szCs w:val="20"/>
        </w:rPr>
        <w:t xml:space="preserve">.(iii) ovog Ugovora </w:t>
      </w:r>
      <w:r w:rsidR="00791E0A" w:rsidRPr="00E61AEA">
        <w:rPr>
          <w:rFonts w:ascii="Arial" w:hAnsi="Arial" w:cs="Arial"/>
          <w:color w:val="000000"/>
          <w:sz w:val="20"/>
          <w:szCs w:val="20"/>
        </w:rPr>
        <w:t>(u svakom od tih slučajeva „</w:t>
      </w:r>
      <w:r w:rsidRPr="00E61AEA">
        <w:rPr>
          <w:rFonts w:ascii="Arial" w:hAnsi="Arial" w:cs="Arial"/>
          <w:b/>
          <w:color w:val="000000"/>
          <w:sz w:val="20"/>
          <w:szCs w:val="20"/>
        </w:rPr>
        <w:t>p</w:t>
      </w:r>
      <w:r w:rsidR="00791E0A" w:rsidRPr="00E61AEA">
        <w:rPr>
          <w:rFonts w:ascii="Arial" w:hAnsi="Arial" w:cs="Arial"/>
          <w:b/>
          <w:color w:val="000000"/>
          <w:sz w:val="20"/>
          <w:szCs w:val="20"/>
        </w:rPr>
        <w:t>rva strana</w:t>
      </w:r>
      <w:r w:rsidR="00791E0A" w:rsidRPr="00E61AEA">
        <w:rPr>
          <w:rFonts w:ascii="Arial" w:hAnsi="Arial" w:cs="Arial"/>
          <w:color w:val="000000"/>
          <w:sz w:val="20"/>
          <w:szCs w:val="20"/>
        </w:rPr>
        <w:t>“</w:t>
      </w:r>
      <w:r w:rsidRPr="00E61AEA">
        <w:rPr>
          <w:rFonts w:ascii="Arial" w:hAnsi="Arial" w:cs="Arial"/>
          <w:color w:val="000000"/>
          <w:sz w:val="20"/>
          <w:szCs w:val="20"/>
        </w:rPr>
        <w:t xml:space="preserve">) pretrpi gubitak ili trošak prilikom sklapanja </w:t>
      </w:r>
      <w:r w:rsidR="00F5376A" w:rsidRPr="00E61AEA">
        <w:rPr>
          <w:rFonts w:ascii="Arial" w:hAnsi="Arial" w:cs="Arial"/>
          <w:color w:val="000000"/>
          <w:sz w:val="20"/>
          <w:szCs w:val="20"/>
        </w:rPr>
        <w:t>zamjenskih transakcija</w:t>
      </w:r>
      <w:r w:rsidR="00022F7C" w:rsidRPr="00E61AEA">
        <w:rPr>
          <w:rFonts w:ascii="Arial" w:hAnsi="Arial" w:cs="Arial"/>
          <w:color w:val="000000"/>
          <w:sz w:val="20"/>
          <w:szCs w:val="20"/>
        </w:rPr>
        <w:t xml:space="preserve"> </w:t>
      </w:r>
      <w:r w:rsidR="006A15C8" w:rsidRPr="00E61AEA">
        <w:rPr>
          <w:rFonts w:ascii="Arial" w:hAnsi="Arial" w:cs="Arial"/>
          <w:color w:val="000000"/>
          <w:sz w:val="20"/>
          <w:szCs w:val="20"/>
        </w:rPr>
        <w:t>ili ograničavanja</w:t>
      </w:r>
      <w:r w:rsidR="0018575F" w:rsidRPr="00E61AEA">
        <w:rPr>
          <w:rFonts w:ascii="Arial" w:hAnsi="Arial" w:cs="Arial"/>
          <w:color w:val="000000"/>
          <w:sz w:val="20"/>
          <w:szCs w:val="20"/>
        </w:rPr>
        <w:t xml:space="preserve"> (</w:t>
      </w:r>
      <w:r w:rsidR="0018575F" w:rsidRPr="00E61AEA">
        <w:rPr>
          <w:rFonts w:ascii="Arial" w:hAnsi="Arial" w:cs="Arial"/>
          <w:i/>
          <w:color w:val="000000"/>
          <w:sz w:val="20"/>
          <w:szCs w:val="20"/>
        </w:rPr>
        <w:t>hedging</w:t>
      </w:r>
      <w:r w:rsidR="0018575F" w:rsidRPr="00E61AEA">
        <w:rPr>
          <w:rFonts w:ascii="Arial" w:hAnsi="Arial" w:cs="Arial"/>
          <w:color w:val="000000"/>
          <w:sz w:val="20"/>
          <w:szCs w:val="20"/>
        </w:rPr>
        <w:t>)</w:t>
      </w:r>
      <w:r w:rsidR="006A15C8" w:rsidRPr="00E61AEA">
        <w:rPr>
          <w:rFonts w:ascii="Arial" w:hAnsi="Arial" w:cs="Arial"/>
          <w:color w:val="000000"/>
          <w:sz w:val="20"/>
          <w:szCs w:val="20"/>
        </w:rPr>
        <w:t xml:space="preserve"> izloženosti</w:t>
      </w:r>
      <w:r w:rsidR="00022F7C" w:rsidRPr="00E61AEA">
        <w:rPr>
          <w:rFonts w:ascii="Arial" w:hAnsi="Arial" w:cs="Arial"/>
          <w:color w:val="000000"/>
          <w:sz w:val="20"/>
          <w:szCs w:val="20"/>
        </w:rPr>
        <w:t xml:space="preserve"> </w:t>
      </w:r>
      <w:r w:rsidR="003869EC" w:rsidRPr="00E61AEA">
        <w:rPr>
          <w:rFonts w:ascii="Arial" w:hAnsi="Arial" w:cs="Arial"/>
          <w:color w:val="000000"/>
          <w:sz w:val="20"/>
          <w:szCs w:val="20"/>
        </w:rPr>
        <w:t>koja proizlazi u vezi s Transakcijom koja prestaje</w:t>
      </w:r>
      <w:r w:rsidRPr="00E61AEA">
        <w:rPr>
          <w:rFonts w:ascii="Arial" w:hAnsi="Arial" w:cs="Arial"/>
          <w:color w:val="000000"/>
          <w:sz w:val="20"/>
          <w:szCs w:val="20"/>
        </w:rPr>
        <w:t xml:space="preserve">, druga strana </w:t>
      </w:r>
      <w:r w:rsidR="00F336B9" w:rsidRPr="00E61AEA">
        <w:rPr>
          <w:rFonts w:ascii="Arial" w:hAnsi="Arial" w:cs="Arial"/>
          <w:color w:val="000000"/>
          <w:sz w:val="20"/>
          <w:szCs w:val="20"/>
        </w:rPr>
        <w:t xml:space="preserve">bit </w:t>
      </w:r>
      <w:r w:rsidRPr="00E61AEA">
        <w:rPr>
          <w:rFonts w:ascii="Arial" w:hAnsi="Arial" w:cs="Arial"/>
          <w:color w:val="000000"/>
          <w:sz w:val="20"/>
          <w:szCs w:val="20"/>
        </w:rPr>
        <w:t xml:space="preserve">će </w:t>
      </w:r>
      <w:r w:rsidR="00F5376A" w:rsidRPr="00E61AEA">
        <w:rPr>
          <w:rFonts w:ascii="Arial" w:hAnsi="Arial" w:cs="Arial"/>
          <w:color w:val="000000"/>
          <w:sz w:val="20"/>
          <w:szCs w:val="20"/>
        </w:rPr>
        <w:t>dužna</w:t>
      </w:r>
      <w:r w:rsidRPr="00E61AEA">
        <w:rPr>
          <w:rFonts w:ascii="Arial" w:hAnsi="Arial" w:cs="Arial"/>
          <w:color w:val="000000"/>
          <w:sz w:val="20"/>
          <w:szCs w:val="20"/>
        </w:rPr>
        <w:t xml:space="preserve"> prvoj strani platiti iznos za koji prva strana u dobroj vjeri </w:t>
      </w:r>
      <w:r w:rsidR="003869EC" w:rsidRPr="00E61AEA">
        <w:rPr>
          <w:rFonts w:ascii="Arial" w:hAnsi="Arial" w:cs="Arial"/>
          <w:color w:val="000000"/>
          <w:sz w:val="20"/>
          <w:szCs w:val="20"/>
        </w:rPr>
        <w:t xml:space="preserve">i bez dvostrukog računanja </w:t>
      </w:r>
      <w:r w:rsidRPr="00E61AEA">
        <w:rPr>
          <w:rFonts w:ascii="Arial" w:hAnsi="Arial" w:cs="Arial"/>
          <w:color w:val="000000"/>
          <w:sz w:val="20"/>
          <w:szCs w:val="20"/>
        </w:rPr>
        <w:t xml:space="preserve">utvrdi da odgovara gubitku ili trošku pretrpljenom u svezi s </w:t>
      </w:r>
      <w:r w:rsidR="00F5376A" w:rsidRPr="00E61AEA">
        <w:rPr>
          <w:rFonts w:ascii="Arial" w:hAnsi="Arial" w:cs="Arial"/>
          <w:color w:val="000000"/>
          <w:sz w:val="20"/>
          <w:szCs w:val="20"/>
        </w:rPr>
        <w:t>tim</w:t>
      </w:r>
      <w:r w:rsidRPr="00E61AEA">
        <w:rPr>
          <w:rFonts w:ascii="Arial" w:hAnsi="Arial" w:cs="Arial"/>
          <w:color w:val="000000"/>
          <w:sz w:val="20"/>
          <w:szCs w:val="20"/>
        </w:rPr>
        <w:t xml:space="preserve"> zamjens</w:t>
      </w:r>
      <w:r w:rsidR="00F5376A" w:rsidRPr="00E61AEA">
        <w:rPr>
          <w:rFonts w:ascii="Arial" w:hAnsi="Arial" w:cs="Arial"/>
          <w:color w:val="000000"/>
          <w:sz w:val="20"/>
          <w:szCs w:val="20"/>
        </w:rPr>
        <w:t>kim transakcija</w:t>
      </w:r>
      <w:r w:rsidR="00D4280E" w:rsidRPr="00E61AEA">
        <w:rPr>
          <w:rFonts w:ascii="Arial" w:hAnsi="Arial" w:cs="Arial"/>
          <w:color w:val="000000"/>
          <w:sz w:val="20"/>
          <w:szCs w:val="20"/>
        </w:rPr>
        <w:t>m</w:t>
      </w:r>
      <w:r w:rsidR="00F5376A" w:rsidRPr="00E61AEA">
        <w:rPr>
          <w:rFonts w:ascii="Arial" w:hAnsi="Arial" w:cs="Arial"/>
          <w:color w:val="000000"/>
          <w:sz w:val="20"/>
          <w:szCs w:val="20"/>
        </w:rPr>
        <w:t>a</w:t>
      </w:r>
      <w:r w:rsidR="003869EC" w:rsidRPr="00E61AEA">
        <w:rPr>
          <w:rFonts w:ascii="Arial" w:hAnsi="Arial" w:cs="Arial"/>
          <w:color w:val="000000"/>
          <w:sz w:val="20"/>
          <w:szCs w:val="20"/>
        </w:rPr>
        <w:t xml:space="preserve"> </w:t>
      </w:r>
      <w:r w:rsidR="006A15C8" w:rsidRPr="00E61AEA">
        <w:rPr>
          <w:rFonts w:ascii="Arial" w:hAnsi="Arial" w:cs="Arial"/>
          <w:color w:val="000000"/>
          <w:sz w:val="20"/>
          <w:szCs w:val="20"/>
        </w:rPr>
        <w:t>ili</w:t>
      </w:r>
      <w:r w:rsidR="003869EC" w:rsidRPr="00E61AEA">
        <w:rPr>
          <w:rFonts w:ascii="Arial" w:hAnsi="Arial" w:cs="Arial"/>
          <w:color w:val="000000"/>
          <w:sz w:val="20"/>
          <w:szCs w:val="20"/>
        </w:rPr>
        <w:t xml:space="preserve"> </w:t>
      </w:r>
      <w:r w:rsidR="006A15C8" w:rsidRPr="00E61AEA">
        <w:rPr>
          <w:rFonts w:ascii="Arial" w:hAnsi="Arial" w:cs="Arial"/>
          <w:color w:val="000000"/>
          <w:sz w:val="20"/>
          <w:szCs w:val="20"/>
        </w:rPr>
        <w:t xml:space="preserve">ograničavanjem izloženosti </w:t>
      </w:r>
      <w:r w:rsidR="00D4280E" w:rsidRPr="00E61AEA">
        <w:rPr>
          <w:rFonts w:ascii="Arial" w:hAnsi="Arial" w:cs="Arial"/>
          <w:color w:val="000000"/>
          <w:sz w:val="20"/>
          <w:szCs w:val="20"/>
        </w:rPr>
        <w:t>(uključujući s</w:t>
      </w:r>
      <w:r w:rsidRPr="00E61AEA">
        <w:rPr>
          <w:rFonts w:ascii="Arial" w:hAnsi="Arial" w:cs="Arial"/>
          <w:color w:val="000000"/>
          <w:sz w:val="20"/>
          <w:szCs w:val="20"/>
        </w:rPr>
        <w:t>v</w:t>
      </w:r>
      <w:r w:rsidR="00D4280E" w:rsidRPr="00E61AEA">
        <w:rPr>
          <w:rFonts w:ascii="Arial" w:hAnsi="Arial" w:cs="Arial"/>
          <w:color w:val="000000"/>
          <w:sz w:val="20"/>
          <w:szCs w:val="20"/>
        </w:rPr>
        <w:t>e</w:t>
      </w:r>
      <w:r w:rsidRPr="00E61AEA">
        <w:rPr>
          <w:rFonts w:ascii="Arial" w:hAnsi="Arial" w:cs="Arial"/>
          <w:color w:val="000000"/>
          <w:sz w:val="20"/>
          <w:szCs w:val="20"/>
        </w:rPr>
        <w:t xml:space="preserve"> naknade, troškove i druge izdatke) umanjen za iznos bilo koje dobiti ili koristi koje je ta strana ostvarila u svezi s </w:t>
      </w:r>
      <w:r w:rsidR="00F5376A" w:rsidRPr="00E61AEA">
        <w:rPr>
          <w:rFonts w:ascii="Arial" w:hAnsi="Arial" w:cs="Arial"/>
          <w:color w:val="000000"/>
          <w:sz w:val="20"/>
          <w:szCs w:val="20"/>
        </w:rPr>
        <w:t xml:space="preserve">tim </w:t>
      </w:r>
      <w:r w:rsidRPr="00E61AEA">
        <w:rPr>
          <w:rFonts w:ascii="Arial" w:hAnsi="Arial" w:cs="Arial"/>
          <w:color w:val="000000"/>
          <w:sz w:val="20"/>
          <w:szCs w:val="20"/>
        </w:rPr>
        <w:t>zamjenskim transakcijama</w:t>
      </w:r>
      <w:r w:rsidR="003869EC" w:rsidRPr="00E61AEA">
        <w:rPr>
          <w:rFonts w:ascii="Arial" w:hAnsi="Arial" w:cs="Arial"/>
          <w:color w:val="000000"/>
          <w:sz w:val="20"/>
          <w:szCs w:val="20"/>
        </w:rPr>
        <w:t xml:space="preserve"> </w:t>
      </w:r>
      <w:r w:rsidR="006A15C8" w:rsidRPr="00E61AEA">
        <w:rPr>
          <w:rFonts w:ascii="Arial" w:hAnsi="Arial" w:cs="Arial"/>
          <w:color w:val="000000"/>
          <w:sz w:val="20"/>
          <w:szCs w:val="20"/>
        </w:rPr>
        <w:t>ili ograničavanjem izloženosti</w:t>
      </w:r>
      <w:r w:rsidRPr="00E61AEA">
        <w:rPr>
          <w:rFonts w:ascii="Arial" w:hAnsi="Arial" w:cs="Arial"/>
          <w:color w:val="000000"/>
          <w:sz w:val="20"/>
          <w:szCs w:val="20"/>
        </w:rPr>
        <w:t xml:space="preserve">; pri čemu će, ako takav izračun rezultira negativnim brojem, prva strana </w:t>
      </w:r>
      <w:r w:rsidR="00D4280E" w:rsidRPr="00E61AEA">
        <w:rPr>
          <w:rFonts w:ascii="Arial" w:hAnsi="Arial" w:cs="Arial"/>
          <w:color w:val="000000"/>
          <w:sz w:val="20"/>
          <w:szCs w:val="20"/>
        </w:rPr>
        <w:t>platiti drugoj strani iznos jed</w:t>
      </w:r>
      <w:r w:rsidRPr="00E61AEA">
        <w:rPr>
          <w:rFonts w:ascii="Arial" w:hAnsi="Arial" w:cs="Arial"/>
          <w:color w:val="000000"/>
          <w:sz w:val="20"/>
          <w:szCs w:val="20"/>
        </w:rPr>
        <w:t>n</w:t>
      </w:r>
      <w:r w:rsidR="00D4280E" w:rsidRPr="00E61AEA">
        <w:rPr>
          <w:rFonts w:ascii="Arial" w:hAnsi="Arial" w:cs="Arial"/>
          <w:color w:val="000000"/>
          <w:sz w:val="20"/>
          <w:szCs w:val="20"/>
        </w:rPr>
        <w:t>a</w:t>
      </w:r>
      <w:r w:rsidRPr="00E61AEA">
        <w:rPr>
          <w:rFonts w:ascii="Arial" w:hAnsi="Arial" w:cs="Arial"/>
          <w:color w:val="000000"/>
          <w:sz w:val="20"/>
          <w:szCs w:val="20"/>
        </w:rPr>
        <w:t>k tom broju.</w:t>
      </w:r>
    </w:p>
    <w:p w14:paraId="78FE3B93" w14:textId="77777777" w:rsidR="00A16721" w:rsidRPr="00E61AEA" w:rsidRDefault="00A16721" w:rsidP="009D6D44">
      <w:pPr>
        <w:autoSpaceDE w:val="0"/>
        <w:autoSpaceDN w:val="0"/>
        <w:adjustRightInd w:val="0"/>
        <w:jc w:val="both"/>
        <w:rPr>
          <w:rFonts w:ascii="Arial" w:hAnsi="Arial" w:cs="Arial"/>
          <w:color w:val="000000"/>
          <w:sz w:val="20"/>
          <w:szCs w:val="20"/>
        </w:rPr>
      </w:pPr>
    </w:p>
    <w:p w14:paraId="4C4061BD" w14:textId="77777777" w:rsidR="00A16721" w:rsidRPr="00E61AEA" w:rsidRDefault="00A16721"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(ii) Ako prva strana razumno od</w:t>
      </w:r>
      <w:r w:rsidR="00F5376A" w:rsidRPr="00E61AEA">
        <w:rPr>
          <w:rFonts w:ascii="Arial" w:hAnsi="Arial" w:cs="Arial"/>
          <w:color w:val="000000"/>
          <w:sz w:val="20"/>
          <w:szCs w:val="20"/>
        </w:rPr>
        <w:t>luči umjesto sklapanja zamjenskih transakcija</w:t>
      </w:r>
      <w:r w:rsidRPr="00E61AEA">
        <w:rPr>
          <w:rFonts w:ascii="Arial" w:hAnsi="Arial" w:cs="Arial"/>
          <w:color w:val="000000"/>
          <w:sz w:val="20"/>
          <w:szCs w:val="20"/>
        </w:rPr>
        <w:t xml:space="preserve"> zamijeniti ili </w:t>
      </w:r>
      <w:r w:rsidR="002402A0" w:rsidRPr="00E61AEA">
        <w:rPr>
          <w:rFonts w:ascii="Arial" w:hAnsi="Arial" w:cs="Arial"/>
          <w:color w:val="000000"/>
          <w:sz w:val="20"/>
          <w:szCs w:val="20"/>
        </w:rPr>
        <w:t xml:space="preserve">lišiti učinka </w:t>
      </w:r>
      <w:r w:rsidRPr="00E61AEA">
        <w:rPr>
          <w:rFonts w:ascii="Arial" w:hAnsi="Arial" w:cs="Arial"/>
          <w:color w:val="000000"/>
          <w:sz w:val="20"/>
          <w:szCs w:val="20"/>
        </w:rPr>
        <w:t>bilo koj</w:t>
      </w:r>
      <w:r w:rsidR="00F336B9" w:rsidRPr="00E61AEA">
        <w:rPr>
          <w:rFonts w:ascii="Arial" w:hAnsi="Arial" w:cs="Arial"/>
          <w:color w:val="000000"/>
          <w:sz w:val="20"/>
          <w:szCs w:val="20"/>
        </w:rPr>
        <w:t>u</w:t>
      </w:r>
      <w:r w:rsidRPr="00E61AEA">
        <w:rPr>
          <w:rFonts w:ascii="Arial" w:hAnsi="Arial" w:cs="Arial"/>
          <w:color w:val="000000"/>
          <w:sz w:val="20"/>
          <w:szCs w:val="20"/>
        </w:rPr>
        <w:t xml:space="preserve"> hedging transakciju koju je prva strana sklopila u svezi </w:t>
      </w:r>
      <w:r w:rsidR="0003674D" w:rsidRPr="00E61AEA">
        <w:rPr>
          <w:rFonts w:ascii="Arial" w:hAnsi="Arial" w:cs="Arial"/>
          <w:color w:val="000000"/>
          <w:sz w:val="20"/>
          <w:szCs w:val="20"/>
        </w:rPr>
        <w:t xml:space="preserve">s </w:t>
      </w:r>
      <w:r w:rsidRPr="00E61AEA">
        <w:rPr>
          <w:rFonts w:ascii="Arial" w:hAnsi="Arial" w:cs="Arial"/>
          <w:color w:val="000000"/>
          <w:sz w:val="20"/>
          <w:szCs w:val="20"/>
        </w:rPr>
        <w:t xml:space="preserve">Transakcijom koja </w:t>
      </w:r>
      <w:r w:rsidR="002402A0" w:rsidRPr="00E61AEA">
        <w:rPr>
          <w:rFonts w:ascii="Arial" w:hAnsi="Arial" w:cs="Arial"/>
          <w:color w:val="000000"/>
          <w:sz w:val="20"/>
          <w:szCs w:val="20"/>
        </w:rPr>
        <w:t>prestaje</w:t>
      </w:r>
      <w:r w:rsidRPr="00E61AEA">
        <w:rPr>
          <w:rFonts w:ascii="Arial" w:hAnsi="Arial" w:cs="Arial"/>
          <w:color w:val="000000"/>
          <w:sz w:val="20"/>
          <w:szCs w:val="20"/>
        </w:rPr>
        <w:t xml:space="preserve">, ili sklopiti bilo koju zamjensku hedging transakciju, druga strana </w:t>
      </w:r>
      <w:r w:rsidR="005B35E8" w:rsidRPr="00E61AEA">
        <w:rPr>
          <w:rFonts w:ascii="Arial" w:hAnsi="Arial" w:cs="Arial"/>
          <w:color w:val="000000"/>
          <w:sz w:val="20"/>
          <w:szCs w:val="20"/>
        </w:rPr>
        <w:t xml:space="preserve">bit </w:t>
      </w:r>
      <w:r w:rsidRPr="00E61AEA">
        <w:rPr>
          <w:rFonts w:ascii="Arial" w:hAnsi="Arial" w:cs="Arial"/>
          <w:color w:val="000000"/>
          <w:sz w:val="20"/>
          <w:szCs w:val="20"/>
        </w:rPr>
        <w:t xml:space="preserve">će dužna prvoj strani </w:t>
      </w:r>
      <w:r w:rsidR="00F5376A" w:rsidRPr="00E61AEA">
        <w:rPr>
          <w:rFonts w:ascii="Arial" w:hAnsi="Arial" w:cs="Arial"/>
          <w:color w:val="000000"/>
          <w:sz w:val="20"/>
          <w:szCs w:val="20"/>
        </w:rPr>
        <w:t xml:space="preserve">platiti </w:t>
      </w:r>
      <w:r w:rsidRPr="00E61AEA">
        <w:rPr>
          <w:rFonts w:ascii="Arial" w:hAnsi="Arial" w:cs="Arial"/>
          <w:color w:val="000000"/>
          <w:sz w:val="20"/>
          <w:szCs w:val="20"/>
        </w:rPr>
        <w:t xml:space="preserve">iznos za koji prva strana u dobroj vjeri utvrdi da odgovara gubitku ili trošku pretrpljenom u svezi s takvom </w:t>
      </w:r>
      <w:r w:rsidR="00D4280E" w:rsidRPr="00E61AEA">
        <w:rPr>
          <w:rFonts w:ascii="Arial" w:hAnsi="Arial" w:cs="Arial"/>
          <w:color w:val="000000"/>
          <w:sz w:val="20"/>
          <w:szCs w:val="20"/>
        </w:rPr>
        <w:t xml:space="preserve">zamjenom ili </w:t>
      </w:r>
      <w:r w:rsidR="002402A0" w:rsidRPr="00E61AEA">
        <w:rPr>
          <w:rFonts w:ascii="Arial" w:hAnsi="Arial" w:cs="Arial"/>
          <w:color w:val="000000"/>
          <w:sz w:val="20"/>
          <w:szCs w:val="20"/>
        </w:rPr>
        <w:t xml:space="preserve">lišavanjem učinka </w:t>
      </w:r>
      <w:r w:rsidRPr="00E61AEA">
        <w:rPr>
          <w:rFonts w:ascii="Arial" w:hAnsi="Arial" w:cs="Arial"/>
          <w:color w:val="000000"/>
          <w:sz w:val="20"/>
          <w:szCs w:val="20"/>
        </w:rPr>
        <w:t>(uključujući sv</w:t>
      </w:r>
      <w:r w:rsidR="00D4280E" w:rsidRPr="00E61AEA">
        <w:rPr>
          <w:rFonts w:ascii="Arial" w:hAnsi="Arial" w:cs="Arial"/>
          <w:color w:val="000000"/>
          <w:sz w:val="20"/>
          <w:szCs w:val="20"/>
        </w:rPr>
        <w:t>e</w:t>
      </w:r>
      <w:r w:rsidRPr="00E61AEA">
        <w:rPr>
          <w:rFonts w:ascii="Arial" w:hAnsi="Arial" w:cs="Arial"/>
          <w:color w:val="000000"/>
          <w:sz w:val="20"/>
          <w:szCs w:val="20"/>
        </w:rPr>
        <w:t xml:space="preserve"> naknade, troškove i druge izdatke) umanjen za iznos bilo koje dobiti ili koristi koje je ta stra</w:t>
      </w:r>
      <w:r w:rsidR="00D4280E" w:rsidRPr="00E61AEA">
        <w:rPr>
          <w:rFonts w:ascii="Arial" w:hAnsi="Arial" w:cs="Arial"/>
          <w:color w:val="000000"/>
          <w:sz w:val="20"/>
          <w:szCs w:val="20"/>
        </w:rPr>
        <w:t>na ostvarila u svezi s</w:t>
      </w:r>
      <w:r w:rsidR="0003674D" w:rsidRPr="00E61AEA">
        <w:rPr>
          <w:rFonts w:ascii="Arial" w:hAnsi="Arial" w:cs="Arial"/>
          <w:color w:val="000000"/>
          <w:sz w:val="20"/>
          <w:szCs w:val="20"/>
        </w:rPr>
        <w:t>a</w:t>
      </w:r>
      <w:r w:rsidR="00D4280E" w:rsidRPr="00E61AEA">
        <w:rPr>
          <w:rFonts w:ascii="Arial" w:hAnsi="Arial" w:cs="Arial"/>
          <w:color w:val="000000"/>
          <w:sz w:val="20"/>
          <w:szCs w:val="20"/>
        </w:rPr>
        <w:t xml:space="preserve"> zamjeno</w:t>
      </w:r>
      <w:r w:rsidRPr="00E61AEA">
        <w:rPr>
          <w:rFonts w:ascii="Arial" w:hAnsi="Arial" w:cs="Arial"/>
          <w:color w:val="000000"/>
          <w:sz w:val="20"/>
          <w:szCs w:val="20"/>
        </w:rPr>
        <w:t xml:space="preserve">m </w:t>
      </w:r>
      <w:r w:rsidR="00D4280E" w:rsidRPr="00E61AEA">
        <w:rPr>
          <w:rFonts w:ascii="Arial" w:hAnsi="Arial" w:cs="Arial"/>
          <w:color w:val="000000"/>
          <w:sz w:val="20"/>
          <w:szCs w:val="20"/>
        </w:rPr>
        <w:t xml:space="preserve">ili </w:t>
      </w:r>
      <w:r w:rsidR="002402A0" w:rsidRPr="00E61AEA">
        <w:rPr>
          <w:rFonts w:ascii="Arial" w:hAnsi="Arial" w:cs="Arial"/>
          <w:color w:val="000000"/>
          <w:sz w:val="20"/>
          <w:szCs w:val="20"/>
        </w:rPr>
        <w:t>lišavanjem učinka</w:t>
      </w:r>
      <w:r w:rsidRPr="00E61AEA">
        <w:rPr>
          <w:rFonts w:ascii="Arial" w:hAnsi="Arial" w:cs="Arial"/>
          <w:color w:val="000000"/>
          <w:sz w:val="20"/>
          <w:szCs w:val="20"/>
        </w:rPr>
        <w:t xml:space="preserve">; pri čemu će, ako takav izračun rezultira negativnim brojem, prva strana </w:t>
      </w:r>
      <w:r w:rsidR="00D4280E" w:rsidRPr="00E61AEA">
        <w:rPr>
          <w:rFonts w:ascii="Arial" w:hAnsi="Arial" w:cs="Arial"/>
          <w:color w:val="000000"/>
          <w:sz w:val="20"/>
          <w:szCs w:val="20"/>
        </w:rPr>
        <w:t>platiti drugoj strani iznos jed</w:t>
      </w:r>
      <w:r w:rsidRPr="00E61AEA">
        <w:rPr>
          <w:rFonts w:ascii="Arial" w:hAnsi="Arial" w:cs="Arial"/>
          <w:color w:val="000000"/>
          <w:sz w:val="20"/>
          <w:szCs w:val="20"/>
        </w:rPr>
        <w:t>n</w:t>
      </w:r>
      <w:r w:rsidR="00D4280E" w:rsidRPr="00E61AEA">
        <w:rPr>
          <w:rFonts w:ascii="Arial" w:hAnsi="Arial" w:cs="Arial"/>
          <w:color w:val="000000"/>
          <w:sz w:val="20"/>
          <w:szCs w:val="20"/>
        </w:rPr>
        <w:t>a</w:t>
      </w:r>
      <w:r w:rsidRPr="00E61AEA">
        <w:rPr>
          <w:rFonts w:ascii="Arial" w:hAnsi="Arial" w:cs="Arial"/>
          <w:color w:val="000000"/>
          <w:sz w:val="20"/>
          <w:szCs w:val="20"/>
        </w:rPr>
        <w:t>k tom broju.</w:t>
      </w:r>
    </w:p>
    <w:p w14:paraId="5CF25E1C" w14:textId="77777777" w:rsidR="008D3B09" w:rsidRPr="00E61AEA" w:rsidRDefault="008D3B09" w:rsidP="009D6D44">
      <w:pPr>
        <w:autoSpaceDE w:val="0"/>
        <w:autoSpaceDN w:val="0"/>
        <w:adjustRightInd w:val="0"/>
        <w:jc w:val="both"/>
        <w:rPr>
          <w:rFonts w:ascii="Arial" w:hAnsi="Arial" w:cs="Arial"/>
          <w:color w:val="000000"/>
          <w:sz w:val="20"/>
          <w:szCs w:val="20"/>
        </w:rPr>
      </w:pPr>
    </w:p>
    <w:p w14:paraId="591138D4" w14:textId="77777777" w:rsidR="008D3B09" w:rsidRPr="00E61AEA" w:rsidRDefault="008D3B09"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935C30" w:rsidRPr="00E61AEA">
        <w:rPr>
          <w:rFonts w:ascii="Arial" w:hAnsi="Arial" w:cs="Arial"/>
          <w:color w:val="000000"/>
          <w:sz w:val="20"/>
          <w:szCs w:val="20"/>
        </w:rPr>
        <w:t>5</w:t>
      </w:r>
      <w:r w:rsidRPr="00E61AEA">
        <w:rPr>
          <w:rFonts w:ascii="Arial" w:hAnsi="Arial" w:cs="Arial"/>
          <w:color w:val="000000"/>
          <w:sz w:val="20"/>
          <w:szCs w:val="20"/>
        </w:rPr>
        <w:t>.</w:t>
      </w:r>
      <w:r w:rsidR="009A233D" w:rsidRPr="00E61AEA">
        <w:rPr>
          <w:rFonts w:ascii="Arial" w:hAnsi="Arial" w:cs="Arial"/>
          <w:color w:val="000000"/>
          <w:sz w:val="20"/>
          <w:szCs w:val="20"/>
        </w:rPr>
        <w:t>13</w:t>
      </w:r>
      <w:r w:rsidRPr="00E61AEA">
        <w:rPr>
          <w:rFonts w:ascii="Arial" w:hAnsi="Arial" w:cs="Arial"/>
          <w:color w:val="000000"/>
          <w:sz w:val="20"/>
          <w:szCs w:val="20"/>
        </w:rPr>
        <w:t xml:space="preserve">. Svaka </w:t>
      </w:r>
      <w:r w:rsidR="00F5376A" w:rsidRPr="00E61AEA">
        <w:rPr>
          <w:rFonts w:ascii="Arial" w:hAnsi="Arial" w:cs="Arial"/>
          <w:color w:val="000000"/>
          <w:sz w:val="20"/>
          <w:szCs w:val="20"/>
        </w:rPr>
        <w:t>S</w:t>
      </w:r>
      <w:r w:rsidRPr="00E61AEA">
        <w:rPr>
          <w:rFonts w:ascii="Arial" w:hAnsi="Arial" w:cs="Arial"/>
          <w:color w:val="000000"/>
          <w:sz w:val="20"/>
          <w:szCs w:val="20"/>
        </w:rPr>
        <w:t xml:space="preserve">trana </w:t>
      </w:r>
      <w:r w:rsidR="005B35E8" w:rsidRPr="00E61AEA">
        <w:rPr>
          <w:rFonts w:ascii="Arial" w:hAnsi="Arial" w:cs="Arial"/>
          <w:color w:val="000000"/>
          <w:sz w:val="20"/>
          <w:szCs w:val="20"/>
        </w:rPr>
        <w:t xml:space="preserve">će </w:t>
      </w:r>
      <w:r w:rsidRPr="00E61AEA">
        <w:rPr>
          <w:rFonts w:ascii="Arial" w:hAnsi="Arial" w:cs="Arial"/>
          <w:color w:val="000000"/>
          <w:sz w:val="20"/>
          <w:szCs w:val="20"/>
        </w:rPr>
        <w:t xml:space="preserve">bez odgode </w:t>
      </w:r>
      <w:r w:rsidR="005B35E8" w:rsidRPr="00E61AEA">
        <w:rPr>
          <w:rFonts w:ascii="Arial" w:hAnsi="Arial" w:cs="Arial"/>
          <w:color w:val="000000"/>
          <w:sz w:val="20"/>
          <w:szCs w:val="20"/>
        </w:rPr>
        <w:t>obavijestiti</w:t>
      </w:r>
      <w:r w:rsidRPr="00E61AEA">
        <w:rPr>
          <w:rFonts w:ascii="Arial" w:hAnsi="Arial" w:cs="Arial"/>
          <w:color w:val="000000"/>
          <w:sz w:val="20"/>
          <w:szCs w:val="20"/>
        </w:rPr>
        <w:t xml:space="preserve"> drugu </w:t>
      </w:r>
      <w:r w:rsidR="00F5376A" w:rsidRPr="00E61AEA">
        <w:rPr>
          <w:rFonts w:ascii="Arial" w:hAnsi="Arial" w:cs="Arial"/>
          <w:color w:val="000000"/>
          <w:sz w:val="20"/>
          <w:szCs w:val="20"/>
        </w:rPr>
        <w:t>S</w:t>
      </w:r>
      <w:r w:rsidRPr="00E61AEA">
        <w:rPr>
          <w:rFonts w:ascii="Arial" w:hAnsi="Arial" w:cs="Arial"/>
          <w:color w:val="000000"/>
          <w:sz w:val="20"/>
          <w:szCs w:val="20"/>
        </w:rPr>
        <w:t>tranu ako u odnosu na nju nastupi Povreda ili događaj koji bi bio Po</w:t>
      </w:r>
      <w:r w:rsidR="00F5376A" w:rsidRPr="00E61AEA">
        <w:rPr>
          <w:rFonts w:ascii="Arial" w:hAnsi="Arial" w:cs="Arial"/>
          <w:color w:val="000000"/>
          <w:sz w:val="20"/>
          <w:szCs w:val="20"/>
        </w:rPr>
        <w:t xml:space="preserve">vreda nakon dostave Obavijesti </w:t>
      </w:r>
      <w:r w:rsidRPr="00E61AEA">
        <w:rPr>
          <w:rFonts w:ascii="Arial" w:hAnsi="Arial" w:cs="Arial"/>
          <w:color w:val="000000"/>
          <w:sz w:val="20"/>
          <w:szCs w:val="20"/>
        </w:rPr>
        <w:t>o povredi.</w:t>
      </w:r>
    </w:p>
    <w:p w14:paraId="04BE02FF" w14:textId="77777777" w:rsidR="00C30B95" w:rsidRPr="00E61AEA" w:rsidRDefault="00C30B95" w:rsidP="009D6D44">
      <w:pPr>
        <w:autoSpaceDE w:val="0"/>
        <w:autoSpaceDN w:val="0"/>
        <w:adjustRightInd w:val="0"/>
        <w:jc w:val="both"/>
        <w:rPr>
          <w:rFonts w:ascii="Arial" w:hAnsi="Arial" w:cs="Arial"/>
          <w:color w:val="000000"/>
          <w:sz w:val="20"/>
          <w:szCs w:val="20"/>
        </w:rPr>
      </w:pPr>
    </w:p>
    <w:p w14:paraId="0885AC49" w14:textId="77777777" w:rsidR="00C30B95" w:rsidRPr="00E61AEA" w:rsidRDefault="00C30B95"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15.1</w:t>
      </w:r>
      <w:r w:rsidR="009A233D" w:rsidRPr="00E61AEA">
        <w:rPr>
          <w:rFonts w:ascii="Arial" w:hAnsi="Arial" w:cs="Arial"/>
          <w:color w:val="000000"/>
          <w:sz w:val="20"/>
          <w:szCs w:val="20"/>
        </w:rPr>
        <w:t>4</w:t>
      </w:r>
      <w:r w:rsidRPr="00E61AEA">
        <w:rPr>
          <w:rFonts w:ascii="Arial" w:hAnsi="Arial" w:cs="Arial"/>
          <w:color w:val="000000"/>
          <w:sz w:val="20"/>
          <w:szCs w:val="20"/>
        </w:rPr>
        <w:t xml:space="preserve">. Svaki iznos koji jedna Strana (Primatelj plaćanja) </w:t>
      </w:r>
      <w:r w:rsidR="0029697F" w:rsidRPr="00E61AEA">
        <w:rPr>
          <w:rFonts w:ascii="Arial" w:hAnsi="Arial" w:cs="Arial"/>
          <w:color w:val="000000"/>
          <w:sz w:val="20"/>
          <w:szCs w:val="20"/>
        </w:rPr>
        <w:t xml:space="preserve">treba </w:t>
      </w:r>
      <w:r w:rsidRPr="00E61AEA">
        <w:rPr>
          <w:rFonts w:ascii="Arial" w:hAnsi="Arial" w:cs="Arial"/>
          <w:color w:val="000000"/>
          <w:sz w:val="20"/>
          <w:szCs w:val="20"/>
        </w:rPr>
        <w:t>primi</w:t>
      </w:r>
      <w:r w:rsidR="0029697F" w:rsidRPr="00E61AEA">
        <w:rPr>
          <w:rFonts w:ascii="Arial" w:hAnsi="Arial" w:cs="Arial"/>
          <w:color w:val="000000"/>
          <w:sz w:val="20"/>
          <w:szCs w:val="20"/>
        </w:rPr>
        <w:t>ti</w:t>
      </w:r>
      <w:r w:rsidRPr="00E61AEA">
        <w:rPr>
          <w:rFonts w:ascii="Arial" w:hAnsi="Arial" w:cs="Arial"/>
          <w:color w:val="000000"/>
          <w:sz w:val="20"/>
          <w:szCs w:val="20"/>
        </w:rPr>
        <w:t xml:space="preserve"> od druge Strane (Platitelja) sukladno odredbi članka 15.4. ovog Ugovora može, po izboru Strane koja n</w:t>
      </w:r>
      <w:r w:rsidR="008A3ED6" w:rsidRPr="00E61AEA">
        <w:rPr>
          <w:rFonts w:ascii="Arial" w:hAnsi="Arial" w:cs="Arial"/>
          <w:color w:val="000000"/>
          <w:sz w:val="20"/>
          <w:szCs w:val="20"/>
        </w:rPr>
        <w:t>ije počinila povredu</w:t>
      </w:r>
      <w:r w:rsidRPr="00E61AEA">
        <w:rPr>
          <w:rFonts w:ascii="Arial" w:hAnsi="Arial" w:cs="Arial"/>
          <w:color w:val="000000"/>
          <w:sz w:val="20"/>
          <w:szCs w:val="20"/>
        </w:rPr>
        <w:t>, biti umanjen prijebojem</w:t>
      </w:r>
      <w:r w:rsidR="008A3ED6" w:rsidRPr="00E61AEA">
        <w:rPr>
          <w:rFonts w:ascii="Arial" w:hAnsi="Arial" w:cs="Arial"/>
          <w:color w:val="000000"/>
          <w:sz w:val="20"/>
          <w:szCs w:val="20"/>
        </w:rPr>
        <w:t xml:space="preserve"> </w:t>
      </w:r>
      <w:r w:rsidR="0029697F" w:rsidRPr="00E61AEA">
        <w:rPr>
          <w:rFonts w:ascii="Arial" w:hAnsi="Arial" w:cs="Arial"/>
          <w:color w:val="000000"/>
          <w:sz w:val="20"/>
          <w:szCs w:val="20"/>
        </w:rPr>
        <w:t xml:space="preserve">s </w:t>
      </w:r>
      <w:r w:rsidR="008A3ED6" w:rsidRPr="00E61AEA">
        <w:rPr>
          <w:rFonts w:ascii="Arial" w:hAnsi="Arial" w:cs="Arial"/>
          <w:color w:val="000000"/>
          <w:sz w:val="20"/>
          <w:szCs w:val="20"/>
        </w:rPr>
        <w:t>bilo koj</w:t>
      </w:r>
      <w:r w:rsidR="0029697F" w:rsidRPr="00E61AEA">
        <w:rPr>
          <w:rFonts w:ascii="Arial" w:hAnsi="Arial" w:cs="Arial"/>
          <w:color w:val="000000"/>
          <w:sz w:val="20"/>
          <w:szCs w:val="20"/>
        </w:rPr>
        <w:t>im</w:t>
      </w:r>
      <w:r w:rsidRPr="00E61AEA">
        <w:rPr>
          <w:rFonts w:ascii="Arial" w:hAnsi="Arial" w:cs="Arial"/>
          <w:color w:val="000000"/>
          <w:sz w:val="20"/>
          <w:szCs w:val="20"/>
        </w:rPr>
        <w:t xml:space="preserve"> iznos</w:t>
      </w:r>
      <w:r w:rsidR="0029697F" w:rsidRPr="00E61AEA">
        <w:rPr>
          <w:rFonts w:ascii="Arial" w:hAnsi="Arial" w:cs="Arial"/>
          <w:color w:val="000000"/>
          <w:sz w:val="20"/>
          <w:szCs w:val="20"/>
        </w:rPr>
        <w:t>om</w:t>
      </w:r>
      <w:r w:rsidR="008A3ED6" w:rsidRPr="00E61AEA">
        <w:rPr>
          <w:rFonts w:ascii="Arial" w:hAnsi="Arial" w:cs="Arial"/>
          <w:color w:val="000000"/>
          <w:sz w:val="20"/>
          <w:szCs w:val="20"/>
        </w:rPr>
        <w:t xml:space="preserve"> koj</w:t>
      </w:r>
      <w:r w:rsidR="0029697F" w:rsidRPr="00E61AEA">
        <w:rPr>
          <w:rFonts w:ascii="Arial" w:hAnsi="Arial" w:cs="Arial"/>
          <w:color w:val="000000"/>
          <w:sz w:val="20"/>
          <w:szCs w:val="20"/>
        </w:rPr>
        <w:t>i</w:t>
      </w:r>
      <w:r w:rsidRPr="00E61AEA">
        <w:rPr>
          <w:rFonts w:ascii="Arial" w:hAnsi="Arial" w:cs="Arial"/>
          <w:color w:val="000000"/>
          <w:sz w:val="20"/>
          <w:szCs w:val="20"/>
        </w:rPr>
        <w:t xml:space="preserve"> </w:t>
      </w:r>
      <w:r w:rsidR="008A3ED6" w:rsidRPr="00E61AEA">
        <w:rPr>
          <w:rFonts w:ascii="Arial" w:hAnsi="Arial" w:cs="Arial"/>
          <w:color w:val="000000"/>
          <w:sz w:val="20"/>
          <w:szCs w:val="20"/>
        </w:rPr>
        <w:t xml:space="preserve">Primatelj plaćanja duguje Platitelju </w:t>
      </w:r>
      <w:r w:rsidRPr="00E61AEA">
        <w:rPr>
          <w:rFonts w:ascii="Arial" w:hAnsi="Arial" w:cs="Arial"/>
          <w:color w:val="000000"/>
          <w:sz w:val="20"/>
          <w:szCs w:val="20"/>
        </w:rPr>
        <w:t xml:space="preserve">(bilo u to vrijeme ili u budućnosti ili nakon </w:t>
      </w:r>
      <w:r w:rsidR="0029697F" w:rsidRPr="00E61AEA">
        <w:rPr>
          <w:rFonts w:ascii="Arial" w:hAnsi="Arial" w:cs="Arial"/>
          <w:color w:val="000000"/>
          <w:sz w:val="20"/>
          <w:szCs w:val="20"/>
        </w:rPr>
        <w:t>nastupa</w:t>
      </w:r>
      <w:r w:rsidRPr="00E61AEA">
        <w:rPr>
          <w:rFonts w:ascii="Arial" w:hAnsi="Arial" w:cs="Arial"/>
          <w:color w:val="000000"/>
          <w:sz w:val="20"/>
          <w:szCs w:val="20"/>
        </w:rPr>
        <w:t xml:space="preserve"> </w:t>
      </w:r>
      <w:r w:rsidR="0029697F" w:rsidRPr="00E61AEA">
        <w:rPr>
          <w:rFonts w:ascii="Arial" w:hAnsi="Arial" w:cs="Arial"/>
          <w:color w:val="000000"/>
          <w:sz w:val="20"/>
          <w:szCs w:val="20"/>
        </w:rPr>
        <w:t>neizvjesnog</w:t>
      </w:r>
      <w:r w:rsidRPr="00E61AEA">
        <w:rPr>
          <w:rFonts w:ascii="Arial" w:hAnsi="Arial" w:cs="Arial"/>
          <w:color w:val="000000"/>
          <w:sz w:val="20"/>
          <w:szCs w:val="20"/>
        </w:rPr>
        <w:t xml:space="preserve"> </w:t>
      </w:r>
      <w:r w:rsidR="0029697F" w:rsidRPr="00E61AEA">
        <w:rPr>
          <w:rFonts w:ascii="Arial" w:hAnsi="Arial" w:cs="Arial"/>
          <w:color w:val="000000"/>
          <w:sz w:val="20"/>
          <w:szCs w:val="20"/>
        </w:rPr>
        <w:t>događaja</w:t>
      </w:r>
      <w:r w:rsidR="008A3ED6" w:rsidRPr="00E61AEA">
        <w:rPr>
          <w:rFonts w:ascii="Arial" w:hAnsi="Arial" w:cs="Arial"/>
          <w:color w:val="000000"/>
          <w:sz w:val="20"/>
          <w:szCs w:val="20"/>
        </w:rPr>
        <w:t xml:space="preserve">) (neovisno o </w:t>
      </w:r>
      <w:r w:rsidR="0029697F" w:rsidRPr="00E61AEA">
        <w:rPr>
          <w:rFonts w:ascii="Arial" w:hAnsi="Arial" w:cs="Arial"/>
          <w:color w:val="000000"/>
          <w:sz w:val="20"/>
          <w:szCs w:val="20"/>
        </w:rPr>
        <w:t>valuti</w:t>
      </w:r>
      <w:r w:rsidR="008A3ED6" w:rsidRPr="00E61AEA">
        <w:rPr>
          <w:rFonts w:ascii="Arial" w:hAnsi="Arial" w:cs="Arial"/>
          <w:color w:val="000000"/>
          <w:sz w:val="20"/>
          <w:szCs w:val="20"/>
        </w:rPr>
        <w:t xml:space="preserve">, mjestu plaćanja, </w:t>
      </w:r>
      <w:r w:rsidR="0029697F" w:rsidRPr="00E61AEA">
        <w:rPr>
          <w:rFonts w:ascii="Arial" w:hAnsi="Arial" w:cs="Arial"/>
          <w:color w:val="000000"/>
          <w:sz w:val="20"/>
          <w:szCs w:val="20"/>
        </w:rPr>
        <w:t>mjestu knjiženja</w:t>
      </w:r>
      <w:r w:rsidR="008A3ED6" w:rsidRPr="00E61AEA">
        <w:rPr>
          <w:rFonts w:ascii="Arial" w:hAnsi="Arial" w:cs="Arial"/>
          <w:color w:val="000000"/>
          <w:sz w:val="20"/>
          <w:szCs w:val="20"/>
        </w:rPr>
        <w:t xml:space="preserve"> obveze) </w:t>
      </w:r>
      <w:r w:rsidR="0029697F" w:rsidRPr="00E61AEA">
        <w:rPr>
          <w:rFonts w:ascii="Arial" w:hAnsi="Arial" w:cs="Arial"/>
          <w:color w:val="000000"/>
          <w:sz w:val="20"/>
          <w:szCs w:val="20"/>
        </w:rPr>
        <w:t>temeljem</w:t>
      </w:r>
      <w:r w:rsidR="008A3ED6" w:rsidRPr="00E61AEA">
        <w:rPr>
          <w:rFonts w:ascii="Arial" w:hAnsi="Arial" w:cs="Arial"/>
          <w:color w:val="000000"/>
          <w:sz w:val="20"/>
          <w:szCs w:val="20"/>
        </w:rPr>
        <w:t xml:space="preserve"> bilo kojeg drugog ugovora između Primatelja plaćanja i Platitelja ili instrumenta </w:t>
      </w:r>
      <w:r w:rsidR="001E5421" w:rsidRPr="00E61AEA">
        <w:rPr>
          <w:rFonts w:ascii="Arial" w:hAnsi="Arial" w:cs="Arial"/>
          <w:color w:val="000000"/>
          <w:sz w:val="20"/>
          <w:szCs w:val="20"/>
        </w:rPr>
        <w:t xml:space="preserve">kojeg je jedna Strana izdala drugoj </w:t>
      </w:r>
      <w:r w:rsidR="008A3ED6" w:rsidRPr="00E61AEA">
        <w:rPr>
          <w:rFonts w:ascii="Arial" w:hAnsi="Arial" w:cs="Arial"/>
          <w:color w:val="000000"/>
          <w:sz w:val="20"/>
          <w:szCs w:val="20"/>
        </w:rPr>
        <w:t xml:space="preserve">ili obveze </w:t>
      </w:r>
      <w:r w:rsidR="001E5421" w:rsidRPr="00E61AEA">
        <w:rPr>
          <w:rFonts w:ascii="Arial" w:hAnsi="Arial" w:cs="Arial"/>
          <w:color w:val="000000"/>
          <w:sz w:val="20"/>
          <w:szCs w:val="20"/>
        </w:rPr>
        <w:t>koju je</w:t>
      </w:r>
      <w:r w:rsidR="008A3ED6" w:rsidRPr="00E61AEA">
        <w:rPr>
          <w:rFonts w:ascii="Arial" w:hAnsi="Arial" w:cs="Arial"/>
          <w:color w:val="000000"/>
          <w:sz w:val="20"/>
          <w:szCs w:val="20"/>
        </w:rPr>
        <w:t xml:space="preserve"> jedn</w:t>
      </w:r>
      <w:r w:rsidR="001E5421" w:rsidRPr="00E61AEA">
        <w:rPr>
          <w:rFonts w:ascii="Arial" w:hAnsi="Arial" w:cs="Arial"/>
          <w:color w:val="000000"/>
          <w:sz w:val="20"/>
          <w:szCs w:val="20"/>
        </w:rPr>
        <w:t>a</w:t>
      </w:r>
      <w:r w:rsidR="008A3ED6" w:rsidRPr="00E61AEA">
        <w:rPr>
          <w:rFonts w:ascii="Arial" w:hAnsi="Arial" w:cs="Arial"/>
          <w:color w:val="000000"/>
          <w:sz w:val="20"/>
          <w:szCs w:val="20"/>
        </w:rPr>
        <w:t xml:space="preserve"> Stran</w:t>
      </w:r>
      <w:r w:rsidR="001E5421" w:rsidRPr="00E61AEA">
        <w:rPr>
          <w:rFonts w:ascii="Arial" w:hAnsi="Arial" w:cs="Arial"/>
          <w:color w:val="000000"/>
          <w:sz w:val="20"/>
          <w:szCs w:val="20"/>
        </w:rPr>
        <w:t>a</w:t>
      </w:r>
      <w:r w:rsidR="008A3ED6" w:rsidRPr="00E61AEA">
        <w:rPr>
          <w:rFonts w:ascii="Arial" w:hAnsi="Arial" w:cs="Arial"/>
          <w:color w:val="000000"/>
          <w:sz w:val="20"/>
          <w:szCs w:val="20"/>
        </w:rPr>
        <w:t xml:space="preserve"> </w:t>
      </w:r>
      <w:r w:rsidR="001E5421" w:rsidRPr="00E61AEA">
        <w:rPr>
          <w:rFonts w:ascii="Arial" w:hAnsi="Arial" w:cs="Arial"/>
          <w:color w:val="000000"/>
          <w:sz w:val="20"/>
          <w:szCs w:val="20"/>
        </w:rPr>
        <w:t xml:space="preserve">preuzela </w:t>
      </w:r>
      <w:r w:rsidR="008A3ED6" w:rsidRPr="00E61AEA">
        <w:rPr>
          <w:rFonts w:ascii="Arial" w:hAnsi="Arial" w:cs="Arial"/>
          <w:color w:val="000000"/>
          <w:sz w:val="20"/>
          <w:szCs w:val="20"/>
        </w:rPr>
        <w:t xml:space="preserve">u </w:t>
      </w:r>
      <w:r w:rsidR="001E5421" w:rsidRPr="00E61AEA">
        <w:rPr>
          <w:rFonts w:ascii="Arial" w:hAnsi="Arial" w:cs="Arial"/>
          <w:color w:val="000000"/>
          <w:sz w:val="20"/>
          <w:szCs w:val="20"/>
        </w:rPr>
        <w:t>odnosu na</w:t>
      </w:r>
      <w:r w:rsidR="008A3ED6" w:rsidRPr="00E61AEA">
        <w:rPr>
          <w:rFonts w:ascii="Arial" w:hAnsi="Arial" w:cs="Arial"/>
          <w:color w:val="000000"/>
          <w:sz w:val="20"/>
          <w:szCs w:val="20"/>
        </w:rPr>
        <w:t xml:space="preserve"> drug</w:t>
      </w:r>
      <w:r w:rsidR="001E5421" w:rsidRPr="00E61AEA">
        <w:rPr>
          <w:rFonts w:ascii="Arial" w:hAnsi="Arial" w:cs="Arial"/>
          <w:color w:val="000000"/>
          <w:sz w:val="20"/>
          <w:szCs w:val="20"/>
        </w:rPr>
        <w:t>u</w:t>
      </w:r>
      <w:r w:rsidR="008A3ED6" w:rsidRPr="00E61AEA">
        <w:rPr>
          <w:rFonts w:ascii="Arial" w:hAnsi="Arial" w:cs="Arial"/>
          <w:color w:val="000000"/>
          <w:sz w:val="20"/>
          <w:szCs w:val="20"/>
        </w:rPr>
        <w:t xml:space="preserve">. </w:t>
      </w:r>
      <w:r w:rsidR="001E5421" w:rsidRPr="00E61AEA">
        <w:rPr>
          <w:rFonts w:ascii="Arial" w:hAnsi="Arial" w:cs="Arial"/>
          <w:color w:val="000000"/>
          <w:sz w:val="20"/>
          <w:szCs w:val="20"/>
        </w:rPr>
        <w:t>Ako</w:t>
      </w:r>
      <w:r w:rsidR="008A3ED6" w:rsidRPr="00E61AEA">
        <w:rPr>
          <w:rFonts w:ascii="Arial" w:hAnsi="Arial" w:cs="Arial"/>
          <w:color w:val="000000"/>
          <w:sz w:val="20"/>
          <w:szCs w:val="20"/>
        </w:rPr>
        <w:t xml:space="preserve"> obveza n</w:t>
      </w:r>
      <w:r w:rsidR="001E5421" w:rsidRPr="00E61AEA">
        <w:rPr>
          <w:rFonts w:ascii="Arial" w:hAnsi="Arial" w:cs="Arial"/>
          <w:color w:val="000000"/>
          <w:sz w:val="20"/>
          <w:szCs w:val="20"/>
        </w:rPr>
        <w:t>ij</w:t>
      </w:r>
      <w:r w:rsidR="008A3ED6" w:rsidRPr="00E61AEA">
        <w:rPr>
          <w:rFonts w:ascii="Arial" w:hAnsi="Arial" w:cs="Arial"/>
          <w:color w:val="000000"/>
          <w:sz w:val="20"/>
          <w:szCs w:val="20"/>
        </w:rPr>
        <w:t>e</w:t>
      </w:r>
      <w:r w:rsidR="001E5421" w:rsidRPr="00E61AEA">
        <w:rPr>
          <w:rFonts w:ascii="Arial" w:hAnsi="Arial" w:cs="Arial"/>
          <w:color w:val="000000"/>
          <w:sz w:val="20"/>
          <w:szCs w:val="20"/>
        </w:rPr>
        <w:t xml:space="preserve"> </w:t>
      </w:r>
      <w:r w:rsidR="008A3ED6" w:rsidRPr="00E61AEA">
        <w:rPr>
          <w:rFonts w:ascii="Arial" w:hAnsi="Arial" w:cs="Arial"/>
          <w:color w:val="000000"/>
          <w:sz w:val="20"/>
          <w:szCs w:val="20"/>
        </w:rPr>
        <w:t xml:space="preserve">utvrđena, Strana koja nije počinila povredu može u dobroj vjeri procijeniti takvu obvezu i izvršiti prijeboj temeljem takve procjene, </w:t>
      </w:r>
      <w:r w:rsidR="001E5421" w:rsidRPr="00E61AEA">
        <w:rPr>
          <w:rFonts w:ascii="Arial" w:hAnsi="Arial" w:cs="Arial"/>
          <w:color w:val="000000"/>
          <w:sz w:val="20"/>
          <w:szCs w:val="20"/>
        </w:rPr>
        <w:t xml:space="preserve">pri čemu mora položiti </w:t>
      </w:r>
      <w:r w:rsidR="008A3ED6" w:rsidRPr="00E61AEA">
        <w:rPr>
          <w:rFonts w:ascii="Arial" w:hAnsi="Arial" w:cs="Arial"/>
          <w:color w:val="000000"/>
          <w:sz w:val="20"/>
          <w:szCs w:val="20"/>
        </w:rPr>
        <w:t>račun drug</w:t>
      </w:r>
      <w:r w:rsidR="001E5421" w:rsidRPr="00E61AEA">
        <w:rPr>
          <w:rFonts w:ascii="Arial" w:hAnsi="Arial" w:cs="Arial"/>
          <w:color w:val="000000"/>
          <w:sz w:val="20"/>
          <w:szCs w:val="20"/>
        </w:rPr>
        <w:t>oj</w:t>
      </w:r>
      <w:r w:rsidR="008A3ED6" w:rsidRPr="00E61AEA">
        <w:rPr>
          <w:rFonts w:ascii="Arial" w:hAnsi="Arial" w:cs="Arial"/>
          <w:color w:val="000000"/>
          <w:sz w:val="20"/>
          <w:szCs w:val="20"/>
        </w:rPr>
        <w:t xml:space="preserve"> Stran</w:t>
      </w:r>
      <w:r w:rsidR="001E5421" w:rsidRPr="00E61AEA">
        <w:rPr>
          <w:rFonts w:ascii="Arial" w:hAnsi="Arial" w:cs="Arial"/>
          <w:color w:val="000000"/>
          <w:sz w:val="20"/>
          <w:szCs w:val="20"/>
        </w:rPr>
        <w:t>i</w:t>
      </w:r>
      <w:r w:rsidR="008A3ED6" w:rsidRPr="00E61AEA">
        <w:rPr>
          <w:rFonts w:ascii="Arial" w:hAnsi="Arial" w:cs="Arial"/>
          <w:color w:val="000000"/>
          <w:sz w:val="20"/>
          <w:szCs w:val="20"/>
        </w:rPr>
        <w:t xml:space="preserve"> kad obveza bude utvrđena.</w:t>
      </w:r>
      <w:r w:rsidR="00902895" w:rsidRPr="00E61AEA">
        <w:rPr>
          <w:rFonts w:ascii="Arial" w:hAnsi="Arial" w:cs="Arial"/>
          <w:color w:val="000000"/>
          <w:sz w:val="20"/>
          <w:szCs w:val="20"/>
        </w:rPr>
        <w:t xml:space="preserve"> Ov</w:t>
      </w:r>
      <w:r w:rsidR="001E5421" w:rsidRPr="00E61AEA">
        <w:rPr>
          <w:rFonts w:ascii="Arial" w:hAnsi="Arial" w:cs="Arial"/>
          <w:color w:val="000000"/>
          <w:sz w:val="20"/>
          <w:szCs w:val="20"/>
        </w:rPr>
        <w:t>om</w:t>
      </w:r>
      <w:r w:rsidR="00902895" w:rsidRPr="00E61AEA">
        <w:rPr>
          <w:rFonts w:ascii="Arial" w:hAnsi="Arial" w:cs="Arial"/>
          <w:color w:val="000000"/>
          <w:sz w:val="20"/>
          <w:szCs w:val="20"/>
        </w:rPr>
        <w:t xml:space="preserve"> odredb</w:t>
      </w:r>
      <w:r w:rsidR="001E5421" w:rsidRPr="00E61AEA">
        <w:rPr>
          <w:rFonts w:ascii="Arial" w:hAnsi="Arial" w:cs="Arial"/>
          <w:color w:val="000000"/>
          <w:sz w:val="20"/>
          <w:szCs w:val="20"/>
        </w:rPr>
        <w:t>om</w:t>
      </w:r>
      <w:r w:rsidR="00902895" w:rsidRPr="00E61AEA">
        <w:rPr>
          <w:rFonts w:ascii="Arial" w:hAnsi="Arial" w:cs="Arial"/>
          <w:color w:val="000000"/>
          <w:sz w:val="20"/>
          <w:szCs w:val="20"/>
        </w:rPr>
        <w:t xml:space="preserve"> ne </w:t>
      </w:r>
      <w:r w:rsidR="001E5421" w:rsidRPr="00E61AEA">
        <w:rPr>
          <w:rFonts w:ascii="Arial" w:hAnsi="Arial" w:cs="Arial"/>
          <w:color w:val="000000"/>
          <w:sz w:val="20"/>
          <w:szCs w:val="20"/>
        </w:rPr>
        <w:t>nastaje založno pravo</w:t>
      </w:r>
      <w:r w:rsidR="00902895" w:rsidRPr="00E61AEA">
        <w:rPr>
          <w:rFonts w:ascii="Arial" w:hAnsi="Arial" w:cs="Arial"/>
          <w:color w:val="000000"/>
          <w:sz w:val="20"/>
          <w:szCs w:val="20"/>
        </w:rPr>
        <w:t>.</w:t>
      </w:r>
      <w:r w:rsidR="00DC5A9C" w:rsidRPr="00E61AEA">
        <w:rPr>
          <w:rFonts w:ascii="Arial" w:hAnsi="Arial" w:cs="Arial"/>
          <w:color w:val="000000"/>
          <w:sz w:val="20"/>
          <w:szCs w:val="20"/>
        </w:rPr>
        <w:t xml:space="preserve"> </w:t>
      </w:r>
      <w:r w:rsidR="009A233D" w:rsidRPr="00E61AEA">
        <w:rPr>
          <w:rFonts w:ascii="Arial" w:hAnsi="Arial" w:cs="Arial"/>
          <w:color w:val="000000"/>
          <w:sz w:val="20"/>
          <w:szCs w:val="20"/>
        </w:rPr>
        <w:t xml:space="preserve">Ova odredba ne utječe na pravo izjaviti prijeboj, </w:t>
      </w:r>
      <w:r w:rsidR="0018575F" w:rsidRPr="00E61AEA">
        <w:rPr>
          <w:rFonts w:ascii="Arial" w:hAnsi="Arial" w:cs="Arial"/>
          <w:color w:val="000000"/>
          <w:sz w:val="20"/>
          <w:szCs w:val="20"/>
        </w:rPr>
        <w:t>za</w:t>
      </w:r>
      <w:r w:rsidR="009A233D" w:rsidRPr="00E61AEA">
        <w:rPr>
          <w:rFonts w:ascii="Arial" w:hAnsi="Arial" w:cs="Arial"/>
          <w:color w:val="000000"/>
          <w:sz w:val="20"/>
          <w:szCs w:val="20"/>
        </w:rPr>
        <w:t>snovati teret ili na neko drugo pravo na koje je bilo koja Strana u bilo koje vrijeme ovlaštena</w:t>
      </w:r>
      <w:r w:rsidR="00902895" w:rsidRPr="00E61AEA">
        <w:rPr>
          <w:rFonts w:ascii="Arial" w:hAnsi="Arial" w:cs="Arial"/>
          <w:color w:val="000000"/>
          <w:sz w:val="20"/>
          <w:szCs w:val="20"/>
        </w:rPr>
        <w:t xml:space="preserve"> (bilo temeljem zakona, ugovora ili na drugi način)</w:t>
      </w:r>
      <w:r w:rsidR="009A233D" w:rsidRPr="00E61AEA">
        <w:rPr>
          <w:rFonts w:ascii="Arial" w:hAnsi="Arial" w:cs="Arial"/>
          <w:color w:val="000000"/>
          <w:sz w:val="20"/>
          <w:szCs w:val="20"/>
        </w:rPr>
        <w:t>.</w:t>
      </w:r>
    </w:p>
    <w:p w14:paraId="0B2F101D" w14:textId="77777777" w:rsidR="003A1E5C" w:rsidRPr="00E61AEA" w:rsidRDefault="003A1E5C" w:rsidP="009D6D44">
      <w:pPr>
        <w:autoSpaceDE w:val="0"/>
        <w:autoSpaceDN w:val="0"/>
        <w:adjustRightInd w:val="0"/>
        <w:jc w:val="both"/>
        <w:rPr>
          <w:rFonts w:ascii="Arial" w:hAnsi="Arial" w:cs="Arial"/>
          <w:color w:val="000000"/>
          <w:sz w:val="20"/>
          <w:szCs w:val="20"/>
        </w:rPr>
      </w:pPr>
    </w:p>
    <w:p w14:paraId="2789E6BA" w14:textId="77777777" w:rsidR="003A1E5C" w:rsidRPr="00E61AEA" w:rsidRDefault="00BF1DB0" w:rsidP="003A1E5C">
      <w:pPr>
        <w:autoSpaceDE w:val="0"/>
        <w:autoSpaceDN w:val="0"/>
        <w:adjustRightInd w:val="0"/>
        <w:jc w:val="center"/>
        <w:rPr>
          <w:rFonts w:ascii="Arial" w:hAnsi="Arial" w:cs="Arial"/>
          <w:b/>
          <w:color w:val="000000"/>
          <w:sz w:val="20"/>
          <w:szCs w:val="20"/>
        </w:rPr>
      </w:pPr>
      <w:r w:rsidRPr="00E61AEA">
        <w:rPr>
          <w:rFonts w:ascii="Arial" w:hAnsi="Arial" w:cs="Arial"/>
          <w:b/>
          <w:color w:val="000000"/>
          <w:sz w:val="20"/>
          <w:szCs w:val="20"/>
        </w:rPr>
        <w:t>X</w:t>
      </w:r>
      <w:r w:rsidR="003A1E5C" w:rsidRPr="00E61AEA">
        <w:rPr>
          <w:rFonts w:ascii="Arial" w:hAnsi="Arial" w:cs="Arial"/>
          <w:b/>
          <w:color w:val="000000"/>
          <w:sz w:val="20"/>
          <w:szCs w:val="20"/>
        </w:rPr>
        <w:t>I Porezni događaj</w:t>
      </w:r>
    </w:p>
    <w:p w14:paraId="70653E44" w14:textId="77777777" w:rsidR="00D6618E" w:rsidRPr="00E61AEA" w:rsidRDefault="00D6618E" w:rsidP="00D6618E">
      <w:pPr>
        <w:autoSpaceDE w:val="0"/>
        <w:autoSpaceDN w:val="0"/>
        <w:adjustRightInd w:val="0"/>
        <w:rPr>
          <w:rFonts w:ascii="Arial" w:hAnsi="Arial" w:cs="Arial"/>
          <w:b/>
          <w:color w:val="000000"/>
          <w:sz w:val="20"/>
          <w:szCs w:val="20"/>
        </w:rPr>
      </w:pPr>
    </w:p>
    <w:p w14:paraId="7712A897" w14:textId="77777777" w:rsidR="00D6618E" w:rsidRPr="00E61AEA" w:rsidRDefault="00D6618E" w:rsidP="003A1E5C">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16. </w:t>
      </w:r>
    </w:p>
    <w:p w14:paraId="21DAACA8" w14:textId="77777777" w:rsidR="00D6618E" w:rsidRPr="00E61AEA" w:rsidRDefault="00D6618E" w:rsidP="003A1E5C">
      <w:pPr>
        <w:autoSpaceDE w:val="0"/>
        <w:autoSpaceDN w:val="0"/>
        <w:adjustRightInd w:val="0"/>
        <w:rPr>
          <w:rFonts w:ascii="Arial" w:hAnsi="Arial" w:cs="Arial"/>
          <w:color w:val="000000"/>
          <w:sz w:val="20"/>
          <w:szCs w:val="20"/>
        </w:rPr>
      </w:pPr>
    </w:p>
    <w:p w14:paraId="5D1E6FFD" w14:textId="77777777" w:rsidR="003A1E5C" w:rsidRPr="00E61AEA" w:rsidRDefault="003A1E5C" w:rsidP="00D6618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16.1. Ovaj članak primijenit </w:t>
      </w:r>
      <w:r w:rsidR="00F00C50" w:rsidRPr="00E61AEA">
        <w:rPr>
          <w:rFonts w:ascii="Arial" w:hAnsi="Arial" w:cs="Arial"/>
          <w:color w:val="000000"/>
          <w:sz w:val="20"/>
          <w:szCs w:val="20"/>
        </w:rPr>
        <w:t xml:space="preserve">će se </w:t>
      </w:r>
      <w:r w:rsidRPr="00E61AEA">
        <w:rPr>
          <w:rFonts w:ascii="Arial" w:hAnsi="Arial" w:cs="Arial"/>
          <w:color w:val="000000"/>
          <w:sz w:val="20"/>
          <w:szCs w:val="20"/>
        </w:rPr>
        <w:t>ako bilo koja Strana obavijesti drugu</w:t>
      </w:r>
      <w:r w:rsidR="00F00C50" w:rsidRPr="00E61AEA">
        <w:rPr>
          <w:rFonts w:ascii="Arial" w:hAnsi="Arial" w:cs="Arial"/>
          <w:color w:val="000000"/>
          <w:sz w:val="20"/>
          <w:szCs w:val="20"/>
        </w:rPr>
        <w:t>:</w:t>
      </w:r>
    </w:p>
    <w:p w14:paraId="73BB1745" w14:textId="77777777" w:rsidR="003A1E5C" w:rsidRPr="00E61AEA" w:rsidRDefault="003A1E5C" w:rsidP="00FF5C18">
      <w:pPr>
        <w:autoSpaceDE w:val="0"/>
        <w:autoSpaceDN w:val="0"/>
        <w:adjustRightInd w:val="0"/>
        <w:jc w:val="both"/>
        <w:rPr>
          <w:rFonts w:ascii="Arial" w:hAnsi="Arial" w:cs="Arial"/>
          <w:color w:val="000000"/>
          <w:sz w:val="20"/>
          <w:szCs w:val="20"/>
        </w:rPr>
      </w:pPr>
    </w:p>
    <w:p w14:paraId="6B78B484" w14:textId="77777777" w:rsidR="003A1E5C" w:rsidRPr="00E61AEA" w:rsidRDefault="003A1E5C" w:rsidP="00D6618E">
      <w:pPr>
        <w:numPr>
          <w:ilvl w:val="0"/>
          <w:numId w:val="3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o bilo kojoj radnji </w:t>
      </w:r>
      <w:r w:rsidR="00F00C50" w:rsidRPr="00E61AEA">
        <w:rPr>
          <w:rFonts w:ascii="Arial" w:hAnsi="Arial" w:cs="Arial"/>
          <w:color w:val="000000"/>
          <w:sz w:val="20"/>
          <w:szCs w:val="20"/>
        </w:rPr>
        <w:t xml:space="preserve">koju </w:t>
      </w:r>
      <w:r w:rsidRPr="00E61AEA">
        <w:rPr>
          <w:rFonts w:ascii="Arial" w:hAnsi="Arial" w:cs="Arial"/>
          <w:color w:val="000000"/>
          <w:sz w:val="20"/>
          <w:szCs w:val="20"/>
        </w:rPr>
        <w:t>poduz</w:t>
      </w:r>
      <w:r w:rsidR="00F00C50" w:rsidRPr="00E61AEA">
        <w:rPr>
          <w:rFonts w:ascii="Arial" w:hAnsi="Arial" w:cs="Arial"/>
          <w:color w:val="000000"/>
          <w:sz w:val="20"/>
          <w:szCs w:val="20"/>
        </w:rPr>
        <w:t>m</w:t>
      </w:r>
      <w:r w:rsidRPr="00E61AEA">
        <w:rPr>
          <w:rFonts w:ascii="Arial" w:hAnsi="Arial" w:cs="Arial"/>
          <w:color w:val="000000"/>
          <w:sz w:val="20"/>
          <w:szCs w:val="20"/>
        </w:rPr>
        <w:t>e porezno tijel</w:t>
      </w:r>
      <w:r w:rsidR="00F00C50" w:rsidRPr="00E61AEA">
        <w:rPr>
          <w:rFonts w:ascii="Arial" w:hAnsi="Arial" w:cs="Arial"/>
          <w:color w:val="000000"/>
          <w:sz w:val="20"/>
          <w:szCs w:val="20"/>
        </w:rPr>
        <w:t>o</w:t>
      </w:r>
      <w:r w:rsidRPr="00E61AEA">
        <w:rPr>
          <w:rFonts w:ascii="Arial" w:hAnsi="Arial" w:cs="Arial"/>
          <w:color w:val="000000"/>
          <w:sz w:val="20"/>
          <w:szCs w:val="20"/>
        </w:rPr>
        <w:t xml:space="preserve"> ili </w:t>
      </w:r>
      <w:r w:rsidR="00F00C50" w:rsidRPr="00E61AEA">
        <w:rPr>
          <w:rFonts w:ascii="Arial" w:hAnsi="Arial" w:cs="Arial"/>
          <w:color w:val="000000"/>
          <w:sz w:val="20"/>
          <w:szCs w:val="20"/>
        </w:rPr>
        <w:t>je poduzeta pred</w:t>
      </w:r>
      <w:r w:rsidRPr="00E61AEA">
        <w:rPr>
          <w:rFonts w:ascii="Arial" w:hAnsi="Arial" w:cs="Arial"/>
          <w:color w:val="000000"/>
          <w:sz w:val="20"/>
          <w:szCs w:val="20"/>
        </w:rPr>
        <w:t xml:space="preserve"> nadležn</w:t>
      </w:r>
      <w:r w:rsidR="00F00C50" w:rsidRPr="00E61AEA">
        <w:rPr>
          <w:rFonts w:ascii="Arial" w:hAnsi="Arial" w:cs="Arial"/>
          <w:color w:val="000000"/>
          <w:sz w:val="20"/>
          <w:szCs w:val="20"/>
        </w:rPr>
        <w:t>im</w:t>
      </w:r>
      <w:r w:rsidRPr="00E61AEA">
        <w:rPr>
          <w:rFonts w:ascii="Arial" w:hAnsi="Arial" w:cs="Arial"/>
          <w:color w:val="000000"/>
          <w:sz w:val="20"/>
          <w:szCs w:val="20"/>
        </w:rPr>
        <w:t xml:space="preserve"> sud</w:t>
      </w:r>
      <w:r w:rsidR="00F00C50" w:rsidRPr="00E61AEA">
        <w:rPr>
          <w:rFonts w:ascii="Arial" w:hAnsi="Arial" w:cs="Arial"/>
          <w:color w:val="000000"/>
          <w:sz w:val="20"/>
          <w:szCs w:val="20"/>
        </w:rPr>
        <w:t>om</w:t>
      </w:r>
      <w:r w:rsidRPr="00E61AEA">
        <w:rPr>
          <w:rFonts w:ascii="Arial" w:hAnsi="Arial" w:cs="Arial"/>
          <w:color w:val="000000"/>
          <w:sz w:val="20"/>
          <w:szCs w:val="20"/>
        </w:rPr>
        <w:t xml:space="preserve"> (bez obzira je li takva radnja poduzeta u odnosu na Stranu); ili</w:t>
      </w:r>
    </w:p>
    <w:p w14:paraId="10B20EF0" w14:textId="77777777" w:rsidR="00F00C50" w:rsidRPr="00E61AEA" w:rsidRDefault="003A1E5C" w:rsidP="00D6618E">
      <w:pPr>
        <w:numPr>
          <w:ilvl w:val="0"/>
          <w:numId w:val="3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o promjeni u fiskalnom ili regulatornom </w:t>
      </w:r>
      <w:r w:rsidR="00F00C50" w:rsidRPr="00E61AEA">
        <w:rPr>
          <w:rFonts w:ascii="Arial" w:hAnsi="Arial" w:cs="Arial"/>
          <w:color w:val="000000"/>
          <w:sz w:val="20"/>
          <w:szCs w:val="20"/>
        </w:rPr>
        <w:t>režimu</w:t>
      </w:r>
      <w:r w:rsidRPr="00E61AEA">
        <w:rPr>
          <w:rFonts w:ascii="Arial" w:hAnsi="Arial" w:cs="Arial"/>
          <w:color w:val="000000"/>
          <w:sz w:val="20"/>
          <w:szCs w:val="20"/>
        </w:rPr>
        <w:t xml:space="preserve"> (uključujući, ali ne ograničavajući se na promjen</w:t>
      </w:r>
      <w:r w:rsidR="00F00C50" w:rsidRPr="00E61AEA">
        <w:rPr>
          <w:rFonts w:ascii="Arial" w:hAnsi="Arial" w:cs="Arial"/>
          <w:color w:val="000000"/>
          <w:sz w:val="20"/>
          <w:szCs w:val="20"/>
        </w:rPr>
        <w:t>u</w:t>
      </w:r>
      <w:r w:rsidRPr="00E61AEA">
        <w:rPr>
          <w:rFonts w:ascii="Arial" w:hAnsi="Arial" w:cs="Arial"/>
          <w:color w:val="000000"/>
          <w:sz w:val="20"/>
          <w:szCs w:val="20"/>
        </w:rPr>
        <w:t xml:space="preserve"> </w:t>
      </w:r>
      <w:r w:rsidR="00F00C50" w:rsidRPr="00E61AEA">
        <w:rPr>
          <w:rFonts w:ascii="Arial" w:hAnsi="Arial" w:cs="Arial"/>
          <w:color w:val="000000"/>
          <w:sz w:val="20"/>
          <w:szCs w:val="20"/>
        </w:rPr>
        <w:t>propisa</w:t>
      </w:r>
      <w:r w:rsidRPr="00E61AEA">
        <w:rPr>
          <w:rFonts w:ascii="Arial" w:hAnsi="Arial" w:cs="Arial"/>
          <w:color w:val="000000"/>
          <w:sz w:val="20"/>
          <w:szCs w:val="20"/>
        </w:rPr>
        <w:t xml:space="preserve"> ili na </w:t>
      </w:r>
      <w:r w:rsidR="00D61342" w:rsidRPr="00E61AEA">
        <w:rPr>
          <w:rFonts w:ascii="Arial" w:hAnsi="Arial" w:cs="Arial"/>
          <w:color w:val="000000"/>
          <w:sz w:val="20"/>
          <w:szCs w:val="20"/>
        </w:rPr>
        <w:t xml:space="preserve">općenito </w:t>
      </w:r>
      <w:r w:rsidRPr="00E61AEA">
        <w:rPr>
          <w:rFonts w:ascii="Arial" w:hAnsi="Arial" w:cs="Arial"/>
          <w:color w:val="000000"/>
          <w:sz w:val="20"/>
          <w:szCs w:val="20"/>
        </w:rPr>
        <w:t xml:space="preserve">tumačenje </w:t>
      </w:r>
      <w:r w:rsidR="00F00C50" w:rsidRPr="00E61AEA">
        <w:rPr>
          <w:rFonts w:ascii="Arial" w:hAnsi="Arial" w:cs="Arial"/>
          <w:color w:val="000000"/>
          <w:sz w:val="20"/>
          <w:szCs w:val="20"/>
        </w:rPr>
        <w:t>propisa</w:t>
      </w:r>
      <w:r w:rsidRPr="00E61AEA">
        <w:rPr>
          <w:rFonts w:ascii="Arial" w:hAnsi="Arial" w:cs="Arial"/>
          <w:color w:val="000000"/>
          <w:sz w:val="20"/>
          <w:szCs w:val="20"/>
        </w:rPr>
        <w:t xml:space="preserve">, </w:t>
      </w:r>
      <w:r w:rsidR="00D61342" w:rsidRPr="00E61AEA">
        <w:rPr>
          <w:rFonts w:ascii="Arial" w:hAnsi="Arial" w:cs="Arial"/>
          <w:color w:val="000000"/>
          <w:sz w:val="20"/>
          <w:szCs w:val="20"/>
        </w:rPr>
        <w:t>ali ne u</w:t>
      </w:r>
      <w:r w:rsidRPr="00E61AEA">
        <w:rPr>
          <w:rFonts w:ascii="Arial" w:hAnsi="Arial" w:cs="Arial"/>
          <w:color w:val="000000"/>
          <w:sz w:val="20"/>
          <w:szCs w:val="20"/>
        </w:rPr>
        <w:t xml:space="preserve">ključujući </w:t>
      </w:r>
      <w:r w:rsidR="00FF2E69" w:rsidRPr="00E61AEA">
        <w:rPr>
          <w:rFonts w:ascii="Arial" w:hAnsi="Arial" w:cs="Arial"/>
          <w:color w:val="000000"/>
          <w:sz w:val="20"/>
          <w:szCs w:val="20"/>
        </w:rPr>
        <w:t xml:space="preserve">izmjenu </w:t>
      </w:r>
      <w:r w:rsidR="00D61342" w:rsidRPr="00E61AEA">
        <w:rPr>
          <w:rFonts w:ascii="Arial" w:hAnsi="Arial" w:cs="Arial"/>
          <w:color w:val="000000"/>
          <w:sz w:val="20"/>
          <w:szCs w:val="20"/>
        </w:rPr>
        <w:t>bilo koje porezne</w:t>
      </w:r>
      <w:r w:rsidR="00FF2E69" w:rsidRPr="00E61AEA">
        <w:rPr>
          <w:rFonts w:ascii="Arial" w:hAnsi="Arial" w:cs="Arial"/>
          <w:color w:val="000000"/>
          <w:sz w:val="20"/>
          <w:szCs w:val="20"/>
        </w:rPr>
        <w:t xml:space="preserve"> stop</w:t>
      </w:r>
      <w:r w:rsidR="00D61342" w:rsidRPr="00E61AEA">
        <w:rPr>
          <w:rFonts w:ascii="Arial" w:hAnsi="Arial" w:cs="Arial"/>
          <w:color w:val="000000"/>
          <w:sz w:val="20"/>
          <w:szCs w:val="20"/>
        </w:rPr>
        <w:t>e</w:t>
      </w:r>
      <w:r w:rsidR="00FF2E69" w:rsidRPr="00E61AEA">
        <w:rPr>
          <w:rFonts w:ascii="Arial" w:hAnsi="Arial" w:cs="Arial"/>
          <w:color w:val="000000"/>
          <w:sz w:val="20"/>
          <w:szCs w:val="20"/>
        </w:rPr>
        <w:t>)</w:t>
      </w:r>
    </w:p>
    <w:p w14:paraId="19F3BEB8" w14:textId="77777777" w:rsidR="00F00C50" w:rsidRPr="00E61AEA" w:rsidRDefault="00F00C50" w:rsidP="00F00C50">
      <w:pPr>
        <w:autoSpaceDE w:val="0"/>
        <w:autoSpaceDN w:val="0"/>
        <w:adjustRightInd w:val="0"/>
        <w:ind w:left="705"/>
        <w:jc w:val="both"/>
        <w:rPr>
          <w:rFonts w:ascii="Arial" w:hAnsi="Arial" w:cs="Arial"/>
          <w:color w:val="000000"/>
          <w:sz w:val="20"/>
          <w:szCs w:val="20"/>
        </w:rPr>
      </w:pPr>
    </w:p>
    <w:p w14:paraId="36E84ECB" w14:textId="77777777" w:rsidR="003A1E5C" w:rsidRPr="00E61AEA" w:rsidRDefault="00D61342" w:rsidP="00F00C50">
      <w:pPr>
        <w:autoSpaceDE w:val="0"/>
        <w:autoSpaceDN w:val="0"/>
        <w:adjustRightInd w:val="0"/>
        <w:ind w:left="705"/>
        <w:jc w:val="both"/>
        <w:rPr>
          <w:rFonts w:ascii="Arial" w:hAnsi="Arial" w:cs="Arial"/>
          <w:color w:val="000000"/>
          <w:sz w:val="20"/>
          <w:szCs w:val="20"/>
        </w:rPr>
      </w:pPr>
      <w:r w:rsidRPr="00E61AEA">
        <w:rPr>
          <w:rFonts w:ascii="Arial" w:hAnsi="Arial" w:cs="Arial"/>
          <w:color w:val="000000"/>
          <w:sz w:val="20"/>
          <w:szCs w:val="20"/>
        </w:rPr>
        <w:t>što</w:t>
      </w:r>
      <w:r w:rsidR="00F00C50" w:rsidRPr="00E61AEA">
        <w:rPr>
          <w:rFonts w:ascii="Arial" w:hAnsi="Arial" w:cs="Arial"/>
          <w:color w:val="000000"/>
          <w:sz w:val="20"/>
          <w:szCs w:val="20"/>
        </w:rPr>
        <w:t xml:space="preserve">, prema mišljenju Strane koja upućuje obavijest, </w:t>
      </w:r>
      <w:r w:rsidRPr="00E61AEA">
        <w:rPr>
          <w:rFonts w:ascii="Arial" w:hAnsi="Arial" w:cs="Arial"/>
          <w:color w:val="000000"/>
          <w:sz w:val="20"/>
          <w:szCs w:val="20"/>
        </w:rPr>
        <w:t xml:space="preserve">ima ili će imati </w:t>
      </w:r>
      <w:r w:rsidR="00F00C50" w:rsidRPr="00E61AEA">
        <w:rPr>
          <w:rFonts w:ascii="Arial" w:hAnsi="Arial" w:cs="Arial"/>
          <w:color w:val="000000"/>
          <w:sz w:val="20"/>
          <w:szCs w:val="20"/>
        </w:rPr>
        <w:t>značajno nepovoljan učinak na tu Stranu vezano uz Transakciju</w:t>
      </w:r>
      <w:r w:rsidR="00FF2E69" w:rsidRPr="00E61AEA">
        <w:rPr>
          <w:rFonts w:ascii="Arial" w:hAnsi="Arial" w:cs="Arial"/>
          <w:color w:val="000000"/>
          <w:sz w:val="20"/>
          <w:szCs w:val="20"/>
        </w:rPr>
        <w:t>.</w:t>
      </w:r>
    </w:p>
    <w:p w14:paraId="09239332" w14:textId="77777777" w:rsidR="003A1E5C" w:rsidRPr="00E61AEA" w:rsidRDefault="003A1E5C" w:rsidP="00D6618E">
      <w:pPr>
        <w:autoSpaceDE w:val="0"/>
        <w:autoSpaceDN w:val="0"/>
        <w:adjustRightInd w:val="0"/>
        <w:jc w:val="both"/>
        <w:rPr>
          <w:rFonts w:ascii="Arial" w:hAnsi="Arial" w:cs="Arial"/>
          <w:color w:val="000000"/>
          <w:sz w:val="20"/>
          <w:szCs w:val="20"/>
        </w:rPr>
      </w:pPr>
    </w:p>
    <w:p w14:paraId="34D2A9A6" w14:textId="77777777" w:rsidR="00D9015B" w:rsidRPr="00E61AEA" w:rsidRDefault="00D6618E" w:rsidP="00D6618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16.2. </w:t>
      </w:r>
      <w:r w:rsidR="00D61342" w:rsidRPr="00E61AEA">
        <w:rPr>
          <w:rFonts w:ascii="Arial" w:hAnsi="Arial" w:cs="Arial"/>
          <w:color w:val="000000"/>
          <w:sz w:val="20"/>
          <w:szCs w:val="20"/>
        </w:rPr>
        <w:t>Ako</w:t>
      </w:r>
      <w:r w:rsidRPr="00E61AEA">
        <w:rPr>
          <w:rFonts w:ascii="Arial" w:hAnsi="Arial" w:cs="Arial"/>
          <w:color w:val="000000"/>
          <w:sz w:val="20"/>
          <w:szCs w:val="20"/>
        </w:rPr>
        <w:t xml:space="preserve"> druga Strana to zahtijeva, Strana koja je uputila obavijest pribavit </w:t>
      </w:r>
      <w:r w:rsidR="00D61342" w:rsidRPr="00E61AEA">
        <w:rPr>
          <w:rFonts w:ascii="Arial" w:hAnsi="Arial" w:cs="Arial"/>
          <w:color w:val="000000"/>
          <w:sz w:val="20"/>
          <w:szCs w:val="20"/>
        </w:rPr>
        <w:t xml:space="preserve">će </w:t>
      </w:r>
      <w:r w:rsidRPr="00E61AEA">
        <w:rPr>
          <w:rFonts w:ascii="Arial" w:hAnsi="Arial" w:cs="Arial"/>
          <w:color w:val="000000"/>
          <w:sz w:val="20"/>
          <w:szCs w:val="20"/>
        </w:rPr>
        <w:t>mišljenje kvalificirane osobe da je događaj iz članka 16.1. (i) ili (ii) nastao i da utječe na Stranu koja je uputila obavijest.</w:t>
      </w:r>
    </w:p>
    <w:p w14:paraId="10C31FE5" w14:textId="77777777" w:rsidR="00D6618E" w:rsidRPr="00E61AEA" w:rsidRDefault="00D6618E" w:rsidP="00D6618E">
      <w:pPr>
        <w:autoSpaceDE w:val="0"/>
        <w:autoSpaceDN w:val="0"/>
        <w:adjustRightInd w:val="0"/>
        <w:jc w:val="both"/>
        <w:rPr>
          <w:rFonts w:ascii="Arial" w:hAnsi="Arial" w:cs="Arial"/>
          <w:color w:val="000000"/>
          <w:sz w:val="20"/>
          <w:szCs w:val="20"/>
        </w:rPr>
      </w:pPr>
    </w:p>
    <w:p w14:paraId="28AB5ED2" w14:textId="77777777" w:rsidR="00D6618E" w:rsidRPr="00E61AEA" w:rsidRDefault="00D6618E" w:rsidP="00D6618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16.3.</w:t>
      </w:r>
      <w:r w:rsidR="00AD0FB4" w:rsidRPr="00E61AEA">
        <w:rPr>
          <w:rFonts w:ascii="Arial" w:hAnsi="Arial" w:cs="Arial"/>
          <w:color w:val="000000"/>
          <w:sz w:val="20"/>
          <w:szCs w:val="20"/>
        </w:rPr>
        <w:t xml:space="preserve">U slučajevima </w:t>
      </w:r>
      <w:r w:rsidR="00854B27" w:rsidRPr="00E61AEA">
        <w:rPr>
          <w:rFonts w:ascii="Arial" w:hAnsi="Arial" w:cs="Arial"/>
          <w:color w:val="000000"/>
          <w:sz w:val="20"/>
          <w:szCs w:val="20"/>
        </w:rPr>
        <w:t>kad</w:t>
      </w:r>
      <w:r w:rsidR="00AD0FB4" w:rsidRPr="00E61AEA">
        <w:rPr>
          <w:rFonts w:ascii="Arial" w:hAnsi="Arial" w:cs="Arial"/>
          <w:color w:val="000000"/>
          <w:sz w:val="20"/>
          <w:szCs w:val="20"/>
        </w:rPr>
        <w:t xml:space="preserve"> se ova</w:t>
      </w:r>
      <w:r w:rsidR="003E73B2" w:rsidRPr="00E61AEA">
        <w:rPr>
          <w:rFonts w:ascii="Arial" w:hAnsi="Arial" w:cs="Arial"/>
          <w:color w:val="000000"/>
          <w:sz w:val="20"/>
          <w:szCs w:val="20"/>
        </w:rPr>
        <w:t>j</w:t>
      </w:r>
      <w:r w:rsidR="00AD0FB4" w:rsidRPr="00E61AEA">
        <w:rPr>
          <w:rFonts w:ascii="Arial" w:hAnsi="Arial" w:cs="Arial"/>
          <w:color w:val="000000"/>
          <w:sz w:val="20"/>
          <w:szCs w:val="20"/>
        </w:rPr>
        <w:t xml:space="preserve"> </w:t>
      </w:r>
      <w:r w:rsidR="003E73B2" w:rsidRPr="00E61AEA">
        <w:rPr>
          <w:rFonts w:ascii="Arial" w:hAnsi="Arial" w:cs="Arial"/>
          <w:color w:val="000000"/>
          <w:sz w:val="20"/>
          <w:szCs w:val="20"/>
        </w:rPr>
        <w:t>članak</w:t>
      </w:r>
      <w:r w:rsidR="00AD0FB4" w:rsidRPr="00E61AEA">
        <w:rPr>
          <w:rFonts w:ascii="Arial" w:hAnsi="Arial" w:cs="Arial"/>
          <w:color w:val="000000"/>
          <w:sz w:val="20"/>
          <w:szCs w:val="20"/>
        </w:rPr>
        <w:t xml:space="preserve"> primjenjuje, </w:t>
      </w:r>
      <w:r w:rsidR="00EB4B2C" w:rsidRPr="00E61AEA">
        <w:rPr>
          <w:rFonts w:ascii="Arial" w:hAnsi="Arial" w:cs="Arial"/>
          <w:color w:val="000000"/>
          <w:sz w:val="20"/>
          <w:szCs w:val="20"/>
        </w:rPr>
        <w:t>S</w:t>
      </w:r>
      <w:r w:rsidR="00AD0FB4" w:rsidRPr="00E61AEA">
        <w:rPr>
          <w:rFonts w:ascii="Arial" w:hAnsi="Arial" w:cs="Arial"/>
          <w:color w:val="000000"/>
          <w:sz w:val="20"/>
          <w:szCs w:val="20"/>
        </w:rPr>
        <w:t>trana koja upućuje obavijest</w:t>
      </w:r>
      <w:r w:rsidR="00EB4B2C" w:rsidRPr="00E61AEA">
        <w:rPr>
          <w:rFonts w:ascii="Arial" w:hAnsi="Arial" w:cs="Arial"/>
          <w:color w:val="000000"/>
          <w:sz w:val="20"/>
          <w:szCs w:val="20"/>
        </w:rPr>
        <w:t xml:space="preserve"> iz </w:t>
      </w:r>
      <w:r w:rsidR="00854B27" w:rsidRPr="00E61AEA">
        <w:rPr>
          <w:rFonts w:ascii="Arial" w:hAnsi="Arial" w:cs="Arial"/>
          <w:color w:val="000000"/>
          <w:sz w:val="20"/>
          <w:szCs w:val="20"/>
        </w:rPr>
        <w:t>članka</w:t>
      </w:r>
      <w:r w:rsidR="00EB4B2C" w:rsidRPr="00E61AEA">
        <w:rPr>
          <w:rFonts w:ascii="Arial" w:hAnsi="Arial" w:cs="Arial"/>
          <w:color w:val="000000"/>
          <w:sz w:val="20"/>
          <w:szCs w:val="20"/>
        </w:rPr>
        <w:t xml:space="preserve"> 16.1.</w:t>
      </w:r>
      <w:r w:rsidR="00C22BCC" w:rsidRPr="00E61AEA">
        <w:rPr>
          <w:rFonts w:ascii="Arial" w:hAnsi="Arial" w:cs="Arial"/>
          <w:color w:val="000000"/>
          <w:sz w:val="20"/>
          <w:szCs w:val="20"/>
        </w:rPr>
        <w:t xml:space="preserve"> ovog Ugovora</w:t>
      </w:r>
      <w:r w:rsidR="00EB4B2C" w:rsidRPr="00E61AEA">
        <w:rPr>
          <w:rFonts w:ascii="Arial" w:hAnsi="Arial" w:cs="Arial"/>
          <w:color w:val="000000"/>
          <w:sz w:val="20"/>
          <w:szCs w:val="20"/>
        </w:rPr>
        <w:t xml:space="preserve"> može, sukladno </w:t>
      </w:r>
      <w:r w:rsidR="00854B27" w:rsidRPr="00E61AEA">
        <w:rPr>
          <w:rFonts w:ascii="Arial" w:hAnsi="Arial" w:cs="Arial"/>
          <w:color w:val="000000"/>
          <w:sz w:val="20"/>
          <w:szCs w:val="20"/>
        </w:rPr>
        <w:t>članku</w:t>
      </w:r>
      <w:r w:rsidR="00EB4B2C" w:rsidRPr="00E61AEA">
        <w:rPr>
          <w:rFonts w:ascii="Arial" w:hAnsi="Arial" w:cs="Arial"/>
          <w:color w:val="000000"/>
          <w:sz w:val="20"/>
          <w:szCs w:val="20"/>
        </w:rPr>
        <w:t xml:space="preserve"> 16.4. </w:t>
      </w:r>
      <w:r w:rsidR="00C22BCC" w:rsidRPr="00E61AEA">
        <w:rPr>
          <w:rFonts w:ascii="Arial" w:hAnsi="Arial" w:cs="Arial"/>
          <w:color w:val="000000"/>
          <w:sz w:val="20"/>
          <w:szCs w:val="20"/>
        </w:rPr>
        <w:t xml:space="preserve">ovog Ugovora </w:t>
      </w:r>
      <w:r w:rsidR="00854B27" w:rsidRPr="00E61AEA">
        <w:rPr>
          <w:rFonts w:ascii="Arial" w:hAnsi="Arial" w:cs="Arial"/>
          <w:color w:val="000000"/>
          <w:sz w:val="20"/>
          <w:szCs w:val="20"/>
        </w:rPr>
        <w:t>prouzročiti Prestanak</w:t>
      </w:r>
      <w:r w:rsidR="00EB4B2C" w:rsidRPr="00E61AEA">
        <w:rPr>
          <w:rFonts w:ascii="Arial" w:hAnsi="Arial" w:cs="Arial"/>
          <w:color w:val="000000"/>
          <w:sz w:val="20"/>
          <w:szCs w:val="20"/>
        </w:rPr>
        <w:t xml:space="preserve"> Transakcij</w:t>
      </w:r>
      <w:r w:rsidR="00854B27" w:rsidRPr="00E61AEA">
        <w:rPr>
          <w:rFonts w:ascii="Arial" w:hAnsi="Arial" w:cs="Arial"/>
          <w:color w:val="000000"/>
          <w:sz w:val="20"/>
          <w:szCs w:val="20"/>
        </w:rPr>
        <w:t>e</w:t>
      </w:r>
      <w:r w:rsidR="00EB4B2C" w:rsidRPr="00E61AEA">
        <w:rPr>
          <w:rFonts w:ascii="Arial" w:hAnsi="Arial" w:cs="Arial"/>
          <w:color w:val="000000"/>
          <w:sz w:val="20"/>
          <w:szCs w:val="20"/>
        </w:rPr>
        <w:t xml:space="preserve"> s učinkom od da</w:t>
      </w:r>
      <w:r w:rsidR="00854B27" w:rsidRPr="00E61AEA">
        <w:rPr>
          <w:rFonts w:ascii="Arial" w:hAnsi="Arial" w:cs="Arial"/>
          <w:color w:val="000000"/>
          <w:sz w:val="20"/>
          <w:szCs w:val="20"/>
        </w:rPr>
        <w:t>tum</w:t>
      </w:r>
      <w:r w:rsidR="00EB4B2C" w:rsidRPr="00E61AEA">
        <w:rPr>
          <w:rFonts w:ascii="Arial" w:hAnsi="Arial" w:cs="Arial"/>
          <w:color w:val="000000"/>
          <w:sz w:val="20"/>
          <w:szCs w:val="20"/>
        </w:rPr>
        <w:t>a specificiranog u obavijesti, ali ne ranije od 30 dana od dana obavijesti (ukoliko Strane drugačije ne dogovore), označavajući taj da</w:t>
      </w:r>
      <w:r w:rsidR="00854B27" w:rsidRPr="00E61AEA">
        <w:rPr>
          <w:rFonts w:ascii="Arial" w:hAnsi="Arial" w:cs="Arial"/>
          <w:color w:val="000000"/>
          <w:sz w:val="20"/>
          <w:szCs w:val="20"/>
        </w:rPr>
        <w:t>tum</w:t>
      </w:r>
      <w:r w:rsidR="00EB4B2C" w:rsidRPr="00E61AEA">
        <w:rPr>
          <w:rFonts w:ascii="Arial" w:hAnsi="Arial" w:cs="Arial"/>
          <w:color w:val="000000"/>
          <w:sz w:val="20"/>
          <w:szCs w:val="20"/>
        </w:rPr>
        <w:t xml:space="preserve"> kao Datum reotkupa.</w:t>
      </w:r>
    </w:p>
    <w:p w14:paraId="516174D5" w14:textId="77777777" w:rsidR="00FF5C18" w:rsidRPr="00E61AEA" w:rsidRDefault="00FF5C18" w:rsidP="00D6618E">
      <w:pPr>
        <w:autoSpaceDE w:val="0"/>
        <w:autoSpaceDN w:val="0"/>
        <w:adjustRightInd w:val="0"/>
        <w:jc w:val="both"/>
        <w:rPr>
          <w:rFonts w:ascii="Arial" w:hAnsi="Arial" w:cs="Arial"/>
          <w:color w:val="000000"/>
          <w:sz w:val="20"/>
          <w:szCs w:val="20"/>
        </w:rPr>
      </w:pPr>
    </w:p>
    <w:p w14:paraId="22CBE15A" w14:textId="77777777" w:rsidR="00FF5C18" w:rsidRPr="00E61AEA" w:rsidRDefault="00FF5C18" w:rsidP="00D6618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16.4.</w:t>
      </w:r>
      <w:r w:rsidR="00C22BCC" w:rsidRPr="00E61AEA">
        <w:rPr>
          <w:rFonts w:ascii="Arial" w:hAnsi="Arial" w:cs="Arial"/>
          <w:color w:val="000000"/>
          <w:sz w:val="20"/>
          <w:szCs w:val="20"/>
        </w:rPr>
        <w:t xml:space="preserve"> </w:t>
      </w:r>
      <w:r w:rsidR="00854B27" w:rsidRPr="00E61AEA">
        <w:rPr>
          <w:rFonts w:ascii="Arial" w:hAnsi="Arial" w:cs="Arial"/>
          <w:color w:val="000000"/>
          <w:sz w:val="20"/>
          <w:szCs w:val="20"/>
        </w:rPr>
        <w:t>Ako</w:t>
      </w:r>
      <w:r w:rsidR="00C22BCC" w:rsidRPr="00E61AEA">
        <w:rPr>
          <w:rFonts w:ascii="Arial" w:hAnsi="Arial" w:cs="Arial"/>
          <w:color w:val="000000"/>
          <w:sz w:val="20"/>
          <w:szCs w:val="20"/>
        </w:rPr>
        <w:t xml:space="preserve"> Strana koja prima obavijest sukladno članku 16.1.</w:t>
      </w:r>
      <w:r w:rsidR="0018575F" w:rsidRPr="00E61AEA">
        <w:rPr>
          <w:rFonts w:ascii="Arial" w:hAnsi="Arial" w:cs="Arial"/>
          <w:color w:val="000000"/>
          <w:sz w:val="20"/>
          <w:szCs w:val="20"/>
        </w:rPr>
        <w:t xml:space="preserve"> </w:t>
      </w:r>
      <w:r w:rsidR="00C22BCC" w:rsidRPr="00E61AEA">
        <w:rPr>
          <w:rFonts w:ascii="Arial" w:hAnsi="Arial" w:cs="Arial"/>
          <w:color w:val="000000"/>
          <w:sz w:val="20"/>
          <w:szCs w:val="20"/>
        </w:rPr>
        <w:t xml:space="preserve">ovog Ugovora tako izabere, može osporiti takvu obavijest slanjem </w:t>
      </w:r>
      <w:r w:rsidR="001830F2" w:rsidRPr="00E61AEA">
        <w:rPr>
          <w:rFonts w:ascii="Arial" w:hAnsi="Arial" w:cs="Arial"/>
          <w:color w:val="000000"/>
          <w:sz w:val="20"/>
          <w:szCs w:val="20"/>
        </w:rPr>
        <w:t>protu</w:t>
      </w:r>
      <w:r w:rsidR="00C22BCC" w:rsidRPr="00E61AEA">
        <w:rPr>
          <w:rFonts w:ascii="Arial" w:hAnsi="Arial" w:cs="Arial"/>
          <w:color w:val="000000"/>
          <w:sz w:val="20"/>
          <w:szCs w:val="20"/>
        </w:rPr>
        <w:t xml:space="preserve">obavijesti </w:t>
      </w:r>
      <w:r w:rsidR="00854B27" w:rsidRPr="00E61AEA">
        <w:rPr>
          <w:rFonts w:ascii="Arial" w:hAnsi="Arial" w:cs="Arial"/>
          <w:color w:val="000000"/>
          <w:sz w:val="20"/>
          <w:szCs w:val="20"/>
        </w:rPr>
        <w:t xml:space="preserve">drugoj </w:t>
      </w:r>
      <w:r w:rsidR="00C22BCC" w:rsidRPr="00E61AEA">
        <w:rPr>
          <w:rFonts w:ascii="Arial" w:hAnsi="Arial" w:cs="Arial"/>
          <w:color w:val="000000"/>
          <w:sz w:val="20"/>
          <w:szCs w:val="20"/>
        </w:rPr>
        <w:t xml:space="preserve">Strani. </w:t>
      </w:r>
      <w:r w:rsidR="00854B27" w:rsidRPr="00E61AEA">
        <w:rPr>
          <w:rFonts w:ascii="Arial" w:hAnsi="Arial" w:cs="Arial"/>
          <w:color w:val="000000"/>
          <w:sz w:val="20"/>
          <w:szCs w:val="20"/>
        </w:rPr>
        <w:t>Ako</w:t>
      </w:r>
      <w:r w:rsidR="00C22BCC" w:rsidRPr="00E61AEA">
        <w:rPr>
          <w:rFonts w:ascii="Arial" w:hAnsi="Arial" w:cs="Arial"/>
          <w:color w:val="000000"/>
          <w:sz w:val="20"/>
          <w:szCs w:val="20"/>
        </w:rPr>
        <w:t xml:space="preserve"> je Strana uputila takvu </w:t>
      </w:r>
      <w:r w:rsidR="001830F2" w:rsidRPr="00E61AEA">
        <w:rPr>
          <w:rFonts w:ascii="Arial" w:hAnsi="Arial" w:cs="Arial"/>
          <w:color w:val="000000"/>
          <w:sz w:val="20"/>
          <w:szCs w:val="20"/>
        </w:rPr>
        <w:t>protu</w:t>
      </w:r>
      <w:r w:rsidR="00C22BCC" w:rsidRPr="00E61AEA">
        <w:rPr>
          <w:rFonts w:ascii="Arial" w:hAnsi="Arial" w:cs="Arial"/>
          <w:color w:val="000000"/>
          <w:sz w:val="20"/>
          <w:szCs w:val="20"/>
        </w:rPr>
        <w:t>obavijest</w:t>
      </w:r>
      <w:r w:rsidR="00854B27" w:rsidRPr="00E61AEA">
        <w:rPr>
          <w:rFonts w:ascii="Arial" w:hAnsi="Arial" w:cs="Arial"/>
          <w:color w:val="000000"/>
          <w:sz w:val="20"/>
          <w:szCs w:val="20"/>
        </w:rPr>
        <w:t>,</w:t>
      </w:r>
      <w:r w:rsidR="00C22BCC" w:rsidRPr="00E61AEA">
        <w:rPr>
          <w:rFonts w:ascii="Arial" w:hAnsi="Arial" w:cs="Arial"/>
          <w:color w:val="000000"/>
          <w:sz w:val="20"/>
          <w:szCs w:val="20"/>
        </w:rPr>
        <w:t xml:space="preserve"> smatrat će se da je pristala naknaditi štetu </w:t>
      </w:r>
      <w:r w:rsidR="00854B27" w:rsidRPr="00E61AEA">
        <w:rPr>
          <w:rFonts w:ascii="Arial" w:hAnsi="Arial" w:cs="Arial"/>
          <w:color w:val="000000"/>
          <w:sz w:val="20"/>
          <w:szCs w:val="20"/>
        </w:rPr>
        <w:t>drugoj</w:t>
      </w:r>
      <w:r w:rsidR="00C22BCC" w:rsidRPr="00E61AEA">
        <w:rPr>
          <w:rFonts w:ascii="Arial" w:hAnsi="Arial" w:cs="Arial"/>
          <w:color w:val="000000"/>
          <w:sz w:val="20"/>
          <w:szCs w:val="20"/>
        </w:rPr>
        <w:t xml:space="preserve"> Strani</w:t>
      </w:r>
      <w:r w:rsidR="001830F2" w:rsidRPr="00E61AEA">
        <w:rPr>
          <w:rFonts w:ascii="Arial" w:hAnsi="Arial" w:cs="Arial"/>
          <w:color w:val="000000"/>
          <w:sz w:val="20"/>
          <w:szCs w:val="20"/>
        </w:rPr>
        <w:t xml:space="preserve"> vezanu uz </w:t>
      </w:r>
      <w:r w:rsidR="00F25B71" w:rsidRPr="00E61AEA">
        <w:rPr>
          <w:rFonts w:ascii="Arial" w:hAnsi="Arial" w:cs="Arial"/>
          <w:color w:val="000000"/>
          <w:sz w:val="20"/>
          <w:szCs w:val="20"/>
        </w:rPr>
        <w:t xml:space="preserve">nastup </w:t>
      </w:r>
      <w:r w:rsidR="001830F2" w:rsidRPr="00E61AEA">
        <w:rPr>
          <w:rFonts w:ascii="Arial" w:hAnsi="Arial" w:cs="Arial"/>
          <w:color w:val="000000"/>
          <w:sz w:val="20"/>
          <w:szCs w:val="20"/>
        </w:rPr>
        <w:t>n</w:t>
      </w:r>
      <w:r w:rsidR="00F25B71" w:rsidRPr="00E61AEA">
        <w:rPr>
          <w:rFonts w:ascii="Arial" w:hAnsi="Arial" w:cs="Arial"/>
          <w:color w:val="000000"/>
          <w:sz w:val="20"/>
          <w:szCs w:val="20"/>
        </w:rPr>
        <w:t>epovoljn</w:t>
      </w:r>
      <w:r w:rsidR="00854B27" w:rsidRPr="00E61AEA">
        <w:rPr>
          <w:rFonts w:ascii="Arial" w:hAnsi="Arial" w:cs="Arial"/>
          <w:color w:val="000000"/>
          <w:sz w:val="20"/>
          <w:szCs w:val="20"/>
        </w:rPr>
        <w:t>og</w:t>
      </w:r>
      <w:r w:rsidR="00F25B71" w:rsidRPr="00E61AEA">
        <w:rPr>
          <w:rFonts w:ascii="Arial" w:hAnsi="Arial" w:cs="Arial"/>
          <w:color w:val="000000"/>
          <w:sz w:val="20"/>
          <w:szCs w:val="20"/>
        </w:rPr>
        <w:t xml:space="preserve"> učinka</w:t>
      </w:r>
      <w:r w:rsidR="001830F2" w:rsidRPr="00E61AEA">
        <w:rPr>
          <w:rFonts w:ascii="Arial" w:hAnsi="Arial" w:cs="Arial"/>
          <w:color w:val="000000"/>
          <w:sz w:val="20"/>
          <w:szCs w:val="20"/>
        </w:rPr>
        <w:t xml:space="preserve"> iz članka 16.1. </w:t>
      </w:r>
      <w:r w:rsidR="00854B27" w:rsidRPr="00E61AEA">
        <w:rPr>
          <w:rFonts w:ascii="Arial" w:hAnsi="Arial" w:cs="Arial"/>
          <w:color w:val="000000"/>
          <w:sz w:val="20"/>
          <w:szCs w:val="20"/>
        </w:rPr>
        <w:t>u mjeri u kojoj se</w:t>
      </w:r>
      <w:r w:rsidR="001830F2" w:rsidRPr="00E61AEA">
        <w:rPr>
          <w:rFonts w:ascii="Arial" w:hAnsi="Arial" w:cs="Arial"/>
          <w:color w:val="000000"/>
          <w:sz w:val="20"/>
          <w:szCs w:val="20"/>
        </w:rPr>
        <w:t xml:space="preserve"> odnosi na relevantnu Transakciju, a Datum reotkupa će se </w:t>
      </w:r>
      <w:r w:rsidR="00CB229E" w:rsidRPr="00E61AEA">
        <w:rPr>
          <w:rFonts w:ascii="Arial" w:hAnsi="Arial" w:cs="Arial"/>
          <w:color w:val="000000"/>
          <w:sz w:val="20"/>
          <w:szCs w:val="20"/>
        </w:rPr>
        <w:t>nastaviti</w:t>
      </w:r>
      <w:r w:rsidR="001830F2" w:rsidRPr="00E61AEA">
        <w:rPr>
          <w:rFonts w:ascii="Arial" w:hAnsi="Arial" w:cs="Arial"/>
          <w:color w:val="000000"/>
          <w:sz w:val="20"/>
          <w:szCs w:val="20"/>
        </w:rPr>
        <w:t xml:space="preserve"> primjenjivati</w:t>
      </w:r>
      <w:r w:rsidR="00854B27" w:rsidRPr="00E61AEA">
        <w:rPr>
          <w:rFonts w:ascii="Arial" w:hAnsi="Arial" w:cs="Arial"/>
          <w:color w:val="000000"/>
          <w:sz w:val="20"/>
          <w:szCs w:val="20"/>
        </w:rPr>
        <w:t>.</w:t>
      </w:r>
    </w:p>
    <w:p w14:paraId="02910899" w14:textId="77777777" w:rsidR="00FF5C18" w:rsidRPr="00E61AEA" w:rsidRDefault="00FF5C18" w:rsidP="00D6618E">
      <w:pPr>
        <w:autoSpaceDE w:val="0"/>
        <w:autoSpaceDN w:val="0"/>
        <w:adjustRightInd w:val="0"/>
        <w:jc w:val="both"/>
        <w:rPr>
          <w:rFonts w:ascii="Arial" w:hAnsi="Arial" w:cs="Arial"/>
          <w:color w:val="000000"/>
          <w:sz w:val="20"/>
          <w:szCs w:val="20"/>
        </w:rPr>
      </w:pPr>
    </w:p>
    <w:p w14:paraId="11039353" w14:textId="77777777" w:rsidR="00FF5C18" w:rsidRPr="00E61AEA" w:rsidRDefault="00FF5C18" w:rsidP="00D6618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lastRenderedPageBreak/>
        <w:t>16.5.</w:t>
      </w:r>
      <w:r w:rsidR="001830F2" w:rsidRPr="00E61AEA">
        <w:rPr>
          <w:rFonts w:ascii="Arial" w:hAnsi="Arial" w:cs="Arial"/>
          <w:color w:val="000000"/>
          <w:sz w:val="20"/>
          <w:szCs w:val="20"/>
        </w:rPr>
        <w:t xml:space="preserve"> Kad je Transakcija </w:t>
      </w:r>
      <w:r w:rsidR="003E73B2" w:rsidRPr="00E61AEA">
        <w:rPr>
          <w:rFonts w:ascii="Arial" w:hAnsi="Arial" w:cs="Arial"/>
          <w:color w:val="000000"/>
          <w:sz w:val="20"/>
          <w:szCs w:val="20"/>
        </w:rPr>
        <w:t>prestala</w:t>
      </w:r>
      <w:r w:rsidR="001830F2" w:rsidRPr="00E61AEA">
        <w:rPr>
          <w:rFonts w:ascii="Arial" w:hAnsi="Arial" w:cs="Arial"/>
          <w:color w:val="000000"/>
          <w:sz w:val="20"/>
          <w:szCs w:val="20"/>
        </w:rPr>
        <w:t xml:space="preserve"> na način opisan u ovom članku, Strana koja je uputila obavijest </w:t>
      </w:r>
      <w:r w:rsidR="003E73B2" w:rsidRPr="00E61AEA">
        <w:rPr>
          <w:rFonts w:ascii="Arial" w:hAnsi="Arial" w:cs="Arial"/>
          <w:color w:val="000000"/>
          <w:sz w:val="20"/>
          <w:szCs w:val="20"/>
        </w:rPr>
        <w:t>o prestanku</w:t>
      </w:r>
      <w:r w:rsidR="001830F2" w:rsidRPr="00E61AEA">
        <w:rPr>
          <w:rFonts w:ascii="Arial" w:hAnsi="Arial" w:cs="Arial"/>
          <w:color w:val="000000"/>
          <w:sz w:val="20"/>
          <w:szCs w:val="20"/>
        </w:rPr>
        <w:t xml:space="preserve"> Transakcije bit će u obvezi naknaditi drugoj Strani sve razumne pravne i druge profesionalne troškove koje je prouzročila prva Strana odlukom da </w:t>
      </w:r>
      <w:r w:rsidR="003E73B2" w:rsidRPr="00E61AEA">
        <w:rPr>
          <w:rFonts w:ascii="Arial" w:hAnsi="Arial" w:cs="Arial"/>
          <w:color w:val="000000"/>
          <w:sz w:val="20"/>
          <w:szCs w:val="20"/>
        </w:rPr>
        <w:t>prouzroči Prestanak</w:t>
      </w:r>
      <w:r w:rsidR="001830F2" w:rsidRPr="00E61AEA">
        <w:rPr>
          <w:rFonts w:ascii="Arial" w:hAnsi="Arial" w:cs="Arial"/>
          <w:color w:val="000000"/>
          <w:sz w:val="20"/>
          <w:szCs w:val="20"/>
        </w:rPr>
        <w:t xml:space="preserve"> Transakciju, ali druga Strana nema pravo zahtijevati bilo kakav iznos s osnove posljedičnog gubitka ili štete u vezi s </w:t>
      </w:r>
      <w:r w:rsidR="003E73B2" w:rsidRPr="00E61AEA">
        <w:rPr>
          <w:rFonts w:ascii="Arial" w:hAnsi="Arial" w:cs="Arial"/>
          <w:color w:val="000000"/>
          <w:sz w:val="20"/>
          <w:szCs w:val="20"/>
        </w:rPr>
        <w:t>P</w:t>
      </w:r>
      <w:r w:rsidR="001830F2" w:rsidRPr="00E61AEA">
        <w:rPr>
          <w:rFonts w:ascii="Arial" w:hAnsi="Arial" w:cs="Arial"/>
          <w:color w:val="000000"/>
          <w:sz w:val="20"/>
          <w:szCs w:val="20"/>
        </w:rPr>
        <w:t>restankom Transakcije sukladno ovom članku.</w:t>
      </w:r>
    </w:p>
    <w:p w14:paraId="5137A468" w14:textId="77777777" w:rsidR="00FF5C18" w:rsidRPr="00E61AEA" w:rsidRDefault="00FF5C18" w:rsidP="00D6618E">
      <w:pPr>
        <w:autoSpaceDE w:val="0"/>
        <w:autoSpaceDN w:val="0"/>
        <w:adjustRightInd w:val="0"/>
        <w:jc w:val="both"/>
        <w:rPr>
          <w:rFonts w:ascii="Arial" w:hAnsi="Arial" w:cs="Arial"/>
          <w:color w:val="000000"/>
          <w:sz w:val="20"/>
          <w:szCs w:val="20"/>
        </w:rPr>
      </w:pPr>
    </w:p>
    <w:p w14:paraId="5EAAFEAC" w14:textId="77777777" w:rsidR="00FF5C18" w:rsidRPr="00E61AEA" w:rsidRDefault="00FF5C18" w:rsidP="00D6618E">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16.6.</w:t>
      </w:r>
      <w:r w:rsidR="003D3869" w:rsidRPr="00E61AEA">
        <w:rPr>
          <w:rFonts w:ascii="Arial" w:hAnsi="Arial" w:cs="Arial"/>
          <w:color w:val="000000"/>
          <w:sz w:val="20"/>
          <w:szCs w:val="20"/>
        </w:rPr>
        <w:t xml:space="preserve"> Primjena ovog članka ne dovodi u pitanje primjenu članka 10.2. ovog Ugovora (obveza na plaćanje dodatnih iznosa </w:t>
      </w:r>
      <w:r w:rsidR="003E73B2" w:rsidRPr="00E61AEA">
        <w:rPr>
          <w:rFonts w:ascii="Arial" w:hAnsi="Arial" w:cs="Arial"/>
          <w:color w:val="000000"/>
          <w:sz w:val="20"/>
          <w:szCs w:val="20"/>
        </w:rPr>
        <w:t>ako</w:t>
      </w:r>
      <w:r w:rsidR="003D3869" w:rsidRPr="00E61AEA">
        <w:rPr>
          <w:rFonts w:ascii="Arial" w:hAnsi="Arial" w:cs="Arial"/>
          <w:color w:val="000000"/>
          <w:sz w:val="20"/>
          <w:szCs w:val="20"/>
        </w:rPr>
        <w:t xml:space="preserve"> </w:t>
      </w:r>
      <w:r w:rsidR="003E73B2" w:rsidRPr="00E61AEA">
        <w:rPr>
          <w:rFonts w:ascii="Arial" w:hAnsi="Arial" w:cs="Arial"/>
          <w:color w:val="000000"/>
          <w:sz w:val="20"/>
          <w:szCs w:val="20"/>
        </w:rPr>
        <w:t>treba izvršiti</w:t>
      </w:r>
      <w:r w:rsidR="003D3869" w:rsidRPr="00E61AEA">
        <w:rPr>
          <w:rFonts w:ascii="Arial" w:hAnsi="Arial" w:cs="Arial"/>
          <w:color w:val="000000"/>
          <w:sz w:val="20"/>
          <w:szCs w:val="20"/>
        </w:rPr>
        <w:t xml:space="preserve"> usteg</w:t>
      </w:r>
      <w:r w:rsidR="003E73B2" w:rsidRPr="00E61AEA">
        <w:rPr>
          <w:rFonts w:ascii="Arial" w:hAnsi="Arial" w:cs="Arial"/>
          <w:color w:val="000000"/>
          <w:sz w:val="20"/>
          <w:szCs w:val="20"/>
        </w:rPr>
        <w:t>u</w:t>
      </w:r>
      <w:r w:rsidR="003D3869" w:rsidRPr="00E61AEA">
        <w:rPr>
          <w:rFonts w:ascii="Arial" w:hAnsi="Arial" w:cs="Arial"/>
          <w:color w:val="000000"/>
          <w:sz w:val="20"/>
          <w:szCs w:val="20"/>
        </w:rPr>
        <w:t xml:space="preserve"> ili umanjenje); ali obveza na plaćanje takvih dodatnih iznosa može, gdje je primjenjivo, biti okolnost koja uzrokuje primjenu</w:t>
      </w:r>
      <w:r w:rsidR="00264974" w:rsidRPr="00E61AEA">
        <w:rPr>
          <w:rFonts w:ascii="Arial" w:hAnsi="Arial" w:cs="Arial"/>
          <w:color w:val="000000"/>
          <w:sz w:val="20"/>
          <w:szCs w:val="20"/>
        </w:rPr>
        <w:t xml:space="preserve"> </w:t>
      </w:r>
      <w:r w:rsidR="003D3869" w:rsidRPr="00E61AEA">
        <w:rPr>
          <w:rFonts w:ascii="Arial" w:hAnsi="Arial" w:cs="Arial"/>
          <w:color w:val="000000"/>
          <w:sz w:val="20"/>
          <w:szCs w:val="20"/>
        </w:rPr>
        <w:t>ovog članka.</w:t>
      </w:r>
    </w:p>
    <w:p w14:paraId="60F904F8" w14:textId="77777777" w:rsidR="00FF5C18" w:rsidRPr="00E61AEA" w:rsidRDefault="00FF5C18" w:rsidP="00D6618E">
      <w:pPr>
        <w:autoSpaceDE w:val="0"/>
        <w:autoSpaceDN w:val="0"/>
        <w:adjustRightInd w:val="0"/>
        <w:jc w:val="both"/>
        <w:rPr>
          <w:rFonts w:ascii="Arial" w:hAnsi="Arial" w:cs="Arial"/>
          <w:color w:val="000000"/>
          <w:sz w:val="20"/>
          <w:szCs w:val="20"/>
        </w:rPr>
      </w:pPr>
    </w:p>
    <w:p w14:paraId="4C407AEE" w14:textId="77777777" w:rsidR="00DD0155" w:rsidRPr="00E61AEA" w:rsidRDefault="00602B41" w:rsidP="009D6D44">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X</w:t>
      </w:r>
      <w:r w:rsidR="00BF1DB0" w:rsidRPr="00E61AEA">
        <w:rPr>
          <w:rFonts w:ascii="Arial" w:hAnsi="Arial" w:cs="Arial"/>
          <w:b/>
          <w:bCs/>
          <w:color w:val="000000"/>
          <w:sz w:val="20"/>
          <w:szCs w:val="20"/>
        </w:rPr>
        <w:t>II</w:t>
      </w:r>
      <w:r w:rsidR="00DD0155" w:rsidRPr="00E61AEA">
        <w:rPr>
          <w:rFonts w:ascii="Arial" w:hAnsi="Arial" w:cs="Arial"/>
          <w:b/>
          <w:bCs/>
          <w:color w:val="000000"/>
          <w:sz w:val="20"/>
          <w:szCs w:val="20"/>
        </w:rPr>
        <w:t xml:space="preserve"> Prijelazne i završne odredbe</w:t>
      </w:r>
    </w:p>
    <w:p w14:paraId="60B8D852" w14:textId="77777777" w:rsidR="009D6D44" w:rsidRPr="00E61AEA" w:rsidRDefault="009D6D44" w:rsidP="009D6D44">
      <w:pPr>
        <w:autoSpaceDE w:val="0"/>
        <w:autoSpaceDN w:val="0"/>
        <w:adjustRightInd w:val="0"/>
        <w:jc w:val="center"/>
        <w:rPr>
          <w:rFonts w:ascii="Arial" w:hAnsi="Arial" w:cs="Arial"/>
          <w:b/>
          <w:bCs/>
          <w:color w:val="000000"/>
          <w:sz w:val="20"/>
          <w:szCs w:val="20"/>
        </w:rPr>
      </w:pPr>
    </w:p>
    <w:p w14:paraId="2E4FB627" w14:textId="77777777" w:rsidR="00DD0155" w:rsidRPr="00E61AEA" w:rsidRDefault="00DD0155" w:rsidP="009D6D44">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D6618E" w:rsidRPr="00E61AEA">
        <w:rPr>
          <w:rFonts w:ascii="Arial" w:hAnsi="Arial" w:cs="Arial"/>
          <w:color w:val="000000"/>
          <w:sz w:val="20"/>
          <w:szCs w:val="20"/>
        </w:rPr>
        <w:t>17</w:t>
      </w:r>
      <w:r w:rsidRPr="00E61AEA">
        <w:rPr>
          <w:rFonts w:ascii="Arial" w:hAnsi="Arial" w:cs="Arial"/>
          <w:color w:val="000000"/>
          <w:sz w:val="20"/>
          <w:szCs w:val="20"/>
        </w:rPr>
        <w:t>.</w:t>
      </w:r>
    </w:p>
    <w:p w14:paraId="430BD361" w14:textId="77777777" w:rsidR="009D6D44" w:rsidRPr="00E61AEA" w:rsidRDefault="009D6D44" w:rsidP="009D6D44">
      <w:pPr>
        <w:autoSpaceDE w:val="0"/>
        <w:autoSpaceDN w:val="0"/>
        <w:adjustRightInd w:val="0"/>
        <w:jc w:val="center"/>
        <w:rPr>
          <w:rFonts w:ascii="Arial" w:hAnsi="Arial" w:cs="Arial"/>
          <w:color w:val="000000"/>
          <w:sz w:val="20"/>
          <w:szCs w:val="20"/>
        </w:rPr>
      </w:pPr>
    </w:p>
    <w:p w14:paraId="37B90894" w14:textId="77777777" w:rsidR="00DD0155" w:rsidRPr="00E61AEA" w:rsidRDefault="00D6618E"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17</w:t>
      </w:r>
      <w:r w:rsidR="00DD0155" w:rsidRPr="00E61AEA">
        <w:rPr>
          <w:rFonts w:ascii="Arial" w:hAnsi="Arial" w:cs="Arial"/>
          <w:color w:val="000000"/>
          <w:sz w:val="20"/>
          <w:szCs w:val="20"/>
        </w:rPr>
        <w:t xml:space="preserve">.1. </w:t>
      </w:r>
      <w:r w:rsidR="00A47227" w:rsidRPr="00E61AEA">
        <w:rPr>
          <w:rFonts w:ascii="Arial" w:hAnsi="Arial" w:cs="Arial"/>
          <w:color w:val="000000"/>
          <w:sz w:val="20"/>
          <w:szCs w:val="20"/>
        </w:rPr>
        <w:t>S</w:t>
      </w:r>
      <w:r w:rsidR="00DD0155" w:rsidRPr="00E61AEA">
        <w:rPr>
          <w:rFonts w:ascii="Arial" w:hAnsi="Arial" w:cs="Arial"/>
          <w:color w:val="000000"/>
          <w:sz w:val="20"/>
          <w:szCs w:val="20"/>
        </w:rPr>
        <w:t xml:space="preserve">trane su </w:t>
      </w:r>
      <w:r w:rsidR="00C21238" w:rsidRPr="00E61AEA">
        <w:rPr>
          <w:rFonts w:ascii="Arial" w:hAnsi="Arial" w:cs="Arial"/>
          <w:color w:val="000000"/>
          <w:sz w:val="20"/>
          <w:szCs w:val="20"/>
        </w:rPr>
        <w:t xml:space="preserve">suglasne </w:t>
      </w:r>
      <w:r w:rsidR="00DD0155" w:rsidRPr="00E61AEA">
        <w:rPr>
          <w:rFonts w:ascii="Arial" w:hAnsi="Arial" w:cs="Arial"/>
          <w:color w:val="000000"/>
          <w:sz w:val="20"/>
          <w:szCs w:val="20"/>
        </w:rPr>
        <w:t xml:space="preserve">da svaka od njih </w:t>
      </w:r>
      <w:r w:rsidR="009D6D44" w:rsidRPr="00E61AEA">
        <w:rPr>
          <w:rFonts w:ascii="Arial" w:hAnsi="Arial" w:cs="Arial"/>
          <w:color w:val="000000"/>
          <w:sz w:val="20"/>
          <w:szCs w:val="20"/>
        </w:rPr>
        <w:t xml:space="preserve">može elektroničkim putem </w:t>
      </w:r>
      <w:r w:rsidR="00C21238" w:rsidRPr="00E61AEA">
        <w:rPr>
          <w:rFonts w:ascii="Arial" w:hAnsi="Arial" w:cs="Arial"/>
          <w:color w:val="000000"/>
          <w:sz w:val="20"/>
          <w:szCs w:val="20"/>
        </w:rPr>
        <w:t>snimati</w:t>
      </w:r>
      <w:r w:rsidR="00DD0155" w:rsidRPr="00E61AEA">
        <w:rPr>
          <w:rFonts w:ascii="Arial" w:hAnsi="Arial" w:cs="Arial"/>
          <w:color w:val="000000"/>
          <w:sz w:val="20"/>
          <w:szCs w:val="20"/>
        </w:rPr>
        <w:t xml:space="preserve"> sve telefonske razgovore između njih vezan</w:t>
      </w:r>
      <w:r w:rsidR="00C21238" w:rsidRPr="00E61AEA">
        <w:rPr>
          <w:rFonts w:ascii="Arial" w:hAnsi="Arial" w:cs="Arial"/>
          <w:color w:val="000000"/>
          <w:sz w:val="20"/>
          <w:szCs w:val="20"/>
        </w:rPr>
        <w:t>e</w:t>
      </w:r>
      <w:r w:rsidR="00DD0155" w:rsidRPr="00E61AEA">
        <w:rPr>
          <w:rFonts w:ascii="Arial" w:hAnsi="Arial" w:cs="Arial"/>
          <w:color w:val="000000"/>
          <w:sz w:val="20"/>
          <w:szCs w:val="20"/>
        </w:rPr>
        <w:t xml:space="preserve"> uz ovaj Ugovor ili bilo koju Transakciju. </w:t>
      </w:r>
      <w:r w:rsidR="00A47227" w:rsidRPr="00E61AEA">
        <w:rPr>
          <w:rFonts w:ascii="Arial" w:hAnsi="Arial" w:cs="Arial"/>
          <w:color w:val="000000"/>
          <w:sz w:val="20"/>
          <w:szCs w:val="20"/>
        </w:rPr>
        <w:t>S</w:t>
      </w:r>
      <w:r w:rsidR="00DD0155" w:rsidRPr="00E61AEA">
        <w:rPr>
          <w:rFonts w:ascii="Arial" w:hAnsi="Arial" w:cs="Arial"/>
          <w:color w:val="000000"/>
          <w:sz w:val="20"/>
          <w:szCs w:val="20"/>
        </w:rPr>
        <w:t xml:space="preserve">trane </w:t>
      </w:r>
      <w:r w:rsidR="005A009F" w:rsidRPr="00E61AEA">
        <w:rPr>
          <w:rFonts w:ascii="Arial" w:hAnsi="Arial" w:cs="Arial"/>
          <w:color w:val="000000"/>
          <w:sz w:val="20"/>
          <w:szCs w:val="20"/>
        </w:rPr>
        <w:t xml:space="preserve">su </w:t>
      </w:r>
      <w:r w:rsidR="00DD0155" w:rsidRPr="00E61AEA">
        <w:rPr>
          <w:rFonts w:ascii="Arial" w:hAnsi="Arial" w:cs="Arial"/>
          <w:color w:val="000000"/>
          <w:sz w:val="20"/>
          <w:szCs w:val="20"/>
        </w:rPr>
        <w:t xml:space="preserve">također </w:t>
      </w:r>
      <w:r w:rsidR="00C21238" w:rsidRPr="00E61AEA">
        <w:rPr>
          <w:rFonts w:ascii="Arial" w:hAnsi="Arial" w:cs="Arial"/>
          <w:color w:val="000000"/>
          <w:sz w:val="20"/>
          <w:szCs w:val="20"/>
        </w:rPr>
        <w:t xml:space="preserve">suglasne </w:t>
      </w:r>
      <w:r w:rsidR="00DD0155" w:rsidRPr="00E61AEA">
        <w:rPr>
          <w:rFonts w:ascii="Arial" w:hAnsi="Arial" w:cs="Arial"/>
          <w:color w:val="000000"/>
          <w:sz w:val="20"/>
          <w:szCs w:val="20"/>
        </w:rPr>
        <w:t xml:space="preserve">da se tako </w:t>
      </w:r>
      <w:r w:rsidR="00C21238" w:rsidRPr="00E61AEA">
        <w:rPr>
          <w:rFonts w:ascii="Arial" w:hAnsi="Arial" w:cs="Arial"/>
          <w:color w:val="000000"/>
          <w:sz w:val="20"/>
          <w:szCs w:val="20"/>
        </w:rPr>
        <w:t xml:space="preserve">snimljeni </w:t>
      </w:r>
      <w:r w:rsidR="00DD0155" w:rsidRPr="00E61AEA">
        <w:rPr>
          <w:rFonts w:ascii="Arial" w:hAnsi="Arial" w:cs="Arial"/>
          <w:color w:val="000000"/>
          <w:sz w:val="20"/>
          <w:szCs w:val="20"/>
        </w:rPr>
        <w:t>razgovori</w:t>
      </w:r>
      <w:r w:rsidR="009D6D44" w:rsidRPr="00E61AEA">
        <w:rPr>
          <w:rFonts w:ascii="Arial" w:hAnsi="Arial" w:cs="Arial"/>
          <w:color w:val="000000"/>
          <w:sz w:val="20"/>
          <w:szCs w:val="20"/>
        </w:rPr>
        <w:t xml:space="preserve"> </w:t>
      </w:r>
      <w:r w:rsidR="00DD0155" w:rsidRPr="00E61AEA">
        <w:rPr>
          <w:rFonts w:ascii="Arial" w:hAnsi="Arial" w:cs="Arial"/>
          <w:color w:val="000000"/>
          <w:sz w:val="20"/>
          <w:szCs w:val="20"/>
        </w:rPr>
        <w:t>mogu podnijeti kao dokaz u bilo kojem sporu vezanom uz ovaj Ugovor ili bilo koj</w:t>
      </w:r>
      <w:r w:rsidR="00C05022" w:rsidRPr="00E61AEA">
        <w:rPr>
          <w:rFonts w:ascii="Arial" w:hAnsi="Arial" w:cs="Arial"/>
          <w:color w:val="000000"/>
          <w:sz w:val="20"/>
          <w:szCs w:val="20"/>
        </w:rPr>
        <w:t>u</w:t>
      </w:r>
      <w:r w:rsidR="00DD0155" w:rsidRPr="00E61AEA">
        <w:rPr>
          <w:rFonts w:ascii="Arial" w:hAnsi="Arial" w:cs="Arial"/>
          <w:color w:val="000000"/>
          <w:sz w:val="20"/>
          <w:szCs w:val="20"/>
        </w:rPr>
        <w:t xml:space="preserve"> Transakcij</w:t>
      </w:r>
      <w:r w:rsidR="00C05022" w:rsidRPr="00E61AEA">
        <w:rPr>
          <w:rFonts w:ascii="Arial" w:hAnsi="Arial" w:cs="Arial"/>
          <w:color w:val="000000"/>
          <w:sz w:val="20"/>
          <w:szCs w:val="20"/>
        </w:rPr>
        <w:t>u</w:t>
      </w:r>
      <w:r w:rsidR="00DD0155" w:rsidRPr="00E61AEA">
        <w:rPr>
          <w:rFonts w:ascii="Arial" w:hAnsi="Arial" w:cs="Arial"/>
          <w:color w:val="000000"/>
          <w:sz w:val="20"/>
          <w:szCs w:val="20"/>
        </w:rPr>
        <w:t>.</w:t>
      </w:r>
    </w:p>
    <w:p w14:paraId="508AF586" w14:textId="77777777" w:rsidR="009D6D44" w:rsidRPr="00E61AEA" w:rsidRDefault="009D6D44" w:rsidP="009D6D44">
      <w:pPr>
        <w:autoSpaceDE w:val="0"/>
        <w:autoSpaceDN w:val="0"/>
        <w:adjustRightInd w:val="0"/>
        <w:jc w:val="both"/>
        <w:rPr>
          <w:rFonts w:ascii="Arial" w:hAnsi="Arial" w:cs="Arial"/>
          <w:color w:val="000000"/>
          <w:sz w:val="20"/>
          <w:szCs w:val="20"/>
        </w:rPr>
      </w:pPr>
    </w:p>
    <w:p w14:paraId="7DF9F4C3" w14:textId="77777777" w:rsidR="00DD0155" w:rsidRPr="00E61AEA" w:rsidRDefault="00DD0155" w:rsidP="009D6D44">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D6618E" w:rsidRPr="00E61AEA">
        <w:rPr>
          <w:rFonts w:ascii="Arial" w:hAnsi="Arial" w:cs="Arial"/>
          <w:color w:val="000000"/>
          <w:sz w:val="20"/>
          <w:szCs w:val="20"/>
        </w:rPr>
        <w:t>18</w:t>
      </w:r>
      <w:r w:rsidRPr="00E61AEA">
        <w:rPr>
          <w:rFonts w:ascii="Arial" w:hAnsi="Arial" w:cs="Arial"/>
          <w:color w:val="000000"/>
          <w:sz w:val="20"/>
          <w:szCs w:val="20"/>
        </w:rPr>
        <w:t>.</w:t>
      </w:r>
    </w:p>
    <w:p w14:paraId="792FC9EF" w14:textId="77777777" w:rsidR="009D6D44" w:rsidRPr="00E61AEA" w:rsidRDefault="009D6D44" w:rsidP="009D6D44">
      <w:pPr>
        <w:autoSpaceDE w:val="0"/>
        <w:autoSpaceDN w:val="0"/>
        <w:adjustRightInd w:val="0"/>
        <w:jc w:val="center"/>
        <w:rPr>
          <w:rFonts w:ascii="Arial" w:hAnsi="Arial" w:cs="Arial"/>
          <w:color w:val="000000"/>
          <w:sz w:val="20"/>
          <w:szCs w:val="20"/>
        </w:rPr>
      </w:pPr>
    </w:p>
    <w:p w14:paraId="3962C1A6" w14:textId="77777777" w:rsidR="00D15550" w:rsidRPr="00E61AEA" w:rsidRDefault="00D6618E" w:rsidP="009D6D44">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18</w:t>
      </w:r>
      <w:r w:rsidR="00DD0155" w:rsidRPr="00E61AEA">
        <w:rPr>
          <w:rFonts w:ascii="Arial" w:hAnsi="Arial" w:cs="Arial"/>
          <w:color w:val="000000"/>
          <w:sz w:val="20"/>
          <w:szCs w:val="20"/>
        </w:rPr>
        <w:t>.1. Sve obavijesti i ostale poruke koje se šalju temelj</w:t>
      </w:r>
      <w:r w:rsidR="00211192" w:rsidRPr="00E61AEA">
        <w:rPr>
          <w:rFonts w:ascii="Arial" w:hAnsi="Arial" w:cs="Arial"/>
          <w:color w:val="000000"/>
          <w:sz w:val="20"/>
          <w:szCs w:val="20"/>
        </w:rPr>
        <w:t>em</w:t>
      </w:r>
      <w:r w:rsidR="00DD0155" w:rsidRPr="00E61AEA">
        <w:rPr>
          <w:rFonts w:ascii="Arial" w:hAnsi="Arial" w:cs="Arial"/>
          <w:color w:val="000000"/>
          <w:sz w:val="20"/>
          <w:szCs w:val="20"/>
        </w:rPr>
        <w:t xml:space="preserve"> ovog Ugovora</w:t>
      </w:r>
      <w:r w:rsidR="00D15550" w:rsidRPr="00E61AEA">
        <w:rPr>
          <w:rFonts w:ascii="Arial" w:hAnsi="Arial" w:cs="Arial"/>
          <w:color w:val="000000"/>
          <w:sz w:val="20"/>
          <w:szCs w:val="20"/>
        </w:rPr>
        <w:t>:</w:t>
      </w:r>
    </w:p>
    <w:p w14:paraId="1CABBF78" w14:textId="77777777" w:rsidR="00935C30" w:rsidRPr="00E61AEA" w:rsidRDefault="00935C30" w:rsidP="009D6D44">
      <w:pPr>
        <w:autoSpaceDE w:val="0"/>
        <w:autoSpaceDN w:val="0"/>
        <w:adjustRightInd w:val="0"/>
        <w:jc w:val="both"/>
        <w:rPr>
          <w:rFonts w:ascii="Arial" w:hAnsi="Arial" w:cs="Arial"/>
          <w:color w:val="000000"/>
          <w:sz w:val="20"/>
          <w:szCs w:val="20"/>
        </w:rPr>
      </w:pPr>
    </w:p>
    <w:p w14:paraId="03DD20FC" w14:textId="77777777" w:rsidR="00D15550" w:rsidRPr="00E61AEA" w:rsidRDefault="00D15550" w:rsidP="00211192">
      <w:pPr>
        <w:numPr>
          <w:ilvl w:val="0"/>
          <w:numId w:val="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bit će na hrvatskom jeziku i</w:t>
      </w:r>
      <w:r w:rsidR="00211192" w:rsidRPr="00E61AEA">
        <w:rPr>
          <w:rFonts w:ascii="Arial" w:hAnsi="Arial" w:cs="Arial"/>
          <w:color w:val="000000"/>
          <w:sz w:val="20"/>
          <w:szCs w:val="20"/>
        </w:rPr>
        <w:t>,</w:t>
      </w:r>
      <w:r w:rsidRPr="00E61AEA">
        <w:rPr>
          <w:rFonts w:ascii="Arial" w:hAnsi="Arial" w:cs="Arial"/>
          <w:color w:val="000000"/>
          <w:sz w:val="20"/>
          <w:szCs w:val="20"/>
        </w:rPr>
        <w:t xml:space="preserve"> osim kad je to izrijekom drugačije predviđeno u ovom Ugovoru, </w:t>
      </w:r>
      <w:r w:rsidR="009D6D44" w:rsidRPr="00E61AEA">
        <w:rPr>
          <w:rFonts w:ascii="Arial" w:hAnsi="Arial" w:cs="Arial"/>
          <w:color w:val="000000"/>
          <w:sz w:val="20"/>
          <w:szCs w:val="20"/>
        </w:rPr>
        <w:t xml:space="preserve">u </w:t>
      </w:r>
      <w:r w:rsidR="00DD0155" w:rsidRPr="00E61AEA">
        <w:rPr>
          <w:rFonts w:ascii="Arial" w:hAnsi="Arial" w:cs="Arial"/>
          <w:color w:val="000000"/>
          <w:sz w:val="20"/>
          <w:szCs w:val="20"/>
        </w:rPr>
        <w:t>pisanoj formi</w:t>
      </w:r>
      <w:r w:rsidRPr="00E61AEA">
        <w:rPr>
          <w:rFonts w:ascii="Arial" w:hAnsi="Arial" w:cs="Arial"/>
          <w:color w:val="000000"/>
          <w:sz w:val="20"/>
          <w:szCs w:val="20"/>
        </w:rPr>
        <w:t>;</w:t>
      </w:r>
    </w:p>
    <w:p w14:paraId="55471479" w14:textId="77777777" w:rsidR="00935C30" w:rsidRPr="00E61AEA" w:rsidRDefault="00935C30" w:rsidP="00935C30">
      <w:pPr>
        <w:autoSpaceDE w:val="0"/>
        <w:autoSpaceDN w:val="0"/>
        <w:adjustRightInd w:val="0"/>
        <w:ind w:left="1080"/>
        <w:jc w:val="both"/>
        <w:rPr>
          <w:rFonts w:ascii="Arial" w:hAnsi="Arial" w:cs="Arial"/>
          <w:color w:val="000000"/>
          <w:sz w:val="20"/>
          <w:szCs w:val="20"/>
        </w:rPr>
      </w:pPr>
    </w:p>
    <w:p w14:paraId="22E95740" w14:textId="77777777" w:rsidR="00D15550" w:rsidRPr="00E61AEA" w:rsidRDefault="00D15550" w:rsidP="00211192">
      <w:pPr>
        <w:numPr>
          <w:ilvl w:val="0"/>
          <w:numId w:val="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mogu biti dane na bilo koji način opisan u odredbama </w:t>
      </w:r>
      <w:r w:rsidR="00D20289" w:rsidRPr="00E61AEA">
        <w:rPr>
          <w:rFonts w:ascii="Arial" w:hAnsi="Arial" w:cs="Arial"/>
          <w:color w:val="000000"/>
          <w:sz w:val="20"/>
          <w:szCs w:val="20"/>
        </w:rPr>
        <w:t xml:space="preserve">članaka </w:t>
      </w:r>
      <w:r w:rsidR="00D6618E" w:rsidRPr="00E61AEA">
        <w:rPr>
          <w:rFonts w:ascii="Arial" w:hAnsi="Arial" w:cs="Arial"/>
          <w:color w:val="000000"/>
          <w:sz w:val="20"/>
          <w:szCs w:val="20"/>
        </w:rPr>
        <w:t>18</w:t>
      </w:r>
      <w:r w:rsidR="00211192" w:rsidRPr="00E61AEA">
        <w:rPr>
          <w:rFonts w:ascii="Arial" w:hAnsi="Arial" w:cs="Arial"/>
          <w:color w:val="000000"/>
          <w:sz w:val="20"/>
          <w:szCs w:val="20"/>
        </w:rPr>
        <w:t xml:space="preserve">.2. i </w:t>
      </w:r>
      <w:r w:rsidR="00D6618E" w:rsidRPr="00E61AEA">
        <w:rPr>
          <w:rFonts w:ascii="Arial" w:hAnsi="Arial" w:cs="Arial"/>
          <w:color w:val="000000"/>
          <w:sz w:val="20"/>
          <w:szCs w:val="20"/>
        </w:rPr>
        <w:t>18</w:t>
      </w:r>
      <w:r w:rsidR="00211192" w:rsidRPr="00E61AEA">
        <w:rPr>
          <w:rFonts w:ascii="Arial" w:hAnsi="Arial" w:cs="Arial"/>
          <w:color w:val="000000"/>
          <w:sz w:val="20"/>
          <w:szCs w:val="20"/>
        </w:rPr>
        <w:t>.3.</w:t>
      </w:r>
      <w:r w:rsidR="00D20289" w:rsidRPr="00E61AEA">
        <w:rPr>
          <w:rFonts w:ascii="Arial" w:hAnsi="Arial" w:cs="Arial"/>
          <w:color w:val="000000"/>
          <w:sz w:val="20"/>
          <w:szCs w:val="20"/>
        </w:rPr>
        <w:t xml:space="preserve"> ovog Ugovora</w:t>
      </w:r>
      <w:r w:rsidRPr="00E61AEA">
        <w:rPr>
          <w:rFonts w:ascii="Arial" w:hAnsi="Arial" w:cs="Arial"/>
          <w:color w:val="000000"/>
          <w:sz w:val="20"/>
          <w:szCs w:val="20"/>
        </w:rPr>
        <w:t>;</w:t>
      </w:r>
    </w:p>
    <w:p w14:paraId="6CC4FE4D" w14:textId="77777777" w:rsidR="00935C30" w:rsidRPr="00E61AEA" w:rsidRDefault="00935C30" w:rsidP="00B935C8">
      <w:pPr>
        <w:autoSpaceDE w:val="0"/>
        <w:autoSpaceDN w:val="0"/>
        <w:adjustRightInd w:val="0"/>
        <w:jc w:val="both"/>
        <w:rPr>
          <w:rFonts w:ascii="Arial" w:hAnsi="Arial" w:cs="Arial"/>
          <w:color w:val="000000"/>
          <w:sz w:val="20"/>
          <w:szCs w:val="20"/>
        </w:rPr>
      </w:pPr>
    </w:p>
    <w:p w14:paraId="5C5CB7D2" w14:textId="77777777" w:rsidR="00DD0155" w:rsidRPr="00E61AEA" w:rsidRDefault="00D15550" w:rsidP="00211192">
      <w:pPr>
        <w:numPr>
          <w:ilvl w:val="0"/>
          <w:numId w:val="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bit će poslane </w:t>
      </w:r>
      <w:r w:rsidR="00211192" w:rsidRPr="00E61AEA">
        <w:rPr>
          <w:rFonts w:ascii="Arial" w:hAnsi="Arial" w:cs="Arial"/>
          <w:color w:val="000000"/>
          <w:sz w:val="20"/>
          <w:szCs w:val="20"/>
        </w:rPr>
        <w:t>S</w:t>
      </w:r>
      <w:r w:rsidRPr="00E61AEA">
        <w:rPr>
          <w:rFonts w:ascii="Arial" w:hAnsi="Arial" w:cs="Arial"/>
          <w:color w:val="000000"/>
          <w:sz w:val="20"/>
          <w:szCs w:val="20"/>
        </w:rPr>
        <w:t xml:space="preserve">trani kojoj su dane </w:t>
      </w:r>
      <w:r w:rsidR="00DD0155" w:rsidRPr="00E61AEA">
        <w:rPr>
          <w:rFonts w:ascii="Arial" w:hAnsi="Arial" w:cs="Arial"/>
          <w:color w:val="000000"/>
          <w:sz w:val="20"/>
          <w:szCs w:val="20"/>
        </w:rPr>
        <w:t>na adres</w:t>
      </w:r>
      <w:r w:rsidRPr="00E61AEA">
        <w:rPr>
          <w:rFonts w:ascii="Arial" w:hAnsi="Arial" w:cs="Arial"/>
          <w:color w:val="000000"/>
          <w:sz w:val="20"/>
          <w:szCs w:val="20"/>
        </w:rPr>
        <w:t>u</w:t>
      </w:r>
      <w:r w:rsidR="00DD0155" w:rsidRPr="00E61AEA">
        <w:rPr>
          <w:rFonts w:ascii="Arial" w:hAnsi="Arial" w:cs="Arial"/>
          <w:color w:val="000000"/>
          <w:sz w:val="20"/>
          <w:szCs w:val="20"/>
        </w:rPr>
        <w:t xml:space="preserve"> </w:t>
      </w:r>
      <w:r w:rsidRPr="00E61AEA">
        <w:rPr>
          <w:rFonts w:ascii="Arial" w:hAnsi="Arial" w:cs="Arial"/>
          <w:color w:val="000000"/>
          <w:sz w:val="20"/>
          <w:szCs w:val="20"/>
        </w:rPr>
        <w:t xml:space="preserve">ili </w:t>
      </w:r>
      <w:r w:rsidR="00DD0155" w:rsidRPr="00E61AEA">
        <w:rPr>
          <w:rFonts w:ascii="Arial" w:hAnsi="Arial" w:cs="Arial"/>
          <w:color w:val="000000"/>
          <w:sz w:val="20"/>
          <w:szCs w:val="20"/>
        </w:rPr>
        <w:t>broj</w:t>
      </w:r>
      <w:r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Pr="00E61AEA">
        <w:rPr>
          <w:rFonts w:ascii="Arial" w:hAnsi="Arial" w:cs="Arial"/>
          <w:color w:val="000000"/>
          <w:sz w:val="20"/>
          <w:szCs w:val="20"/>
        </w:rPr>
        <w:t xml:space="preserve">ili u skladu s detaljima vezanim uz sustav elektroničkog slanja poruka, </w:t>
      </w:r>
      <w:r w:rsidR="00211192" w:rsidRPr="00E61AEA">
        <w:rPr>
          <w:rFonts w:ascii="Arial" w:hAnsi="Arial" w:cs="Arial"/>
          <w:color w:val="000000"/>
          <w:sz w:val="20"/>
          <w:szCs w:val="20"/>
        </w:rPr>
        <w:t>koji su navedeni</w:t>
      </w:r>
      <w:r w:rsidRPr="00E61AEA">
        <w:rPr>
          <w:rFonts w:ascii="Arial" w:hAnsi="Arial" w:cs="Arial"/>
          <w:color w:val="000000"/>
          <w:sz w:val="20"/>
          <w:szCs w:val="20"/>
        </w:rPr>
        <w:t xml:space="preserve"> u Dodatku I</w:t>
      </w:r>
      <w:r w:rsidR="00DD0155" w:rsidRPr="00E61AEA">
        <w:rPr>
          <w:rFonts w:ascii="Arial" w:hAnsi="Arial" w:cs="Arial"/>
          <w:color w:val="000000"/>
          <w:sz w:val="20"/>
          <w:szCs w:val="20"/>
        </w:rPr>
        <w:t>.</w:t>
      </w:r>
    </w:p>
    <w:p w14:paraId="6C04EA33" w14:textId="77777777" w:rsidR="009D6D44" w:rsidRPr="00E61AEA" w:rsidRDefault="009D6D44" w:rsidP="009D6D44">
      <w:pPr>
        <w:autoSpaceDE w:val="0"/>
        <w:autoSpaceDN w:val="0"/>
        <w:adjustRightInd w:val="0"/>
        <w:jc w:val="both"/>
        <w:rPr>
          <w:rFonts w:ascii="Arial" w:hAnsi="Arial" w:cs="Arial"/>
          <w:color w:val="000000"/>
          <w:sz w:val="20"/>
          <w:szCs w:val="20"/>
        </w:rPr>
      </w:pPr>
    </w:p>
    <w:p w14:paraId="13998A7C" w14:textId="77777777" w:rsidR="00DD0155" w:rsidRPr="00E61AEA" w:rsidRDefault="00D6618E"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18</w:t>
      </w:r>
      <w:r w:rsidR="00DD0155" w:rsidRPr="00E61AEA">
        <w:rPr>
          <w:rFonts w:ascii="Arial" w:hAnsi="Arial" w:cs="Arial"/>
          <w:color w:val="000000"/>
          <w:sz w:val="20"/>
          <w:szCs w:val="20"/>
        </w:rPr>
        <w:t>.</w:t>
      </w:r>
      <w:r w:rsidR="00C21238" w:rsidRPr="00E61AEA">
        <w:rPr>
          <w:rFonts w:ascii="Arial" w:hAnsi="Arial" w:cs="Arial"/>
          <w:color w:val="000000"/>
          <w:sz w:val="20"/>
          <w:szCs w:val="20"/>
        </w:rPr>
        <w:t>2</w:t>
      </w:r>
      <w:r w:rsidR="00DD0155" w:rsidRPr="00E61AEA">
        <w:rPr>
          <w:rFonts w:ascii="Arial" w:hAnsi="Arial" w:cs="Arial"/>
          <w:color w:val="000000"/>
          <w:sz w:val="20"/>
          <w:szCs w:val="20"/>
        </w:rPr>
        <w:t xml:space="preserve">. </w:t>
      </w:r>
      <w:r w:rsidR="007D2D5D" w:rsidRPr="00E61AEA">
        <w:rPr>
          <w:rFonts w:ascii="Arial" w:hAnsi="Arial" w:cs="Arial"/>
          <w:color w:val="000000"/>
          <w:sz w:val="20"/>
          <w:szCs w:val="20"/>
        </w:rPr>
        <w:t xml:space="preserve">Osim u slučaju reguliranom odredbom članka </w:t>
      </w:r>
      <w:r w:rsidRPr="00E61AEA">
        <w:rPr>
          <w:rFonts w:ascii="Arial" w:hAnsi="Arial" w:cs="Arial"/>
          <w:color w:val="000000"/>
          <w:sz w:val="20"/>
          <w:szCs w:val="20"/>
        </w:rPr>
        <w:t>18</w:t>
      </w:r>
      <w:r w:rsidR="007D2D5D" w:rsidRPr="00E61AEA">
        <w:rPr>
          <w:rFonts w:ascii="Arial" w:hAnsi="Arial" w:cs="Arial"/>
          <w:color w:val="000000"/>
          <w:sz w:val="20"/>
          <w:szCs w:val="20"/>
        </w:rPr>
        <w:t>.3.</w:t>
      </w:r>
      <w:r w:rsidR="00D20289" w:rsidRPr="00E61AEA">
        <w:rPr>
          <w:rFonts w:ascii="Arial" w:hAnsi="Arial" w:cs="Arial"/>
          <w:color w:val="000000"/>
          <w:sz w:val="20"/>
          <w:szCs w:val="20"/>
        </w:rPr>
        <w:t xml:space="preserve"> ovog Ugovora</w:t>
      </w:r>
      <w:r w:rsidR="007D2D5D" w:rsidRPr="00E61AEA">
        <w:rPr>
          <w:rFonts w:ascii="Arial" w:hAnsi="Arial" w:cs="Arial"/>
          <w:color w:val="000000"/>
          <w:sz w:val="20"/>
          <w:szCs w:val="20"/>
        </w:rPr>
        <w:t>, b</w:t>
      </w:r>
      <w:r w:rsidR="00DD0155" w:rsidRPr="00E61AEA">
        <w:rPr>
          <w:rFonts w:ascii="Arial" w:hAnsi="Arial" w:cs="Arial"/>
          <w:color w:val="000000"/>
          <w:sz w:val="20"/>
          <w:szCs w:val="20"/>
        </w:rPr>
        <w:t xml:space="preserve">ilo koja obavijest ili poruka </w:t>
      </w:r>
      <w:r w:rsidR="00A03BD2" w:rsidRPr="00E61AEA">
        <w:rPr>
          <w:rFonts w:ascii="Arial" w:hAnsi="Arial" w:cs="Arial"/>
          <w:color w:val="000000"/>
          <w:sz w:val="20"/>
          <w:szCs w:val="20"/>
        </w:rPr>
        <w:t>proizvodi pravne učinke</w:t>
      </w:r>
      <w:r w:rsidR="00DD0155" w:rsidRPr="00E61AEA">
        <w:rPr>
          <w:rFonts w:ascii="Arial" w:hAnsi="Arial" w:cs="Arial"/>
          <w:color w:val="000000"/>
          <w:sz w:val="20"/>
          <w:szCs w:val="20"/>
        </w:rPr>
        <w:t>:</w:t>
      </w:r>
    </w:p>
    <w:p w14:paraId="04627684" w14:textId="77777777" w:rsidR="00935C30" w:rsidRPr="00E61AEA" w:rsidRDefault="00935C30" w:rsidP="00DD0155">
      <w:pPr>
        <w:autoSpaceDE w:val="0"/>
        <w:autoSpaceDN w:val="0"/>
        <w:adjustRightInd w:val="0"/>
        <w:rPr>
          <w:rFonts w:ascii="Arial" w:hAnsi="Arial" w:cs="Arial"/>
          <w:color w:val="000000"/>
          <w:sz w:val="20"/>
          <w:szCs w:val="20"/>
        </w:rPr>
      </w:pPr>
    </w:p>
    <w:p w14:paraId="506953A9" w14:textId="77777777" w:rsidR="00DD0155" w:rsidRPr="00E61AEA" w:rsidRDefault="00DD0155" w:rsidP="00935C30">
      <w:pPr>
        <w:numPr>
          <w:ilvl w:val="0"/>
          <w:numId w:val="1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je u pisanoj formi i dostavljena osobno ili kurirom, </w:t>
      </w:r>
      <w:r w:rsidR="00AD59B8" w:rsidRPr="00E61AEA">
        <w:rPr>
          <w:rFonts w:ascii="Arial" w:hAnsi="Arial" w:cs="Arial"/>
          <w:color w:val="000000"/>
          <w:sz w:val="20"/>
          <w:szCs w:val="20"/>
        </w:rPr>
        <w:t>na da</w:t>
      </w:r>
      <w:r w:rsidR="005F37FA" w:rsidRPr="00E61AEA">
        <w:rPr>
          <w:rFonts w:ascii="Arial" w:hAnsi="Arial" w:cs="Arial"/>
          <w:color w:val="000000"/>
          <w:sz w:val="20"/>
          <w:szCs w:val="20"/>
        </w:rPr>
        <w:t>tum</w:t>
      </w:r>
      <w:r w:rsidR="00AD59B8" w:rsidRPr="00E61AEA">
        <w:rPr>
          <w:rFonts w:ascii="Arial" w:hAnsi="Arial" w:cs="Arial"/>
          <w:color w:val="000000"/>
          <w:sz w:val="20"/>
          <w:szCs w:val="20"/>
        </w:rPr>
        <w:t xml:space="preserve"> </w:t>
      </w:r>
      <w:r w:rsidRPr="00E61AEA">
        <w:rPr>
          <w:rFonts w:ascii="Arial" w:hAnsi="Arial" w:cs="Arial"/>
          <w:color w:val="000000"/>
          <w:sz w:val="20"/>
          <w:szCs w:val="20"/>
        </w:rPr>
        <w:t>kad</w:t>
      </w:r>
      <w:r w:rsidR="00A03BD2" w:rsidRPr="00E61AEA">
        <w:rPr>
          <w:rFonts w:ascii="Arial" w:hAnsi="Arial" w:cs="Arial"/>
          <w:color w:val="000000"/>
          <w:sz w:val="20"/>
          <w:szCs w:val="20"/>
        </w:rPr>
        <w:t xml:space="preserve"> je dostava izvršena</w:t>
      </w:r>
      <w:r w:rsidRPr="00E61AEA">
        <w:rPr>
          <w:rFonts w:ascii="Arial" w:hAnsi="Arial" w:cs="Arial"/>
          <w:color w:val="000000"/>
          <w:sz w:val="20"/>
          <w:szCs w:val="20"/>
        </w:rPr>
        <w:t>;</w:t>
      </w:r>
    </w:p>
    <w:p w14:paraId="73BB4C97" w14:textId="77777777" w:rsidR="00935C30" w:rsidRPr="00E61AEA" w:rsidRDefault="00935C30" w:rsidP="00935C30">
      <w:pPr>
        <w:autoSpaceDE w:val="0"/>
        <w:autoSpaceDN w:val="0"/>
        <w:adjustRightInd w:val="0"/>
        <w:ind w:left="1080"/>
        <w:jc w:val="both"/>
        <w:rPr>
          <w:rFonts w:ascii="Arial" w:hAnsi="Arial" w:cs="Arial"/>
          <w:color w:val="000000"/>
          <w:sz w:val="20"/>
          <w:szCs w:val="20"/>
        </w:rPr>
      </w:pPr>
    </w:p>
    <w:p w14:paraId="737620A8" w14:textId="77777777" w:rsidR="00DD0155" w:rsidRPr="00E61AEA" w:rsidRDefault="00A03BD2" w:rsidP="00935C30">
      <w:pPr>
        <w:numPr>
          <w:ilvl w:val="0"/>
          <w:numId w:val="1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je poslana telefaksom, </w:t>
      </w:r>
      <w:r w:rsidR="00512614" w:rsidRPr="00E61AEA">
        <w:rPr>
          <w:rFonts w:ascii="Arial" w:hAnsi="Arial" w:cs="Arial"/>
          <w:color w:val="000000"/>
          <w:sz w:val="20"/>
          <w:szCs w:val="20"/>
        </w:rPr>
        <w:t>na da</w:t>
      </w:r>
      <w:r w:rsidR="005F37FA" w:rsidRPr="00E61AEA">
        <w:rPr>
          <w:rFonts w:ascii="Arial" w:hAnsi="Arial" w:cs="Arial"/>
          <w:color w:val="000000"/>
          <w:sz w:val="20"/>
          <w:szCs w:val="20"/>
        </w:rPr>
        <w:t>tum</w:t>
      </w:r>
      <w:r w:rsidR="00512614" w:rsidRPr="00E61AEA">
        <w:rPr>
          <w:rFonts w:ascii="Arial" w:hAnsi="Arial" w:cs="Arial"/>
          <w:color w:val="000000"/>
          <w:sz w:val="20"/>
          <w:szCs w:val="20"/>
        </w:rPr>
        <w:t xml:space="preserve"> </w:t>
      </w:r>
      <w:r w:rsidRPr="00E61AEA">
        <w:rPr>
          <w:rFonts w:ascii="Arial" w:hAnsi="Arial" w:cs="Arial"/>
          <w:color w:val="000000"/>
          <w:sz w:val="20"/>
          <w:szCs w:val="20"/>
        </w:rPr>
        <w:t>kad je prim</w:t>
      </w:r>
      <w:r w:rsidR="00C05022" w:rsidRPr="00E61AEA">
        <w:rPr>
          <w:rFonts w:ascii="Arial" w:hAnsi="Arial" w:cs="Arial"/>
          <w:color w:val="000000"/>
          <w:sz w:val="20"/>
          <w:szCs w:val="20"/>
        </w:rPr>
        <w:t>ljena</w:t>
      </w:r>
      <w:r w:rsidRPr="00E61AEA">
        <w:rPr>
          <w:rFonts w:ascii="Arial" w:hAnsi="Arial" w:cs="Arial"/>
          <w:color w:val="000000"/>
          <w:sz w:val="20"/>
          <w:szCs w:val="20"/>
        </w:rPr>
        <w:t xml:space="preserve"> pod uvjetom da je čitljiva</w:t>
      </w:r>
      <w:r w:rsidR="00512614" w:rsidRPr="00E61AEA">
        <w:rPr>
          <w:rFonts w:ascii="Arial" w:hAnsi="Arial" w:cs="Arial"/>
          <w:color w:val="000000"/>
          <w:sz w:val="20"/>
          <w:szCs w:val="20"/>
        </w:rPr>
        <w:t xml:space="preserve"> (teret dokaza primitka je na pošiljatelju</w:t>
      </w:r>
      <w:r w:rsidR="005F37FA" w:rsidRPr="00E61AEA">
        <w:rPr>
          <w:rFonts w:ascii="Arial" w:hAnsi="Arial" w:cs="Arial"/>
          <w:color w:val="000000"/>
          <w:sz w:val="20"/>
          <w:szCs w:val="20"/>
        </w:rPr>
        <w:t>,</w:t>
      </w:r>
      <w:r w:rsidR="00512614" w:rsidRPr="00E61AEA">
        <w:rPr>
          <w:rFonts w:ascii="Arial" w:hAnsi="Arial" w:cs="Arial"/>
          <w:color w:val="000000"/>
          <w:sz w:val="20"/>
          <w:szCs w:val="20"/>
        </w:rPr>
        <w:t xml:space="preserve"> pri čemu se izvješće pošiljateljevog uređaja o </w:t>
      </w:r>
      <w:r w:rsidR="005F37FA" w:rsidRPr="00E61AEA">
        <w:rPr>
          <w:rFonts w:ascii="Arial" w:hAnsi="Arial" w:cs="Arial"/>
          <w:color w:val="000000"/>
          <w:sz w:val="20"/>
          <w:szCs w:val="20"/>
        </w:rPr>
        <w:t>prijenosu</w:t>
      </w:r>
      <w:r w:rsidR="00512614" w:rsidRPr="00E61AEA">
        <w:rPr>
          <w:rFonts w:ascii="Arial" w:hAnsi="Arial" w:cs="Arial"/>
          <w:color w:val="000000"/>
          <w:sz w:val="20"/>
          <w:szCs w:val="20"/>
        </w:rPr>
        <w:t xml:space="preserve"> neće smatrati dokazom primitka)</w:t>
      </w:r>
      <w:r w:rsidR="00771928" w:rsidRPr="00E61AEA">
        <w:rPr>
          <w:rFonts w:ascii="Arial" w:hAnsi="Arial" w:cs="Arial"/>
          <w:color w:val="000000"/>
          <w:sz w:val="20"/>
          <w:szCs w:val="20"/>
        </w:rPr>
        <w:t>;</w:t>
      </w:r>
    </w:p>
    <w:p w14:paraId="15CFCB23" w14:textId="77777777" w:rsidR="00935C30" w:rsidRPr="00E61AEA" w:rsidRDefault="00935C30" w:rsidP="00935C30">
      <w:pPr>
        <w:autoSpaceDE w:val="0"/>
        <w:autoSpaceDN w:val="0"/>
        <w:adjustRightInd w:val="0"/>
        <w:ind w:left="1080"/>
        <w:jc w:val="both"/>
        <w:rPr>
          <w:rFonts w:ascii="Arial" w:hAnsi="Arial" w:cs="Arial"/>
          <w:color w:val="000000"/>
          <w:sz w:val="20"/>
          <w:szCs w:val="20"/>
        </w:rPr>
      </w:pPr>
    </w:p>
    <w:p w14:paraId="5FB0CC2A" w14:textId="77777777" w:rsidR="00771928" w:rsidRPr="00E61AEA" w:rsidRDefault="00771928" w:rsidP="00935C30">
      <w:pPr>
        <w:numPr>
          <w:ilvl w:val="0"/>
          <w:numId w:val="1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ako je poslana preporučenom pošiljkom (s</w:t>
      </w:r>
      <w:r w:rsidR="00C05022" w:rsidRPr="00E61AEA">
        <w:rPr>
          <w:rFonts w:ascii="Arial" w:hAnsi="Arial" w:cs="Arial"/>
          <w:color w:val="000000"/>
          <w:sz w:val="20"/>
          <w:szCs w:val="20"/>
        </w:rPr>
        <w:t xml:space="preserve"> </w:t>
      </w:r>
      <w:r w:rsidRPr="00E61AEA">
        <w:rPr>
          <w:rFonts w:ascii="Arial" w:hAnsi="Arial" w:cs="Arial"/>
          <w:color w:val="000000"/>
          <w:sz w:val="20"/>
          <w:szCs w:val="20"/>
        </w:rPr>
        <w:t>povratnic</w:t>
      </w:r>
      <w:r w:rsidR="00C05022" w:rsidRPr="00E61AEA">
        <w:rPr>
          <w:rFonts w:ascii="Arial" w:hAnsi="Arial" w:cs="Arial"/>
          <w:color w:val="000000"/>
          <w:sz w:val="20"/>
          <w:szCs w:val="20"/>
        </w:rPr>
        <w:t>om ili bez nje</w:t>
      </w:r>
      <w:r w:rsidRPr="00E61AEA">
        <w:rPr>
          <w:rFonts w:ascii="Arial" w:hAnsi="Arial" w:cs="Arial"/>
          <w:color w:val="000000"/>
          <w:sz w:val="20"/>
          <w:szCs w:val="20"/>
        </w:rPr>
        <w:t>), kad je dostava izvršena ili pokušana;</w:t>
      </w:r>
    </w:p>
    <w:p w14:paraId="1C9547EB" w14:textId="77777777" w:rsidR="00935C30" w:rsidRPr="00E61AEA" w:rsidRDefault="00935C30" w:rsidP="00935C30">
      <w:pPr>
        <w:autoSpaceDE w:val="0"/>
        <w:autoSpaceDN w:val="0"/>
        <w:adjustRightInd w:val="0"/>
        <w:ind w:left="1080"/>
        <w:jc w:val="both"/>
        <w:rPr>
          <w:rFonts w:ascii="Arial" w:hAnsi="Arial" w:cs="Arial"/>
          <w:color w:val="000000"/>
          <w:sz w:val="20"/>
          <w:szCs w:val="20"/>
        </w:rPr>
      </w:pPr>
    </w:p>
    <w:p w14:paraId="25F4C1FD" w14:textId="77777777" w:rsidR="00DD0155" w:rsidRPr="00E61AEA" w:rsidRDefault="00DD0155" w:rsidP="00935C30">
      <w:pPr>
        <w:numPr>
          <w:ilvl w:val="0"/>
          <w:numId w:val="1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ako je poslana </w:t>
      </w:r>
      <w:r w:rsidR="002D377F" w:rsidRPr="00E61AEA">
        <w:rPr>
          <w:rFonts w:ascii="Arial" w:hAnsi="Arial" w:cs="Arial"/>
          <w:color w:val="000000"/>
          <w:sz w:val="20"/>
          <w:szCs w:val="20"/>
        </w:rPr>
        <w:t xml:space="preserve">Sustavom </w:t>
      </w:r>
      <w:r w:rsidRPr="00E61AEA">
        <w:rPr>
          <w:rFonts w:ascii="Arial" w:hAnsi="Arial" w:cs="Arial"/>
          <w:color w:val="000000"/>
          <w:sz w:val="20"/>
          <w:szCs w:val="20"/>
        </w:rPr>
        <w:t>elektroničkog slanja poruka, kad je primljena</w:t>
      </w:r>
      <w:r w:rsidR="00A03BD2" w:rsidRPr="00E61AEA">
        <w:rPr>
          <w:rFonts w:ascii="Arial" w:hAnsi="Arial" w:cs="Arial"/>
          <w:color w:val="000000"/>
          <w:sz w:val="20"/>
          <w:szCs w:val="20"/>
        </w:rPr>
        <w:t xml:space="preserve"> </w:t>
      </w:r>
      <w:r w:rsidRPr="00E61AEA">
        <w:rPr>
          <w:rFonts w:ascii="Arial" w:hAnsi="Arial" w:cs="Arial"/>
          <w:color w:val="000000"/>
          <w:sz w:val="20"/>
          <w:szCs w:val="20"/>
        </w:rPr>
        <w:t>elektronička poruka;</w:t>
      </w:r>
    </w:p>
    <w:p w14:paraId="39C2C28E" w14:textId="77777777" w:rsidR="00211192" w:rsidRPr="00E61AEA" w:rsidRDefault="00211192" w:rsidP="00935C30">
      <w:pPr>
        <w:autoSpaceDE w:val="0"/>
        <w:autoSpaceDN w:val="0"/>
        <w:adjustRightInd w:val="0"/>
        <w:ind w:left="1080"/>
        <w:jc w:val="both"/>
        <w:rPr>
          <w:rFonts w:ascii="Arial" w:hAnsi="Arial" w:cs="Arial"/>
          <w:color w:val="000000"/>
          <w:sz w:val="20"/>
          <w:szCs w:val="20"/>
        </w:rPr>
      </w:pPr>
    </w:p>
    <w:p w14:paraId="7FAE8B89" w14:textId="77777777" w:rsidR="00DD0155" w:rsidRPr="00E61AEA" w:rsidRDefault="00771928" w:rsidP="005B35E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osim ako je </w:t>
      </w:r>
      <w:r w:rsidR="00DD0155" w:rsidRPr="00E61AEA">
        <w:rPr>
          <w:rFonts w:ascii="Arial" w:hAnsi="Arial" w:cs="Arial"/>
          <w:color w:val="000000"/>
          <w:sz w:val="20"/>
          <w:szCs w:val="20"/>
        </w:rPr>
        <w:t>obavijest ili poruka primljena</w:t>
      </w:r>
      <w:r w:rsidR="00242A8C" w:rsidRPr="00E61AEA">
        <w:rPr>
          <w:rFonts w:ascii="Arial" w:hAnsi="Arial" w:cs="Arial"/>
          <w:color w:val="000000"/>
          <w:sz w:val="20"/>
          <w:szCs w:val="20"/>
        </w:rPr>
        <w:t xml:space="preserve"> ili dostava pokušana</w:t>
      </w:r>
      <w:r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na </w:t>
      </w:r>
      <w:r w:rsidR="009D6D44" w:rsidRPr="00E61AEA">
        <w:rPr>
          <w:rFonts w:ascii="Arial" w:hAnsi="Arial" w:cs="Arial"/>
          <w:color w:val="000000"/>
          <w:sz w:val="20"/>
          <w:szCs w:val="20"/>
        </w:rPr>
        <w:t xml:space="preserve">dan </w:t>
      </w:r>
      <w:r w:rsidR="005C1A3E" w:rsidRPr="00E61AEA">
        <w:rPr>
          <w:rFonts w:ascii="Arial" w:hAnsi="Arial" w:cs="Arial"/>
          <w:color w:val="000000"/>
          <w:sz w:val="20"/>
          <w:szCs w:val="20"/>
        </w:rPr>
        <w:t xml:space="preserve">koji nije Radni dan </w:t>
      </w:r>
      <w:r w:rsidR="009D6D44" w:rsidRPr="00E61AEA">
        <w:rPr>
          <w:rFonts w:ascii="Arial" w:hAnsi="Arial" w:cs="Arial"/>
          <w:color w:val="000000"/>
          <w:sz w:val="20"/>
          <w:szCs w:val="20"/>
        </w:rPr>
        <w:t xml:space="preserve">ili </w:t>
      </w:r>
      <w:r w:rsidR="005C1A3E" w:rsidRPr="00E61AEA">
        <w:rPr>
          <w:rFonts w:ascii="Arial" w:hAnsi="Arial" w:cs="Arial"/>
          <w:color w:val="000000"/>
          <w:sz w:val="20"/>
          <w:szCs w:val="20"/>
        </w:rPr>
        <w:t xml:space="preserve">na Radni dan </w:t>
      </w:r>
      <w:r w:rsidRPr="00E61AEA">
        <w:rPr>
          <w:rFonts w:ascii="Arial" w:hAnsi="Arial" w:cs="Arial"/>
          <w:color w:val="000000"/>
          <w:sz w:val="20"/>
          <w:szCs w:val="20"/>
        </w:rPr>
        <w:t xml:space="preserve">po isteku </w:t>
      </w:r>
      <w:r w:rsidR="009D6D44" w:rsidRPr="00E61AEA">
        <w:rPr>
          <w:rFonts w:ascii="Arial" w:hAnsi="Arial" w:cs="Arial"/>
          <w:color w:val="000000"/>
          <w:sz w:val="20"/>
          <w:szCs w:val="20"/>
        </w:rPr>
        <w:t xml:space="preserve">radnog </w:t>
      </w:r>
      <w:r w:rsidRPr="00E61AEA">
        <w:rPr>
          <w:rFonts w:ascii="Arial" w:hAnsi="Arial" w:cs="Arial"/>
          <w:color w:val="000000"/>
          <w:sz w:val="20"/>
          <w:szCs w:val="20"/>
        </w:rPr>
        <w:t>vremena</w:t>
      </w:r>
      <w:r w:rsidR="007D2D5D" w:rsidRPr="00E61AEA">
        <w:rPr>
          <w:rFonts w:ascii="Arial" w:hAnsi="Arial" w:cs="Arial"/>
          <w:color w:val="000000"/>
          <w:sz w:val="20"/>
          <w:szCs w:val="20"/>
        </w:rPr>
        <w:t>,</w:t>
      </w:r>
      <w:r w:rsidR="00DD0155" w:rsidRPr="00E61AEA">
        <w:rPr>
          <w:rFonts w:ascii="Arial" w:hAnsi="Arial" w:cs="Arial"/>
          <w:color w:val="000000"/>
          <w:sz w:val="20"/>
          <w:szCs w:val="20"/>
        </w:rPr>
        <w:t xml:space="preserve"> </w:t>
      </w:r>
      <w:r w:rsidR="007D2D5D" w:rsidRPr="00E61AEA">
        <w:rPr>
          <w:rFonts w:ascii="Arial" w:hAnsi="Arial" w:cs="Arial"/>
          <w:color w:val="000000"/>
          <w:sz w:val="20"/>
          <w:szCs w:val="20"/>
        </w:rPr>
        <w:t>u</w:t>
      </w:r>
      <w:r w:rsidR="00DD0155" w:rsidRPr="00E61AEA">
        <w:rPr>
          <w:rFonts w:ascii="Arial" w:hAnsi="Arial" w:cs="Arial"/>
          <w:color w:val="000000"/>
          <w:sz w:val="20"/>
          <w:szCs w:val="20"/>
        </w:rPr>
        <w:t xml:space="preserve"> </w:t>
      </w:r>
      <w:r w:rsidR="007D2D5D" w:rsidRPr="00E61AEA">
        <w:rPr>
          <w:rFonts w:ascii="Arial" w:hAnsi="Arial" w:cs="Arial"/>
          <w:color w:val="000000"/>
          <w:sz w:val="20"/>
          <w:szCs w:val="20"/>
        </w:rPr>
        <w:t xml:space="preserve">kojem </w:t>
      </w:r>
      <w:r w:rsidR="00DD0155" w:rsidRPr="00E61AEA">
        <w:rPr>
          <w:rFonts w:ascii="Arial" w:hAnsi="Arial" w:cs="Arial"/>
          <w:color w:val="000000"/>
          <w:sz w:val="20"/>
          <w:szCs w:val="20"/>
        </w:rPr>
        <w:t xml:space="preserve">slučaju </w:t>
      </w:r>
      <w:r w:rsidR="005C1A3E" w:rsidRPr="00E61AEA">
        <w:rPr>
          <w:rFonts w:ascii="Arial" w:hAnsi="Arial" w:cs="Arial"/>
          <w:color w:val="000000"/>
          <w:sz w:val="20"/>
          <w:szCs w:val="20"/>
        </w:rPr>
        <w:t>pravni učinci nastupaju</w:t>
      </w:r>
      <w:r w:rsidR="007D2D5D" w:rsidRPr="00E61AEA">
        <w:rPr>
          <w:rFonts w:ascii="Arial" w:hAnsi="Arial" w:cs="Arial"/>
          <w:color w:val="000000"/>
          <w:sz w:val="20"/>
          <w:szCs w:val="20"/>
        </w:rPr>
        <w:t xml:space="preserve"> početkom radnog vremena </w:t>
      </w:r>
      <w:r w:rsidR="00DD0155" w:rsidRPr="00E61AEA">
        <w:rPr>
          <w:rFonts w:ascii="Arial" w:hAnsi="Arial" w:cs="Arial"/>
          <w:color w:val="000000"/>
          <w:sz w:val="20"/>
          <w:szCs w:val="20"/>
        </w:rPr>
        <w:t xml:space="preserve">prvoga sljedećeg </w:t>
      </w:r>
      <w:r w:rsidR="005C1A3E" w:rsidRPr="00E61AEA">
        <w:rPr>
          <w:rFonts w:ascii="Arial" w:hAnsi="Arial" w:cs="Arial"/>
          <w:color w:val="000000"/>
          <w:sz w:val="20"/>
          <w:szCs w:val="20"/>
        </w:rPr>
        <w:t>R</w:t>
      </w:r>
      <w:r w:rsidR="00DD0155" w:rsidRPr="00E61AEA">
        <w:rPr>
          <w:rFonts w:ascii="Arial" w:hAnsi="Arial" w:cs="Arial"/>
          <w:color w:val="000000"/>
          <w:sz w:val="20"/>
          <w:szCs w:val="20"/>
        </w:rPr>
        <w:t>adnog dana.</w:t>
      </w:r>
    </w:p>
    <w:p w14:paraId="662C11AF" w14:textId="77777777" w:rsidR="00C21238" w:rsidRPr="00E61AEA" w:rsidRDefault="00C21238" w:rsidP="00C21238">
      <w:pPr>
        <w:autoSpaceDE w:val="0"/>
        <w:autoSpaceDN w:val="0"/>
        <w:adjustRightInd w:val="0"/>
        <w:jc w:val="center"/>
        <w:rPr>
          <w:rFonts w:ascii="Arial" w:hAnsi="Arial" w:cs="Arial"/>
          <w:color w:val="000000"/>
          <w:sz w:val="20"/>
          <w:szCs w:val="20"/>
        </w:rPr>
      </w:pPr>
    </w:p>
    <w:p w14:paraId="43AF5DC9" w14:textId="77777777" w:rsidR="006D0E9A" w:rsidRPr="00E61AEA" w:rsidRDefault="00D6618E" w:rsidP="007D2D5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18</w:t>
      </w:r>
      <w:r w:rsidR="007D2D5D" w:rsidRPr="00E61AEA">
        <w:rPr>
          <w:rFonts w:ascii="Arial" w:hAnsi="Arial" w:cs="Arial"/>
          <w:color w:val="000000"/>
          <w:sz w:val="20"/>
          <w:szCs w:val="20"/>
        </w:rPr>
        <w:t xml:space="preserve">.3. Ako </w:t>
      </w:r>
    </w:p>
    <w:p w14:paraId="39ADC17C" w14:textId="77777777" w:rsidR="006D0E9A" w:rsidRPr="00E61AEA" w:rsidRDefault="006D0E9A" w:rsidP="007D2D5D">
      <w:pPr>
        <w:autoSpaceDE w:val="0"/>
        <w:autoSpaceDN w:val="0"/>
        <w:adjustRightInd w:val="0"/>
        <w:jc w:val="both"/>
        <w:rPr>
          <w:rFonts w:ascii="Arial" w:hAnsi="Arial" w:cs="Arial"/>
          <w:color w:val="000000"/>
          <w:sz w:val="20"/>
          <w:szCs w:val="20"/>
        </w:rPr>
      </w:pPr>
    </w:p>
    <w:p w14:paraId="59E4873D" w14:textId="77777777" w:rsidR="006D0E9A" w:rsidRPr="00E61AEA" w:rsidRDefault="007D2D5D" w:rsidP="007D2D5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(i) u odnosu na bilo koju </w:t>
      </w:r>
      <w:r w:rsidR="00211192" w:rsidRPr="00E61AEA">
        <w:rPr>
          <w:rFonts w:ascii="Arial" w:hAnsi="Arial" w:cs="Arial"/>
          <w:color w:val="000000"/>
          <w:sz w:val="20"/>
          <w:szCs w:val="20"/>
        </w:rPr>
        <w:t>S</w:t>
      </w:r>
      <w:r w:rsidRPr="00E61AEA">
        <w:rPr>
          <w:rFonts w:ascii="Arial" w:hAnsi="Arial" w:cs="Arial"/>
          <w:color w:val="000000"/>
          <w:sz w:val="20"/>
          <w:szCs w:val="20"/>
        </w:rPr>
        <w:t xml:space="preserve">tranu nastupi </w:t>
      </w:r>
      <w:r w:rsidR="005E318F" w:rsidRPr="00E61AEA">
        <w:rPr>
          <w:rFonts w:ascii="Arial" w:hAnsi="Arial" w:cs="Arial"/>
          <w:color w:val="000000"/>
          <w:sz w:val="20"/>
          <w:szCs w:val="20"/>
        </w:rPr>
        <w:t>Povreda ugovora</w:t>
      </w:r>
      <w:r w:rsidRPr="00E61AEA">
        <w:rPr>
          <w:rFonts w:ascii="Arial" w:hAnsi="Arial" w:cs="Arial"/>
          <w:color w:val="000000"/>
          <w:sz w:val="20"/>
          <w:szCs w:val="20"/>
        </w:rPr>
        <w:t xml:space="preserve"> </w:t>
      </w:r>
      <w:r w:rsidR="006D0E9A" w:rsidRPr="00E61AEA">
        <w:rPr>
          <w:rFonts w:ascii="Arial" w:hAnsi="Arial" w:cs="Arial"/>
          <w:color w:val="000000"/>
          <w:sz w:val="20"/>
          <w:szCs w:val="20"/>
        </w:rPr>
        <w:t>te</w:t>
      </w:r>
    </w:p>
    <w:p w14:paraId="2F251D28" w14:textId="77777777" w:rsidR="006D0E9A" w:rsidRPr="00E61AEA" w:rsidRDefault="006D0E9A" w:rsidP="007D2D5D">
      <w:pPr>
        <w:autoSpaceDE w:val="0"/>
        <w:autoSpaceDN w:val="0"/>
        <w:adjustRightInd w:val="0"/>
        <w:jc w:val="both"/>
        <w:rPr>
          <w:rFonts w:ascii="Arial" w:hAnsi="Arial" w:cs="Arial"/>
          <w:color w:val="000000"/>
          <w:sz w:val="20"/>
          <w:szCs w:val="20"/>
        </w:rPr>
      </w:pPr>
    </w:p>
    <w:p w14:paraId="3DDC53E2" w14:textId="77777777" w:rsidR="006D0E9A" w:rsidRPr="00E61AEA" w:rsidRDefault="007D2D5D" w:rsidP="007D2D5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(ii) Strana koja nije počinila povredu nije uspjela dostaviti Obavijest o povredi</w:t>
      </w:r>
      <w:r w:rsidR="00A43E5E" w:rsidRPr="00E61AEA">
        <w:rPr>
          <w:rFonts w:ascii="Arial" w:hAnsi="Arial" w:cs="Arial"/>
          <w:color w:val="000000"/>
          <w:sz w:val="20"/>
          <w:szCs w:val="20"/>
        </w:rPr>
        <w:t xml:space="preserve"> na jedan od načina specificiranih u odredbama </w:t>
      </w:r>
      <w:r w:rsidR="00D20289" w:rsidRPr="00E61AEA">
        <w:rPr>
          <w:rFonts w:ascii="Arial" w:hAnsi="Arial" w:cs="Arial"/>
          <w:color w:val="000000"/>
          <w:sz w:val="20"/>
          <w:szCs w:val="20"/>
        </w:rPr>
        <w:t xml:space="preserve">članka </w:t>
      </w:r>
      <w:r w:rsidR="00D6618E" w:rsidRPr="00E61AEA">
        <w:rPr>
          <w:rFonts w:ascii="Arial" w:hAnsi="Arial" w:cs="Arial"/>
          <w:color w:val="000000"/>
          <w:sz w:val="20"/>
          <w:szCs w:val="20"/>
        </w:rPr>
        <w:t>18</w:t>
      </w:r>
      <w:r w:rsidR="00A43E5E" w:rsidRPr="00E61AEA">
        <w:rPr>
          <w:rFonts w:ascii="Arial" w:hAnsi="Arial" w:cs="Arial"/>
          <w:color w:val="000000"/>
          <w:sz w:val="20"/>
          <w:szCs w:val="20"/>
        </w:rPr>
        <w:t>.2.(</w:t>
      </w:r>
      <w:r w:rsidR="00C305DB" w:rsidRPr="00E61AEA">
        <w:rPr>
          <w:rFonts w:ascii="Arial" w:hAnsi="Arial" w:cs="Arial"/>
          <w:color w:val="000000"/>
          <w:sz w:val="20"/>
          <w:szCs w:val="20"/>
        </w:rPr>
        <w:t>ii</w:t>
      </w:r>
      <w:r w:rsidR="00A43E5E" w:rsidRPr="00E61AEA">
        <w:rPr>
          <w:rFonts w:ascii="Arial" w:hAnsi="Arial" w:cs="Arial"/>
          <w:color w:val="000000"/>
          <w:sz w:val="20"/>
          <w:szCs w:val="20"/>
        </w:rPr>
        <w:t>), (</w:t>
      </w:r>
      <w:r w:rsidR="00C305DB" w:rsidRPr="00E61AEA">
        <w:rPr>
          <w:rFonts w:ascii="Arial" w:hAnsi="Arial" w:cs="Arial"/>
          <w:color w:val="000000"/>
          <w:sz w:val="20"/>
          <w:szCs w:val="20"/>
        </w:rPr>
        <w:t>iii</w:t>
      </w:r>
      <w:r w:rsidR="00A43E5E" w:rsidRPr="00E61AEA">
        <w:rPr>
          <w:rFonts w:ascii="Arial" w:hAnsi="Arial" w:cs="Arial"/>
          <w:color w:val="000000"/>
          <w:sz w:val="20"/>
          <w:szCs w:val="20"/>
        </w:rPr>
        <w:t>) ili (</w:t>
      </w:r>
      <w:r w:rsidR="00602B41" w:rsidRPr="00E61AEA">
        <w:rPr>
          <w:rFonts w:ascii="Arial" w:hAnsi="Arial" w:cs="Arial"/>
          <w:color w:val="000000"/>
          <w:sz w:val="20"/>
          <w:szCs w:val="20"/>
        </w:rPr>
        <w:t>i</w:t>
      </w:r>
      <w:r w:rsidR="00C305DB" w:rsidRPr="00E61AEA">
        <w:rPr>
          <w:rFonts w:ascii="Arial" w:hAnsi="Arial" w:cs="Arial"/>
          <w:color w:val="000000"/>
          <w:sz w:val="20"/>
          <w:szCs w:val="20"/>
        </w:rPr>
        <w:t>v</w:t>
      </w:r>
      <w:r w:rsidR="00A43E5E" w:rsidRPr="00E61AEA">
        <w:rPr>
          <w:rFonts w:ascii="Arial" w:hAnsi="Arial" w:cs="Arial"/>
          <w:color w:val="000000"/>
          <w:sz w:val="20"/>
          <w:szCs w:val="20"/>
        </w:rPr>
        <w:t xml:space="preserve">) </w:t>
      </w:r>
      <w:r w:rsidR="00D20289" w:rsidRPr="00E61AEA">
        <w:rPr>
          <w:rFonts w:ascii="Arial" w:hAnsi="Arial" w:cs="Arial"/>
          <w:color w:val="000000"/>
          <w:sz w:val="20"/>
          <w:szCs w:val="20"/>
        </w:rPr>
        <w:t xml:space="preserve">ovog Ugovora </w:t>
      </w:r>
      <w:r w:rsidR="00A43E5E" w:rsidRPr="00E61AEA">
        <w:rPr>
          <w:rFonts w:ascii="Arial" w:hAnsi="Arial" w:cs="Arial"/>
          <w:color w:val="000000"/>
          <w:sz w:val="20"/>
          <w:szCs w:val="20"/>
        </w:rPr>
        <w:t>(ili jednim od tih načina koji Strana koja nije počinila povredu redovito koristi za komunikaciju sa Stranom koja je počinila povredu), usprkos</w:t>
      </w:r>
      <w:r w:rsidRPr="00E61AEA">
        <w:rPr>
          <w:rFonts w:ascii="Arial" w:hAnsi="Arial" w:cs="Arial"/>
          <w:color w:val="000000"/>
          <w:sz w:val="20"/>
          <w:szCs w:val="20"/>
        </w:rPr>
        <w:t xml:space="preserve"> poduzimanju svih praktičnih napora </w:t>
      </w:r>
      <w:r w:rsidR="00A43E5E" w:rsidRPr="00E61AEA">
        <w:rPr>
          <w:rFonts w:ascii="Arial" w:hAnsi="Arial" w:cs="Arial"/>
          <w:color w:val="000000"/>
          <w:sz w:val="20"/>
          <w:szCs w:val="20"/>
        </w:rPr>
        <w:t xml:space="preserve">uključujući pokušaje korištenja barem dva </w:t>
      </w:r>
      <w:r w:rsidR="00DB2266" w:rsidRPr="00E61AEA">
        <w:rPr>
          <w:rFonts w:ascii="Arial" w:hAnsi="Arial" w:cs="Arial"/>
          <w:color w:val="000000"/>
          <w:sz w:val="20"/>
          <w:szCs w:val="20"/>
        </w:rPr>
        <w:t>ta</w:t>
      </w:r>
      <w:r w:rsidR="00A43E5E" w:rsidRPr="00E61AEA">
        <w:rPr>
          <w:rFonts w:ascii="Arial" w:hAnsi="Arial" w:cs="Arial"/>
          <w:color w:val="000000"/>
          <w:sz w:val="20"/>
          <w:szCs w:val="20"/>
        </w:rPr>
        <w:t xml:space="preserve"> načina,</w:t>
      </w:r>
    </w:p>
    <w:p w14:paraId="488AE276" w14:textId="77777777" w:rsidR="006D0E9A" w:rsidRPr="00E61AEA" w:rsidRDefault="006D0E9A" w:rsidP="007D2D5D">
      <w:pPr>
        <w:autoSpaceDE w:val="0"/>
        <w:autoSpaceDN w:val="0"/>
        <w:adjustRightInd w:val="0"/>
        <w:jc w:val="both"/>
        <w:rPr>
          <w:rFonts w:ascii="Arial" w:hAnsi="Arial" w:cs="Arial"/>
          <w:color w:val="000000"/>
          <w:sz w:val="20"/>
          <w:szCs w:val="20"/>
        </w:rPr>
      </w:pPr>
    </w:p>
    <w:p w14:paraId="131EAF26" w14:textId="77777777" w:rsidR="006D0E9A" w:rsidRPr="00E61AEA" w:rsidRDefault="00A43E5E" w:rsidP="007D2D5D">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Strana koja nije počinila povredu može potpisati pisanu obavijest („</w:t>
      </w:r>
      <w:r w:rsidRPr="00E61AEA">
        <w:rPr>
          <w:rFonts w:ascii="Arial" w:hAnsi="Arial" w:cs="Arial"/>
          <w:b/>
          <w:color w:val="000000"/>
          <w:sz w:val="20"/>
          <w:szCs w:val="20"/>
        </w:rPr>
        <w:t>Posebna obavijest o povredi</w:t>
      </w:r>
      <w:r w:rsidRPr="00E61AEA">
        <w:rPr>
          <w:rFonts w:ascii="Arial" w:hAnsi="Arial" w:cs="Arial"/>
          <w:color w:val="000000"/>
          <w:sz w:val="20"/>
          <w:szCs w:val="20"/>
        </w:rPr>
        <w:t>“)</w:t>
      </w:r>
      <w:r w:rsidR="002E67B7" w:rsidRPr="00E61AEA">
        <w:rPr>
          <w:rFonts w:ascii="Arial" w:hAnsi="Arial" w:cs="Arial"/>
          <w:color w:val="000000"/>
          <w:sz w:val="20"/>
          <w:szCs w:val="20"/>
        </w:rPr>
        <w:t xml:space="preserve"> </w:t>
      </w:r>
      <w:r w:rsidR="002652D3" w:rsidRPr="00E61AEA">
        <w:rPr>
          <w:rFonts w:ascii="Arial" w:hAnsi="Arial" w:cs="Arial"/>
          <w:color w:val="000000"/>
          <w:sz w:val="20"/>
          <w:szCs w:val="20"/>
        </w:rPr>
        <w:t xml:space="preserve">u </w:t>
      </w:r>
      <w:r w:rsidR="006D0E9A" w:rsidRPr="00E61AEA">
        <w:rPr>
          <w:rFonts w:ascii="Arial" w:hAnsi="Arial" w:cs="Arial"/>
          <w:color w:val="000000"/>
          <w:sz w:val="20"/>
          <w:szCs w:val="20"/>
        </w:rPr>
        <w:t>kojo</w:t>
      </w:r>
      <w:r w:rsidR="002652D3" w:rsidRPr="00E61AEA">
        <w:rPr>
          <w:rFonts w:ascii="Arial" w:hAnsi="Arial" w:cs="Arial"/>
          <w:color w:val="000000"/>
          <w:sz w:val="20"/>
          <w:szCs w:val="20"/>
        </w:rPr>
        <w:t>j:</w:t>
      </w:r>
    </w:p>
    <w:p w14:paraId="1B31F5F6" w14:textId="77777777" w:rsidR="006D0E9A" w:rsidRPr="00E61AEA" w:rsidRDefault="006D0E9A" w:rsidP="007D2D5D">
      <w:pPr>
        <w:autoSpaceDE w:val="0"/>
        <w:autoSpaceDN w:val="0"/>
        <w:adjustRightInd w:val="0"/>
        <w:jc w:val="both"/>
        <w:rPr>
          <w:rFonts w:ascii="Arial" w:hAnsi="Arial" w:cs="Arial"/>
          <w:color w:val="000000"/>
          <w:sz w:val="20"/>
          <w:szCs w:val="20"/>
        </w:rPr>
      </w:pPr>
    </w:p>
    <w:p w14:paraId="66B597D6" w14:textId="77777777" w:rsidR="006D0E9A" w:rsidRPr="00E61AEA" w:rsidRDefault="00A43E5E" w:rsidP="006D0E9A">
      <w:pPr>
        <w:numPr>
          <w:ilvl w:val="0"/>
          <w:numId w:val="31"/>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lastRenderedPageBreak/>
        <w:t xml:space="preserve">specificira relevantni događaj naveden u odredbi </w:t>
      </w:r>
      <w:r w:rsidR="0085436F" w:rsidRPr="00E61AEA">
        <w:rPr>
          <w:rFonts w:ascii="Arial" w:hAnsi="Arial" w:cs="Arial"/>
          <w:color w:val="000000"/>
          <w:sz w:val="20"/>
          <w:szCs w:val="20"/>
        </w:rPr>
        <w:t>15.1.</w:t>
      </w:r>
      <w:r w:rsidRPr="00E61AEA">
        <w:rPr>
          <w:rFonts w:ascii="Arial" w:hAnsi="Arial" w:cs="Arial"/>
          <w:color w:val="000000"/>
          <w:sz w:val="20"/>
          <w:szCs w:val="20"/>
        </w:rPr>
        <w:t xml:space="preserve"> </w:t>
      </w:r>
      <w:r w:rsidR="00C337F3" w:rsidRPr="00E61AEA">
        <w:rPr>
          <w:rFonts w:ascii="Arial" w:hAnsi="Arial" w:cs="Arial"/>
          <w:color w:val="000000"/>
          <w:sz w:val="20"/>
          <w:szCs w:val="20"/>
        </w:rPr>
        <w:t xml:space="preserve">ovog Ugovora </w:t>
      </w:r>
      <w:r w:rsidRPr="00E61AEA">
        <w:rPr>
          <w:rFonts w:ascii="Arial" w:hAnsi="Arial" w:cs="Arial"/>
          <w:color w:val="000000"/>
          <w:sz w:val="20"/>
          <w:szCs w:val="20"/>
        </w:rPr>
        <w:t>koji je nastupio u odnosu na Stra</w:t>
      </w:r>
      <w:r w:rsidR="005B35E8" w:rsidRPr="00E61AEA">
        <w:rPr>
          <w:rFonts w:ascii="Arial" w:hAnsi="Arial" w:cs="Arial"/>
          <w:color w:val="000000"/>
          <w:sz w:val="20"/>
          <w:szCs w:val="20"/>
        </w:rPr>
        <w:t>nu</w:t>
      </w:r>
      <w:r w:rsidR="002E67B7" w:rsidRPr="00E61AEA">
        <w:rPr>
          <w:rFonts w:ascii="Arial" w:hAnsi="Arial" w:cs="Arial"/>
          <w:color w:val="000000"/>
          <w:sz w:val="20"/>
          <w:szCs w:val="20"/>
        </w:rPr>
        <w:t xml:space="preserve"> koja je počinila povredu</w:t>
      </w:r>
      <w:r w:rsidR="006D0E9A" w:rsidRPr="00E61AEA">
        <w:rPr>
          <w:rFonts w:ascii="Arial" w:hAnsi="Arial" w:cs="Arial"/>
          <w:color w:val="000000"/>
          <w:sz w:val="20"/>
          <w:szCs w:val="20"/>
        </w:rPr>
        <w:t>;</w:t>
      </w:r>
    </w:p>
    <w:p w14:paraId="5F8ED2CB" w14:textId="77777777" w:rsidR="006D0E9A" w:rsidRPr="00E61AEA" w:rsidRDefault="00A43E5E" w:rsidP="006D0E9A">
      <w:pPr>
        <w:numPr>
          <w:ilvl w:val="0"/>
          <w:numId w:val="31"/>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 </w:t>
      </w:r>
      <w:r w:rsidR="006D0E9A" w:rsidRPr="00E61AEA">
        <w:rPr>
          <w:rFonts w:ascii="Arial" w:hAnsi="Arial" w:cs="Arial"/>
          <w:color w:val="000000"/>
          <w:sz w:val="20"/>
          <w:szCs w:val="20"/>
        </w:rPr>
        <w:t>specificira Da</w:t>
      </w:r>
      <w:r w:rsidR="00F140B6" w:rsidRPr="00E61AEA">
        <w:rPr>
          <w:rFonts w:ascii="Arial" w:hAnsi="Arial" w:cs="Arial"/>
          <w:color w:val="000000"/>
          <w:sz w:val="20"/>
          <w:szCs w:val="20"/>
        </w:rPr>
        <w:t>tum</w:t>
      </w:r>
      <w:r w:rsidR="006D0E9A" w:rsidRPr="00E61AEA">
        <w:rPr>
          <w:rFonts w:ascii="Arial" w:hAnsi="Arial" w:cs="Arial"/>
          <w:color w:val="000000"/>
          <w:sz w:val="20"/>
          <w:szCs w:val="20"/>
        </w:rPr>
        <w:t xml:space="preserve"> prijevremenog prestanka Transakcije </w:t>
      </w:r>
      <w:r w:rsidR="00F140B6" w:rsidRPr="00E61AEA">
        <w:rPr>
          <w:rFonts w:ascii="Arial" w:hAnsi="Arial" w:cs="Arial"/>
          <w:color w:val="000000"/>
          <w:sz w:val="20"/>
          <w:szCs w:val="20"/>
        </w:rPr>
        <w:t>koji je naveden</w:t>
      </w:r>
      <w:r w:rsidR="006D0E9A" w:rsidRPr="00E61AEA">
        <w:rPr>
          <w:rFonts w:ascii="Arial" w:hAnsi="Arial" w:cs="Arial"/>
          <w:color w:val="000000"/>
          <w:sz w:val="20"/>
          <w:szCs w:val="20"/>
        </w:rPr>
        <w:t xml:space="preserve"> u Obavijesti o povredi;</w:t>
      </w:r>
    </w:p>
    <w:p w14:paraId="05399EB9" w14:textId="77777777" w:rsidR="006D0E9A" w:rsidRPr="00E61AEA" w:rsidRDefault="006D0E9A" w:rsidP="006D0E9A">
      <w:pPr>
        <w:numPr>
          <w:ilvl w:val="0"/>
          <w:numId w:val="31"/>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 </w:t>
      </w:r>
      <w:r w:rsidR="002E67B7" w:rsidRPr="00E61AEA">
        <w:rPr>
          <w:rFonts w:ascii="Arial" w:hAnsi="Arial" w:cs="Arial"/>
          <w:color w:val="000000"/>
          <w:sz w:val="20"/>
          <w:szCs w:val="20"/>
        </w:rPr>
        <w:t>na</w:t>
      </w:r>
      <w:r w:rsidRPr="00E61AEA">
        <w:rPr>
          <w:rFonts w:ascii="Arial" w:hAnsi="Arial" w:cs="Arial"/>
          <w:color w:val="000000"/>
          <w:sz w:val="20"/>
          <w:szCs w:val="20"/>
        </w:rPr>
        <w:t>vodi</w:t>
      </w:r>
      <w:r w:rsidR="002E67B7" w:rsidRPr="00E61AEA">
        <w:rPr>
          <w:rFonts w:ascii="Arial" w:hAnsi="Arial" w:cs="Arial"/>
          <w:color w:val="000000"/>
          <w:sz w:val="20"/>
          <w:szCs w:val="20"/>
        </w:rPr>
        <w:t xml:space="preserve"> da Strana koja nije počinila povredu nije uspjela dostaviti Obavijest o povredi na jedan od načina specificiranih u odredbama </w:t>
      </w:r>
      <w:r w:rsidR="00D20289" w:rsidRPr="00E61AEA">
        <w:rPr>
          <w:rFonts w:ascii="Arial" w:hAnsi="Arial" w:cs="Arial"/>
          <w:color w:val="000000"/>
          <w:sz w:val="20"/>
          <w:szCs w:val="20"/>
        </w:rPr>
        <w:t xml:space="preserve">članka </w:t>
      </w:r>
      <w:r w:rsidR="00D6618E" w:rsidRPr="00E61AEA">
        <w:rPr>
          <w:rFonts w:ascii="Arial" w:hAnsi="Arial" w:cs="Arial"/>
          <w:color w:val="000000"/>
          <w:sz w:val="20"/>
          <w:szCs w:val="20"/>
        </w:rPr>
        <w:t>18</w:t>
      </w:r>
      <w:r w:rsidR="002E67B7" w:rsidRPr="00E61AEA">
        <w:rPr>
          <w:rFonts w:ascii="Arial" w:hAnsi="Arial" w:cs="Arial"/>
          <w:color w:val="000000"/>
          <w:sz w:val="20"/>
          <w:szCs w:val="20"/>
        </w:rPr>
        <w:t>.2.(</w:t>
      </w:r>
      <w:r w:rsidR="00C465C9" w:rsidRPr="00E61AEA">
        <w:rPr>
          <w:rFonts w:ascii="Arial" w:hAnsi="Arial" w:cs="Arial"/>
          <w:color w:val="000000"/>
          <w:sz w:val="20"/>
          <w:szCs w:val="20"/>
        </w:rPr>
        <w:t>ii</w:t>
      </w:r>
      <w:r w:rsidR="002E67B7" w:rsidRPr="00E61AEA">
        <w:rPr>
          <w:rFonts w:ascii="Arial" w:hAnsi="Arial" w:cs="Arial"/>
          <w:color w:val="000000"/>
          <w:sz w:val="20"/>
          <w:szCs w:val="20"/>
        </w:rPr>
        <w:t>), (</w:t>
      </w:r>
      <w:r w:rsidR="00C465C9" w:rsidRPr="00E61AEA">
        <w:rPr>
          <w:rFonts w:ascii="Arial" w:hAnsi="Arial" w:cs="Arial"/>
          <w:color w:val="000000"/>
          <w:sz w:val="20"/>
          <w:szCs w:val="20"/>
        </w:rPr>
        <w:t>iii</w:t>
      </w:r>
      <w:r w:rsidR="002E67B7" w:rsidRPr="00E61AEA">
        <w:rPr>
          <w:rFonts w:ascii="Arial" w:hAnsi="Arial" w:cs="Arial"/>
          <w:color w:val="000000"/>
          <w:sz w:val="20"/>
          <w:szCs w:val="20"/>
        </w:rPr>
        <w:t>) ili (</w:t>
      </w:r>
      <w:r w:rsidR="00B37D59" w:rsidRPr="00E61AEA">
        <w:rPr>
          <w:rFonts w:ascii="Arial" w:hAnsi="Arial" w:cs="Arial"/>
          <w:color w:val="000000"/>
          <w:sz w:val="20"/>
          <w:szCs w:val="20"/>
        </w:rPr>
        <w:t>i</w:t>
      </w:r>
      <w:r w:rsidR="003F49E5" w:rsidRPr="00E61AEA">
        <w:rPr>
          <w:rFonts w:ascii="Arial" w:hAnsi="Arial" w:cs="Arial"/>
          <w:color w:val="000000"/>
          <w:sz w:val="20"/>
          <w:szCs w:val="20"/>
        </w:rPr>
        <w:t>v</w:t>
      </w:r>
      <w:r w:rsidR="002E67B7" w:rsidRPr="00E61AEA">
        <w:rPr>
          <w:rFonts w:ascii="Arial" w:hAnsi="Arial" w:cs="Arial"/>
          <w:color w:val="000000"/>
          <w:sz w:val="20"/>
          <w:szCs w:val="20"/>
        </w:rPr>
        <w:t xml:space="preserve">) </w:t>
      </w:r>
      <w:r w:rsidR="00D20289" w:rsidRPr="00E61AEA">
        <w:rPr>
          <w:rFonts w:ascii="Arial" w:hAnsi="Arial" w:cs="Arial"/>
          <w:color w:val="000000"/>
          <w:sz w:val="20"/>
          <w:szCs w:val="20"/>
        </w:rPr>
        <w:t xml:space="preserve">ovog Ugovora </w:t>
      </w:r>
      <w:r w:rsidR="002E67B7" w:rsidRPr="00E61AEA">
        <w:rPr>
          <w:rFonts w:ascii="Arial" w:hAnsi="Arial" w:cs="Arial"/>
          <w:color w:val="000000"/>
          <w:sz w:val="20"/>
          <w:szCs w:val="20"/>
        </w:rPr>
        <w:t xml:space="preserve">(ili jednim od tih načina koji Strana koja nije počinila povredu redovito koristi za komunikaciju sa Stranom koja je počinila povredu), usprkos poduzimanju svih praktičnih napora uključujući pokušaje korištenja barem dva </w:t>
      </w:r>
      <w:r w:rsidR="00DB2266" w:rsidRPr="00E61AEA">
        <w:rPr>
          <w:rFonts w:ascii="Arial" w:hAnsi="Arial" w:cs="Arial"/>
          <w:color w:val="000000"/>
          <w:sz w:val="20"/>
          <w:szCs w:val="20"/>
        </w:rPr>
        <w:t>ta</w:t>
      </w:r>
      <w:r w:rsidR="002E67B7" w:rsidRPr="00E61AEA">
        <w:rPr>
          <w:rFonts w:ascii="Arial" w:hAnsi="Arial" w:cs="Arial"/>
          <w:color w:val="000000"/>
          <w:sz w:val="20"/>
          <w:szCs w:val="20"/>
        </w:rPr>
        <w:t xml:space="preserve"> načina,</w:t>
      </w:r>
    </w:p>
    <w:p w14:paraId="0E8AE50B" w14:textId="77777777" w:rsidR="006D0E9A" w:rsidRPr="00E61AEA" w:rsidRDefault="002E67B7" w:rsidP="006D0E9A">
      <w:pPr>
        <w:numPr>
          <w:ilvl w:val="0"/>
          <w:numId w:val="31"/>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specificira datum i vrijeme potpisivanja Posebne obavijesti o povredi</w:t>
      </w:r>
      <w:r w:rsidR="006D0E9A" w:rsidRPr="00E61AEA">
        <w:rPr>
          <w:rFonts w:ascii="Arial" w:hAnsi="Arial" w:cs="Arial"/>
          <w:color w:val="000000"/>
          <w:sz w:val="20"/>
          <w:szCs w:val="20"/>
        </w:rPr>
        <w:t>.</w:t>
      </w:r>
      <w:r w:rsidRPr="00E61AEA">
        <w:rPr>
          <w:rFonts w:ascii="Arial" w:hAnsi="Arial" w:cs="Arial"/>
          <w:color w:val="000000"/>
          <w:sz w:val="20"/>
          <w:szCs w:val="20"/>
        </w:rPr>
        <w:t xml:space="preserve"> </w:t>
      </w:r>
    </w:p>
    <w:p w14:paraId="01819591" w14:textId="77777777" w:rsidR="006D0E9A" w:rsidRPr="00E61AEA" w:rsidRDefault="006D0E9A" w:rsidP="006D0E9A">
      <w:pPr>
        <w:autoSpaceDE w:val="0"/>
        <w:autoSpaceDN w:val="0"/>
        <w:adjustRightInd w:val="0"/>
        <w:ind w:left="360"/>
        <w:jc w:val="both"/>
        <w:rPr>
          <w:rFonts w:ascii="Arial" w:hAnsi="Arial" w:cs="Arial"/>
          <w:color w:val="000000"/>
          <w:sz w:val="20"/>
          <w:szCs w:val="20"/>
        </w:rPr>
      </w:pPr>
    </w:p>
    <w:p w14:paraId="6353827D" w14:textId="77777777" w:rsidR="007D2D5D" w:rsidRPr="00E61AEA" w:rsidRDefault="002E67B7" w:rsidP="006D0E9A">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Potpisom Posebne obavijesti o povredi</w:t>
      </w:r>
      <w:r w:rsidR="006D0E9A" w:rsidRPr="00E61AEA">
        <w:rPr>
          <w:rFonts w:ascii="Arial" w:hAnsi="Arial" w:cs="Arial"/>
          <w:color w:val="000000"/>
          <w:sz w:val="20"/>
          <w:szCs w:val="20"/>
        </w:rPr>
        <w:t xml:space="preserve"> Da</w:t>
      </w:r>
      <w:r w:rsidR="002652D3" w:rsidRPr="00E61AEA">
        <w:rPr>
          <w:rFonts w:ascii="Arial" w:hAnsi="Arial" w:cs="Arial"/>
          <w:color w:val="000000"/>
          <w:sz w:val="20"/>
          <w:szCs w:val="20"/>
        </w:rPr>
        <w:t>tum</w:t>
      </w:r>
      <w:r w:rsidR="006D0E9A" w:rsidRPr="00E61AEA">
        <w:rPr>
          <w:rFonts w:ascii="Arial" w:hAnsi="Arial" w:cs="Arial"/>
          <w:color w:val="000000"/>
          <w:sz w:val="20"/>
          <w:szCs w:val="20"/>
        </w:rPr>
        <w:t xml:space="preserve"> prijevremenog prestanka će</w:t>
      </w:r>
      <w:r w:rsidRPr="00E61AEA">
        <w:rPr>
          <w:rFonts w:ascii="Arial" w:hAnsi="Arial" w:cs="Arial"/>
          <w:color w:val="000000"/>
          <w:sz w:val="20"/>
          <w:szCs w:val="20"/>
        </w:rPr>
        <w:t xml:space="preserve"> </w:t>
      </w:r>
      <w:r w:rsidR="006D0E9A" w:rsidRPr="00E61AEA">
        <w:rPr>
          <w:rFonts w:ascii="Arial" w:hAnsi="Arial" w:cs="Arial"/>
          <w:color w:val="000000"/>
          <w:sz w:val="20"/>
          <w:szCs w:val="20"/>
        </w:rPr>
        <w:t>nast</w:t>
      </w:r>
      <w:r w:rsidR="002652D3" w:rsidRPr="00E61AEA">
        <w:rPr>
          <w:rFonts w:ascii="Arial" w:hAnsi="Arial" w:cs="Arial"/>
          <w:color w:val="000000"/>
          <w:sz w:val="20"/>
          <w:szCs w:val="20"/>
        </w:rPr>
        <w:t>upi</w:t>
      </w:r>
      <w:r w:rsidR="006D0E9A" w:rsidRPr="00E61AEA">
        <w:rPr>
          <w:rFonts w:ascii="Arial" w:hAnsi="Arial" w:cs="Arial"/>
          <w:color w:val="000000"/>
          <w:sz w:val="20"/>
          <w:szCs w:val="20"/>
        </w:rPr>
        <w:t xml:space="preserve">ti na dan </w:t>
      </w:r>
      <w:r w:rsidR="002652D3" w:rsidRPr="00E61AEA">
        <w:rPr>
          <w:rFonts w:ascii="Arial" w:hAnsi="Arial" w:cs="Arial"/>
          <w:color w:val="000000"/>
          <w:sz w:val="20"/>
          <w:szCs w:val="20"/>
        </w:rPr>
        <w:t>naveden</w:t>
      </w:r>
      <w:r w:rsidR="006D0E9A" w:rsidRPr="00E61AEA">
        <w:rPr>
          <w:rFonts w:ascii="Arial" w:hAnsi="Arial" w:cs="Arial"/>
          <w:color w:val="000000"/>
          <w:sz w:val="20"/>
          <w:szCs w:val="20"/>
        </w:rPr>
        <w:t xml:space="preserve"> u Obavijesti o povredi. </w:t>
      </w:r>
      <w:r w:rsidRPr="00E61AEA">
        <w:rPr>
          <w:rFonts w:ascii="Arial" w:hAnsi="Arial" w:cs="Arial"/>
          <w:color w:val="000000"/>
          <w:sz w:val="20"/>
          <w:szCs w:val="20"/>
        </w:rPr>
        <w:t xml:space="preserve">Posebna obavijest o povredi bit će </w:t>
      </w:r>
      <w:r w:rsidR="002652D3" w:rsidRPr="00E61AEA">
        <w:rPr>
          <w:rFonts w:ascii="Arial" w:hAnsi="Arial" w:cs="Arial"/>
          <w:color w:val="000000"/>
          <w:sz w:val="20"/>
          <w:szCs w:val="20"/>
        </w:rPr>
        <w:t>pre</w:t>
      </w:r>
      <w:r w:rsidRPr="00E61AEA">
        <w:rPr>
          <w:rFonts w:ascii="Arial" w:hAnsi="Arial" w:cs="Arial"/>
          <w:color w:val="000000"/>
          <w:sz w:val="20"/>
          <w:szCs w:val="20"/>
        </w:rPr>
        <w:t xml:space="preserve">dana Strani koja je počinila povredu čim to bude praktično moguće nakon što je potpisana. </w:t>
      </w:r>
    </w:p>
    <w:p w14:paraId="15C1D2B3" w14:textId="77777777" w:rsidR="007D2D5D" w:rsidRPr="00E61AEA" w:rsidRDefault="007D2D5D" w:rsidP="00C21238">
      <w:pPr>
        <w:autoSpaceDE w:val="0"/>
        <w:autoSpaceDN w:val="0"/>
        <w:adjustRightInd w:val="0"/>
        <w:jc w:val="center"/>
        <w:rPr>
          <w:rFonts w:ascii="Arial" w:hAnsi="Arial" w:cs="Arial"/>
          <w:color w:val="000000"/>
          <w:sz w:val="20"/>
          <w:szCs w:val="20"/>
        </w:rPr>
      </w:pPr>
    </w:p>
    <w:p w14:paraId="47BCE170" w14:textId="77777777" w:rsidR="00C21238" w:rsidRPr="00E61AEA" w:rsidRDefault="00C21238" w:rsidP="00C21238">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D6618E" w:rsidRPr="00E61AEA">
        <w:rPr>
          <w:rFonts w:ascii="Arial" w:hAnsi="Arial" w:cs="Arial"/>
          <w:color w:val="000000"/>
          <w:sz w:val="20"/>
          <w:szCs w:val="20"/>
        </w:rPr>
        <w:t>19</w:t>
      </w:r>
      <w:r w:rsidRPr="00E61AEA">
        <w:rPr>
          <w:rFonts w:ascii="Arial" w:hAnsi="Arial" w:cs="Arial"/>
          <w:color w:val="000000"/>
          <w:sz w:val="20"/>
          <w:szCs w:val="20"/>
        </w:rPr>
        <w:t>.</w:t>
      </w:r>
    </w:p>
    <w:p w14:paraId="3421594F" w14:textId="77777777" w:rsidR="009D6D44" w:rsidRPr="00E61AEA" w:rsidRDefault="009D6D44" w:rsidP="00DD0155">
      <w:pPr>
        <w:autoSpaceDE w:val="0"/>
        <w:autoSpaceDN w:val="0"/>
        <w:adjustRightInd w:val="0"/>
        <w:rPr>
          <w:rFonts w:ascii="Arial" w:hAnsi="Arial" w:cs="Arial"/>
          <w:color w:val="000000"/>
          <w:sz w:val="20"/>
          <w:szCs w:val="20"/>
        </w:rPr>
      </w:pPr>
    </w:p>
    <w:p w14:paraId="7E6BFA72" w14:textId="77777777" w:rsidR="00C21238" w:rsidRPr="00E61AEA" w:rsidRDefault="00D6618E"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19</w:t>
      </w:r>
      <w:r w:rsidR="00C21238" w:rsidRPr="00E61AEA">
        <w:rPr>
          <w:rFonts w:ascii="Arial" w:hAnsi="Arial" w:cs="Arial"/>
          <w:color w:val="000000"/>
          <w:sz w:val="20"/>
          <w:szCs w:val="20"/>
        </w:rPr>
        <w:t xml:space="preserve">.1. Osim u slučaju predviđenom odredbom članka </w:t>
      </w:r>
      <w:r w:rsidRPr="00E61AEA">
        <w:rPr>
          <w:rFonts w:ascii="Arial" w:hAnsi="Arial" w:cs="Arial"/>
          <w:color w:val="000000"/>
          <w:sz w:val="20"/>
          <w:szCs w:val="20"/>
        </w:rPr>
        <w:t>19</w:t>
      </w:r>
      <w:r w:rsidR="00C21238" w:rsidRPr="00E61AEA">
        <w:rPr>
          <w:rFonts w:ascii="Arial" w:hAnsi="Arial" w:cs="Arial"/>
          <w:color w:val="000000"/>
          <w:sz w:val="20"/>
          <w:szCs w:val="20"/>
        </w:rPr>
        <w:t>.</w:t>
      </w:r>
      <w:r w:rsidR="00622D02" w:rsidRPr="00E61AEA">
        <w:rPr>
          <w:rFonts w:ascii="Arial" w:hAnsi="Arial" w:cs="Arial"/>
          <w:color w:val="000000"/>
          <w:sz w:val="20"/>
          <w:szCs w:val="20"/>
        </w:rPr>
        <w:t>2</w:t>
      </w:r>
      <w:r w:rsidR="00C21238" w:rsidRPr="00E61AEA">
        <w:rPr>
          <w:rFonts w:ascii="Arial" w:hAnsi="Arial" w:cs="Arial"/>
          <w:color w:val="000000"/>
          <w:sz w:val="20"/>
          <w:szCs w:val="20"/>
        </w:rPr>
        <w:t>.</w:t>
      </w:r>
      <w:r w:rsidR="00C337F3" w:rsidRPr="00E61AEA">
        <w:rPr>
          <w:rFonts w:ascii="Arial" w:hAnsi="Arial" w:cs="Arial"/>
          <w:color w:val="000000"/>
          <w:sz w:val="20"/>
          <w:szCs w:val="20"/>
        </w:rPr>
        <w:t xml:space="preserve"> ovog Ugovora</w:t>
      </w:r>
      <w:r w:rsidR="00C21238" w:rsidRPr="00E61AEA">
        <w:rPr>
          <w:rFonts w:ascii="Arial" w:hAnsi="Arial" w:cs="Arial"/>
          <w:color w:val="000000"/>
          <w:sz w:val="20"/>
          <w:szCs w:val="20"/>
        </w:rPr>
        <w:t>, n</w:t>
      </w:r>
      <w:r w:rsidR="00124D25" w:rsidRPr="00E61AEA">
        <w:rPr>
          <w:rFonts w:ascii="Arial" w:hAnsi="Arial" w:cs="Arial"/>
          <w:color w:val="000000"/>
          <w:sz w:val="20"/>
          <w:szCs w:val="20"/>
        </w:rPr>
        <w:t xml:space="preserve">ijedna </w:t>
      </w:r>
      <w:r w:rsidR="00250505" w:rsidRPr="00E61AEA">
        <w:rPr>
          <w:rFonts w:ascii="Arial" w:hAnsi="Arial" w:cs="Arial"/>
          <w:color w:val="000000"/>
          <w:sz w:val="20"/>
          <w:szCs w:val="20"/>
        </w:rPr>
        <w:t>S</w:t>
      </w:r>
      <w:r w:rsidR="00124D25" w:rsidRPr="00E61AEA">
        <w:rPr>
          <w:rFonts w:ascii="Arial" w:hAnsi="Arial" w:cs="Arial"/>
          <w:color w:val="000000"/>
          <w:sz w:val="20"/>
          <w:szCs w:val="20"/>
        </w:rPr>
        <w:t>trana</w:t>
      </w:r>
      <w:r w:rsidR="00C21238" w:rsidRPr="00E61AEA">
        <w:rPr>
          <w:rFonts w:ascii="Arial" w:hAnsi="Arial" w:cs="Arial"/>
          <w:color w:val="000000"/>
          <w:sz w:val="20"/>
          <w:szCs w:val="20"/>
        </w:rPr>
        <w:t xml:space="preserve"> ne </w:t>
      </w:r>
      <w:r w:rsidR="00124D25" w:rsidRPr="00E61AEA">
        <w:rPr>
          <w:rFonts w:ascii="Arial" w:hAnsi="Arial" w:cs="Arial"/>
          <w:color w:val="000000"/>
          <w:sz w:val="20"/>
          <w:szCs w:val="20"/>
        </w:rPr>
        <w:t>može</w:t>
      </w:r>
      <w:r w:rsidR="00C21238" w:rsidRPr="00E61AEA">
        <w:rPr>
          <w:rFonts w:ascii="Arial" w:hAnsi="Arial" w:cs="Arial"/>
          <w:color w:val="000000"/>
          <w:sz w:val="20"/>
          <w:szCs w:val="20"/>
        </w:rPr>
        <w:t xml:space="preserve"> ustupiti, opteretiti ili na drugi način raspolagati svojim pravim</w:t>
      </w:r>
      <w:r w:rsidR="00250505" w:rsidRPr="00E61AEA">
        <w:rPr>
          <w:rFonts w:ascii="Arial" w:hAnsi="Arial" w:cs="Arial"/>
          <w:color w:val="000000"/>
          <w:sz w:val="20"/>
          <w:szCs w:val="20"/>
        </w:rPr>
        <w:t>a</w:t>
      </w:r>
      <w:r w:rsidR="00C21238" w:rsidRPr="00E61AEA">
        <w:rPr>
          <w:rFonts w:ascii="Arial" w:hAnsi="Arial" w:cs="Arial"/>
          <w:color w:val="000000"/>
          <w:sz w:val="20"/>
          <w:szCs w:val="20"/>
        </w:rPr>
        <w:t xml:space="preserve"> ili obvezama iz ovog Ugovora ili bilo koje Transakcije bez prethodne pisane suglasnosti druge </w:t>
      </w:r>
      <w:r w:rsidR="00250505" w:rsidRPr="00E61AEA">
        <w:rPr>
          <w:rFonts w:ascii="Arial" w:hAnsi="Arial" w:cs="Arial"/>
          <w:color w:val="000000"/>
          <w:sz w:val="20"/>
          <w:szCs w:val="20"/>
        </w:rPr>
        <w:t>S</w:t>
      </w:r>
      <w:r w:rsidR="00C21238" w:rsidRPr="00E61AEA">
        <w:rPr>
          <w:rFonts w:ascii="Arial" w:hAnsi="Arial" w:cs="Arial"/>
          <w:color w:val="000000"/>
          <w:sz w:val="20"/>
          <w:szCs w:val="20"/>
        </w:rPr>
        <w:t>trane.</w:t>
      </w:r>
      <w:r w:rsidR="00124D25" w:rsidRPr="00E61AEA">
        <w:rPr>
          <w:rFonts w:ascii="Arial" w:hAnsi="Arial" w:cs="Arial"/>
          <w:color w:val="000000"/>
          <w:sz w:val="20"/>
          <w:szCs w:val="20"/>
        </w:rPr>
        <w:t xml:space="preserve"> </w:t>
      </w:r>
      <w:r w:rsidR="00250505" w:rsidRPr="00E61AEA">
        <w:rPr>
          <w:rFonts w:ascii="Arial" w:hAnsi="Arial" w:cs="Arial"/>
          <w:color w:val="000000"/>
          <w:sz w:val="20"/>
          <w:szCs w:val="20"/>
        </w:rPr>
        <w:t>Uvažavajući navedeno</w:t>
      </w:r>
      <w:r w:rsidR="00124D25" w:rsidRPr="00E61AEA">
        <w:rPr>
          <w:rFonts w:ascii="Arial" w:hAnsi="Arial" w:cs="Arial"/>
          <w:color w:val="000000"/>
          <w:sz w:val="20"/>
          <w:szCs w:val="20"/>
        </w:rPr>
        <w:t xml:space="preserve">, ovaj Ugovor i bilo koje Transakcije stvarat će obveze za i prava u korist </w:t>
      </w:r>
      <w:r w:rsidR="00250505" w:rsidRPr="00E61AEA">
        <w:rPr>
          <w:rFonts w:ascii="Arial" w:hAnsi="Arial" w:cs="Arial"/>
          <w:color w:val="000000"/>
          <w:sz w:val="20"/>
          <w:szCs w:val="20"/>
        </w:rPr>
        <w:t>S</w:t>
      </w:r>
      <w:r w:rsidR="00124D25" w:rsidRPr="00E61AEA">
        <w:rPr>
          <w:rFonts w:ascii="Arial" w:hAnsi="Arial" w:cs="Arial"/>
          <w:color w:val="000000"/>
          <w:sz w:val="20"/>
          <w:szCs w:val="20"/>
        </w:rPr>
        <w:t>trana i njihovih slijednika i cesionara.</w:t>
      </w:r>
    </w:p>
    <w:p w14:paraId="0F73E3F3" w14:textId="77777777" w:rsidR="00C21238" w:rsidRPr="00E61AEA" w:rsidRDefault="00C21238" w:rsidP="00C21238">
      <w:pPr>
        <w:autoSpaceDE w:val="0"/>
        <w:autoSpaceDN w:val="0"/>
        <w:adjustRightInd w:val="0"/>
        <w:jc w:val="both"/>
        <w:rPr>
          <w:rFonts w:ascii="Arial" w:hAnsi="Arial" w:cs="Arial"/>
          <w:color w:val="000000"/>
          <w:sz w:val="20"/>
          <w:szCs w:val="20"/>
        </w:rPr>
      </w:pPr>
    </w:p>
    <w:p w14:paraId="6BFC908E" w14:textId="77777777" w:rsidR="00C21238" w:rsidRPr="00E61AEA" w:rsidRDefault="00D6618E"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19</w:t>
      </w:r>
      <w:r w:rsidR="00C21238" w:rsidRPr="00E61AEA">
        <w:rPr>
          <w:rFonts w:ascii="Arial" w:hAnsi="Arial" w:cs="Arial"/>
          <w:color w:val="000000"/>
          <w:sz w:val="20"/>
          <w:szCs w:val="20"/>
        </w:rPr>
        <w:t xml:space="preserve">.2. </w:t>
      </w:r>
      <w:r w:rsidR="002B7727" w:rsidRPr="00E61AEA">
        <w:rPr>
          <w:rFonts w:ascii="Arial" w:hAnsi="Arial" w:cs="Arial"/>
          <w:color w:val="000000"/>
          <w:sz w:val="20"/>
          <w:szCs w:val="20"/>
        </w:rPr>
        <w:t>O</w:t>
      </w:r>
      <w:r w:rsidR="00124D25" w:rsidRPr="00E61AEA">
        <w:rPr>
          <w:rFonts w:ascii="Arial" w:hAnsi="Arial" w:cs="Arial"/>
          <w:color w:val="000000"/>
          <w:sz w:val="20"/>
          <w:szCs w:val="20"/>
        </w:rPr>
        <w:t xml:space="preserve">dredba članka </w:t>
      </w:r>
      <w:r w:rsidR="00B37D59" w:rsidRPr="00E61AEA">
        <w:rPr>
          <w:rFonts w:ascii="Arial" w:hAnsi="Arial" w:cs="Arial"/>
          <w:color w:val="000000"/>
          <w:sz w:val="20"/>
          <w:szCs w:val="20"/>
        </w:rPr>
        <w:t>19</w:t>
      </w:r>
      <w:r w:rsidR="00124D25" w:rsidRPr="00E61AEA">
        <w:rPr>
          <w:rFonts w:ascii="Arial" w:hAnsi="Arial" w:cs="Arial"/>
          <w:color w:val="000000"/>
          <w:sz w:val="20"/>
          <w:szCs w:val="20"/>
        </w:rPr>
        <w:t xml:space="preserve">.1. </w:t>
      </w:r>
      <w:r w:rsidR="00C337F3" w:rsidRPr="00E61AEA">
        <w:rPr>
          <w:rFonts w:ascii="Arial" w:hAnsi="Arial" w:cs="Arial"/>
          <w:color w:val="000000"/>
          <w:sz w:val="20"/>
          <w:szCs w:val="20"/>
        </w:rPr>
        <w:t xml:space="preserve">ovog Ugovora </w:t>
      </w:r>
      <w:r w:rsidR="002B7727" w:rsidRPr="00E61AEA">
        <w:rPr>
          <w:rFonts w:ascii="Arial" w:hAnsi="Arial" w:cs="Arial"/>
          <w:color w:val="000000"/>
          <w:sz w:val="20"/>
          <w:szCs w:val="20"/>
        </w:rPr>
        <w:t xml:space="preserve">ne priječi </w:t>
      </w:r>
      <w:r w:rsidR="00250505" w:rsidRPr="00E61AEA">
        <w:rPr>
          <w:rFonts w:ascii="Arial" w:hAnsi="Arial" w:cs="Arial"/>
          <w:color w:val="000000"/>
          <w:sz w:val="20"/>
          <w:szCs w:val="20"/>
        </w:rPr>
        <w:t>S</w:t>
      </w:r>
      <w:r w:rsidR="002B7727" w:rsidRPr="00E61AEA">
        <w:rPr>
          <w:rFonts w:ascii="Arial" w:hAnsi="Arial" w:cs="Arial"/>
          <w:color w:val="000000"/>
          <w:sz w:val="20"/>
          <w:szCs w:val="20"/>
        </w:rPr>
        <w:t xml:space="preserve">tranu da ustupi, založi ili na drugi način raspolaže </w:t>
      </w:r>
      <w:r w:rsidR="00A2576E" w:rsidRPr="00E61AEA">
        <w:rPr>
          <w:rFonts w:ascii="Arial" w:hAnsi="Arial" w:cs="Arial"/>
          <w:color w:val="000000"/>
          <w:sz w:val="20"/>
          <w:szCs w:val="20"/>
        </w:rPr>
        <w:t xml:space="preserve">svojim </w:t>
      </w:r>
      <w:r w:rsidR="002B7727" w:rsidRPr="00E61AEA">
        <w:rPr>
          <w:rFonts w:ascii="Arial" w:hAnsi="Arial" w:cs="Arial"/>
          <w:color w:val="000000"/>
          <w:sz w:val="20"/>
          <w:szCs w:val="20"/>
        </w:rPr>
        <w:t xml:space="preserve">pravima </w:t>
      </w:r>
      <w:r w:rsidR="00A2576E" w:rsidRPr="00E61AEA">
        <w:rPr>
          <w:rFonts w:ascii="Arial" w:hAnsi="Arial" w:cs="Arial"/>
          <w:color w:val="000000"/>
          <w:sz w:val="20"/>
          <w:szCs w:val="20"/>
        </w:rPr>
        <w:t>(svim ili nekim, u cijelosti ili djelomično)</w:t>
      </w:r>
      <w:r w:rsidR="002B7727" w:rsidRPr="00E61AEA">
        <w:rPr>
          <w:rFonts w:ascii="Arial" w:hAnsi="Arial" w:cs="Arial"/>
          <w:color w:val="000000"/>
          <w:sz w:val="20"/>
          <w:szCs w:val="20"/>
        </w:rPr>
        <w:t xml:space="preserve"> na iznos koji joj treba biti plaćen sukladno odredbama </w:t>
      </w:r>
      <w:r w:rsidR="00C337F3" w:rsidRPr="00E61AEA">
        <w:rPr>
          <w:rFonts w:ascii="Arial" w:hAnsi="Arial" w:cs="Arial"/>
          <w:color w:val="000000"/>
          <w:sz w:val="20"/>
          <w:szCs w:val="20"/>
        </w:rPr>
        <w:t xml:space="preserve">članaka </w:t>
      </w:r>
      <w:r w:rsidR="0085436F" w:rsidRPr="00E61AEA">
        <w:rPr>
          <w:rFonts w:ascii="Arial" w:hAnsi="Arial" w:cs="Arial"/>
          <w:color w:val="000000"/>
          <w:sz w:val="20"/>
          <w:szCs w:val="20"/>
        </w:rPr>
        <w:t>15.</w:t>
      </w:r>
      <w:r w:rsidR="00C337F3" w:rsidRPr="00E61AEA">
        <w:rPr>
          <w:rFonts w:ascii="Arial" w:hAnsi="Arial" w:cs="Arial"/>
          <w:color w:val="000000"/>
          <w:sz w:val="20"/>
          <w:szCs w:val="20"/>
        </w:rPr>
        <w:t>3</w:t>
      </w:r>
      <w:r w:rsidR="0085436F" w:rsidRPr="00E61AEA">
        <w:rPr>
          <w:rFonts w:ascii="Arial" w:hAnsi="Arial" w:cs="Arial"/>
          <w:color w:val="000000"/>
          <w:sz w:val="20"/>
          <w:szCs w:val="20"/>
        </w:rPr>
        <w:t>. ili 15.</w:t>
      </w:r>
      <w:r w:rsidR="00B37D59" w:rsidRPr="00E61AEA">
        <w:rPr>
          <w:rFonts w:ascii="Arial" w:hAnsi="Arial" w:cs="Arial"/>
          <w:color w:val="000000"/>
          <w:sz w:val="20"/>
          <w:szCs w:val="20"/>
        </w:rPr>
        <w:t>7</w:t>
      </w:r>
      <w:r w:rsidR="0085436F" w:rsidRPr="00E61AEA">
        <w:rPr>
          <w:rFonts w:ascii="Arial" w:hAnsi="Arial" w:cs="Arial"/>
          <w:color w:val="000000"/>
          <w:sz w:val="20"/>
          <w:szCs w:val="20"/>
        </w:rPr>
        <w:t>.</w:t>
      </w:r>
      <w:r w:rsidR="00C337F3" w:rsidRPr="00E61AEA">
        <w:rPr>
          <w:rFonts w:ascii="Arial" w:hAnsi="Arial" w:cs="Arial"/>
          <w:color w:val="000000"/>
          <w:sz w:val="20"/>
          <w:szCs w:val="20"/>
        </w:rPr>
        <w:t xml:space="preserve"> ovog Ugovora.</w:t>
      </w:r>
    </w:p>
    <w:p w14:paraId="53428907" w14:textId="77777777" w:rsidR="002B7727" w:rsidRPr="00E61AEA" w:rsidRDefault="002B7727" w:rsidP="00C21238">
      <w:pPr>
        <w:autoSpaceDE w:val="0"/>
        <w:autoSpaceDN w:val="0"/>
        <w:adjustRightInd w:val="0"/>
        <w:jc w:val="both"/>
        <w:rPr>
          <w:rFonts w:ascii="Arial" w:hAnsi="Arial" w:cs="Arial"/>
          <w:color w:val="000000"/>
          <w:sz w:val="20"/>
          <w:szCs w:val="20"/>
        </w:rPr>
      </w:pPr>
    </w:p>
    <w:p w14:paraId="3A8FABAF" w14:textId="77777777" w:rsidR="002B7727" w:rsidRPr="00E61AEA" w:rsidRDefault="00D6618E"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19</w:t>
      </w:r>
      <w:r w:rsidR="002B7727" w:rsidRPr="00E61AEA">
        <w:rPr>
          <w:rFonts w:ascii="Arial" w:hAnsi="Arial" w:cs="Arial"/>
          <w:color w:val="000000"/>
          <w:sz w:val="20"/>
          <w:szCs w:val="20"/>
        </w:rPr>
        <w:t xml:space="preserve">.3. Svaka </w:t>
      </w:r>
      <w:r w:rsidR="00250505" w:rsidRPr="00E61AEA">
        <w:rPr>
          <w:rFonts w:ascii="Arial" w:hAnsi="Arial" w:cs="Arial"/>
          <w:color w:val="000000"/>
          <w:sz w:val="20"/>
          <w:szCs w:val="20"/>
        </w:rPr>
        <w:t>S</w:t>
      </w:r>
      <w:r w:rsidR="002B7727" w:rsidRPr="00E61AEA">
        <w:rPr>
          <w:rFonts w:ascii="Arial" w:hAnsi="Arial" w:cs="Arial"/>
          <w:color w:val="000000"/>
          <w:sz w:val="20"/>
          <w:szCs w:val="20"/>
        </w:rPr>
        <w:t xml:space="preserve">trana može otkazati ovaj Ugovor davanjem pisane obavijesti drugoj </w:t>
      </w:r>
      <w:r w:rsidR="00250505" w:rsidRPr="00E61AEA">
        <w:rPr>
          <w:rFonts w:ascii="Arial" w:hAnsi="Arial" w:cs="Arial"/>
          <w:color w:val="000000"/>
          <w:sz w:val="20"/>
          <w:szCs w:val="20"/>
        </w:rPr>
        <w:t>S</w:t>
      </w:r>
      <w:r w:rsidR="002B7727" w:rsidRPr="00E61AEA">
        <w:rPr>
          <w:rFonts w:ascii="Arial" w:hAnsi="Arial" w:cs="Arial"/>
          <w:color w:val="000000"/>
          <w:sz w:val="20"/>
          <w:szCs w:val="20"/>
        </w:rPr>
        <w:t>trani. Neovisno o takvoj obavijesti, ovaj Ugovor ostat će primje</w:t>
      </w:r>
      <w:r w:rsidR="006C23BD" w:rsidRPr="00E61AEA">
        <w:rPr>
          <w:rFonts w:ascii="Arial" w:hAnsi="Arial" w:cs="Arial"/>
          <w:color w:val="000000"/>
          <w:sz w:val="20"/>
          <w:szCs w:val="20"/>
        </w:rPr>
        <w:t>njiv na sv</w:t>
      </w:r>
      <w:r w:rsidR="00622D02" w:rsidRPr="00E61AEA">
        <w:rPr>
          <w:rFonts w:ascii="Arial" w:hAnsi="Arial" w:cs="Arial"/>
          <w:color w:val="000000"/>
          <w:sz w:val="20"/>
          <w:szCs w:val="20"/>
        </w:rPr>
        <w:t>e</w:t>
      </w:r>
      <w:r w:rsidR="006C23BD" w:rsidRPr="00E61AEA">
        <w:rPr>
          <w:rFonts w:ascii="Arial" w:hAnsi="Arial" w:cs="Arial"/>
          <w:color w:val="000000"/>
          <w:sz w:val="20"/>
          <w:szCs w:val="20"/>
        </w:rPr>
        <w:t xml:space="preserve"> Transakcije koje su u tom trenutku u tijeku.</w:t>
      </w:r>
    </w:p>
    <w:p w14:paraId="34BA1FC2" w14:textId="77777777" w:rsidR="006C23BD" w:rsidRPr="00E61AEA" w:rsidRDefault="006C23BD" w:rsidP="00C21238">
      <w:pPr>
        <w:autoSpaceDE w:val="0"/>
        <w:autoSpaceDN w:val="0"/>
        <w:adjustRightInd w:val="0"/>
        <w:jc w:val="both"/>
        <w:rPr>
          <w:rFonts w:ascii="Arial" w:hAnsi="Arial" w:cs="Arial"/>
          <w:color w:val="000000"/>
          <w:sz w:val="20"/>
          <w:szCs w:val="20"/>
        </w:rPr>
      </w:pPr>
    </w:p>
    <w:p w14:paraId="63611E61" w14:textId="77777777" w:rsidR="007A6432" w:rsidRPr="00E61AEA" w:rsidRDefault="007A6432"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w:t>
      </w:r>
      <w:r w:rsidR="00D6618E" w:rsidRPr="00E61AEA">
        <w:rPr>
          <w:rFonts w:ascii="Arial" w:hAnsi="Arial" w:cs="Arial"/>
          <w:color w:val="000000"/>
          <w:sz w:val="20"/>
          <w:szCs w:val="20"/>
        </w:rPr>
        <w:t>9</w:t>
      </w:r>
      <w:r w:rsidRPr="00E61AEA">
        <w:rPr>
          <w:rFonts w:ascii="Arial" w:hAnsi="Arial" w:cs="Arial"/>
          <w:color w:val="000000"/>
          <w:sz w:val="20"/>
          <w:szCs w:val="20"/>
        </w:rPr>
        <w:t xml:space="preserve">.4. Sva prava </w:t>
      </w:r>
      <w:r w:rsidR="002A3256" w:rsidRPr="00E61AEA">
        <w:rPr>
          <w:rFonts w:ascii="Arial" w:hAnsi="Arial" w:cs="Arial"/>
          <w:color w:val="000000"/>
          <w:sz w:val="20"/>
          <w:szCs w:val="20"/>
        </w:rPr>
        <w:t>i mehanizmi njihove zaštite (</w:t>
      </w:r>
      <w:r w:rsidR="002A3256" w:rsidRPr="00E61AEA">
        <w:rPr>
          <w:rFonts w:ascii="Arial" w:hAnsi="Arial" w:cs="Arial"/>
          <w:i/>
          <w:color w:val="000000"/>
          <w:sz w:val="20"/>
          <w:szCs w:val="20"/>
        </w:rPr>
        <w:t>remedies</w:t>
      </w:r>
      <w:r w:rsidR="002A3256" w:rsidRPr="00E61AEA">
        <w:rPr>
          <w:rFonts w:ascii="Arial" w:hAnsi="Arial" w:cs="Arial"/>
          <w:color w:val="000000"/>
          <w:sz w:val="20"/>
          <w:szCs w:val="20"/>
        </w:rPr>
        <w:t>)</w:t>
      </w:r>
      <w:r w:rsidRPr="00E61AEA">
        <w:rPr>
          <w:rFonts w:ascii="Arial" w:hAnsi="Arial" w:cs="Arial"/>
          <w:color w:val="000000"/>
          <w:sz w:val="20"/>
          <w:szCs w:val="20"/>
        </w:rPr>
        <w:t xml:space="preserve"> iz ovog Ugovora </w:t>
      </w:r>
      <w:r w:rsidR="002A3256" w:rsidRPr="00E61AEA">
        <w:rPr>
          <w:rFonts w:ascii="Arial" w:hAnsi="Arial" w:cs="Arial"/>
          <w:color w:val="000000"/>
          <w:sz w:val="20"/>
          <w:szCs w:val="20"/>
        </w:rPr>
        <w:t xml:space="preserve">vrijede </w:t>
      </w:r>
      <w:r w:rsidRPr="00E61AEA">
        <w:rPr>
          <w:rFonts w:ascii="Arial" w:hAnsi="Arial" w:cs="Arial"/>
          <w:color w:val="000000"/>
          <w:sz w:val="20"/>
          <w:szCs w:val="20"/>
        </w:rPr>
        <w:t>i nakon Prestanka relevantne Trans</w:t>
      </w:r>
      <w:r w:rsidR="002A3256" w:rsidRPr="00E61AEA">
        <w:rPr>
          <w:rFonts w:ascii="Arial" w:hAnsi="Arial" w:cs="Arial"/>
          <w:color w:val="000000"/>
          <w:sz w:val="20"/>
          <w:szCs w:val="20"/>
        </w:rPr>
        <w:t>a</w:t>
      </w:r>
      <w:r w:rsidRPr="00E61AEA">
        <w:rPr>
          <w:rFonts w:ascii="Arial" w:hAnsi="Arial" w:cs="Arial"/>
          <w:color w:val="000000"/>
          <w:sz w:val="20"/>
          <w:szCs w:val="20"/>
        </w:rPr>
        <w:t xml:space="preserve">kcije i </w:t>
      </w:r>
      <w:r w:rsidR="00353165" w:rsidRPr="00E61AEA">
        <w:rPr>
          <w:rFonts w:ascii="Arial" w:hAnsi="Arial" w:cs="Arial"/>
          <w:color w:val="000000"/>
          <w:sz w:val="20"/>
          <w:szCs w:val="20"/>
        </w:rPr>
        <w:t>prestanka ovog Ugovora.</w:t>
      </w:r>
    </w:p>
    <w:p w14:paraId="1FD76554" w14:textId="77777777" w:rsidR="002A3256" w:rsidRPr="00E61AEA" w:rsidRDefault="002A3256" w:rsidP="00C21238">
      <w:pPr>
        <w:autoSpaceDE w:val="0"/>
        <w:autoSpaceDN w:val="0"/>
        <w:adjustRightInd w:val="0"/>
        <w:jc w:val="both"/>
        <w:rPr>
          <w:rFonts w:ascii="Arial" w:hAnsi="Arial" w:cs="Arial"/>
          <w:color w:val="000000"/>
          <w:sz w:val="20"/>
          <w:szCs w:val="20"/>
        </w:rPr>
      </w:pPr>
    </w:p>
    <w:p w14:paraId="2557052F" w14:textId="77777777" w:rsidR="00DD0155" w:rsidRPr="00E61AEA" w:rsidRDefault="00DD0155" w:rsidP="009D6D44">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D6618E" w:rsidRPr="00E61AEA">
        <w:rPr>
          <w:rFonts w:ascii="Arial" w:hAnsi="Arial" w:cs="Arial"/>
          <w:color w:val="000000"/>
          <w:sz w:val="20"/>
          <w:szCs w:val="20"/>
        </w:rPr>
        <w:t>20</w:t>
      </w:r>
      <w:r w:rsidRPr="00E61AEA">
        <w:rPr>
          <w:rFonts w:ascii="Arial" w:hAnsi="Arial" w:cs="Arial"/>
          <w:color w:val="000000"/>
          <w:sz w:val="20"/>
          <w:szCs w:val="20"/>
        </w:rPr>
        <w:t>.</w:t>
      </w:r>
    </w:p>
    <w:p w14:paraId="166EA25C" w14:textId="77777777" w:rsidR="009D6D44" w:rsidRPr="00E61AEA" w:rsidRDefault="009D6D44" w:rsidP="009D6D44">
      <w:pPr>
        <w:autoSpaceDE w:val="0"/>
        <w:autoSpaceDN w:val="0"/>
        <w:adjustRightInd w:val="0"/>
        <w:jc w:val="center"/>
        <w:rPr>
          <w:rFonts w:ascii="Arial" w:hAnsi="Arial" w:cs="Arial"/>
          <w:color w:val="000000"/>
          <w:sz w:val="20"/>
          <w:szCs w:val="20"/>
        </w:rPr>
      </w:pPr>
    </w:p>
    <w:p w14:paraId="2D57656F" w14:textId="77777777" w:rsidR="00DD0155" w:rsidRPr="00E61AEA" w:rsidRDefault="00D6618E"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20</w:t>
      </w:r>
      <w:r w:rsidR="00DD0155" w:rsidRPr="00E61AEA">
        <w:rPr>
          <w:rFonts w:ascii="Arial" w:hAnsi="Arial" w:cs="Arial"/>
          <w:color w:val="000000"/>
          <w:sz w:val="20"/>
          <w:szCs w:val="20"/>
        </w:rPr>
        <w:t xml:space="preserve">.1. Svaka </w:t>
      </w:r>
      <w:r w:rsidR="00397E9C" w:rsidRPr="00E61AEA">
        <w:rPr>
          <w:rFonts w:ascii="Arial" w:hAnsi="Arial" w:cs="Arial"/>
          <w:color w:val="000000"/>
          <w:sz w:val="20"/>
          <w:szCs w:val="20"/>
        </w:rPr>
        <w:t>S</w:t>
      </w:r>
      <w:r w:rsidR="00DD0155" w:rsidRPr="00E61AEA">
        <w:rPr>
          <w:rFonts w:ascii="Arial" w:hAnsi="Arial" w:cs="Arial"/>
          <w:color w:val="000000"/>
          <w:sz w:val="20"/>
          <w:szCs w:val="20"/>
        </w:rPr>
        <w:t xml:space="preserve">trana </w:t>
      </w:r>
      <w:r w:rsidR="00FE53DC" w:rsidRPr="00E61AEA">
        <w:rPr>
          <w:rFonts w:ascii="Arial" w:hAnsi="Arial" w:cs="Arial"/>
          <w:color w:val="000000"/>
          <w:sz w:val="20"/>
          <w:szCs w:val="20"/>
        </w:rPr>
        <w:t>može</w:t>
      </w:r>
      <w:r w:rsidR="00DD0155" w:rsidRPr="00E61AEA">
        <w:rPr>
          <w:rFonts w:ascii="Arial" w:hAnsi="Arial" w:cs="Arial"/>
          <w:color w:val="000000"/>
          <w:sz w:val="20"/>
          <w:szCs w:val="20"/>
        </w:rPr>
        <w:t xml:space="preserve"> promijeni</w:t>
      </w:r>
      <w:r w:rsidR="00FE53DC" w:rsidRPr="00E61AEA">
        <w:rPr>
          <w:rFonts w:ascii="Arial" w:hAnsi="Arial" w:cs="Arial"/>
          <w:color w:val="000000"/>
          <w:sz w:val="20"/>
          <w:szCs w:val="20"/>
        </w:rPr>
        <w:t>ti</w:t>
      </w:r>
      <w:r w:rsidR="00DD0155" w:rsidRPr="00E61AEA">
        <w:rPr>
          <w:rFonts w:ascii="Arial" w:hAnsi="Arial" w:cs="Arial"/>
          <w:color w:val="000000"/>
          <w:sz w:val="20"/>
          <w:szCs w:val="20"/>
        </w:rPr>
        <w:t xml:space="preserve"> adresu,</w:t>
      </w:r>
      <w:r w:rsidR="009D6D44" w:rsidRPr="00E61AEA">
        <w:rPr>
          <w:rFonts w:ascii="Arial" w:hAnsi="Arial" w:cs="Arial"/>
          <w:color w:val="000000"/>
          <w:sz w:val="20"/>
          <w:szCs w:val="20"/>
        </w:rPr>
        <w:t xml:space="preserve"> broj telefaksa ili </w:t>
      </w:r>
      <w:r w:rsidR="00DD0155" w:rsidRPr="00E61AEA">
        <w:rPr>
          <w:rFonts w:ascii="Arial" w:hAnsi="Arial" w:cs="Arial"/>
          <w:color w:val="000000"/>
          <w:sz w:val="20"/>
          <w:szCs w:val="20"/>
        </w:rPr>
        <w:t xml:space="preserve">detalje vezane uz </w:t>
      </w:r>
      <w:r w:rsidR="002652D3" w:rsidRPr="00E61AEA">
        <w:rPr>
          <w:rFonts w:ascii="Arial" w:hAnsi="Arial" w:cs="Arial"/>
          <w:color w:val="000000"/>
          <w:sz w:val="20"/>
          <w:szCs w:val="20"/>
        </w:rPr>
        <w:t>S</w:t>
      </w:r>
      <w:r w:rsidR="002E67B7" w:rsidRPr="00E61AEA">
        <w:rPr>
          <w:rFonts w:ascii="Arial" w:hAnsi="Arial" w:cs="Arial"/>
          <w:color w:val="000000"/>
          <w:sz w:val="20"/>
          <w:szCs w:val="20"/>
        </w:rPr>
        <w:t xml:space="preserve">ustav elektroničkog </w:t>
      </w:r>
      <w:r w:rsidR="00DD0155" w:rsidRPr="00E61AEA">
        <w:rPr>
          <w:rFonts w:ascii="Arial" w:hAnsi="Arial" w:cs="Arial"/>
          <w:color w:val="000000"/>
          <w:sz w:val="20"/>
          <w:szCs w:val="20"/>
        </w:rPr>
        <w:t>slanj</w:t>
      </w:r>
      <w:r w:rsidR="002E67B7" w:rsidRPr="00E61AEA">
        <w:rPr>
          <w:rFonts w:ascii="Arial" w:hAnsi="Arial" w:cs="Arial"/>
          <w:color w:val="000000"/>
          <w:sz w:val="20"/>
          <w:szCs w:val="20"/>
        </w:rPr>
        <w:t>a</w:t>
      </w:r>
      <w:r w:rsidR="00DD0155" w:rsidRPr="00E61AEA">
        <w:rPr>
          <w:rFonts w:ascii="Arial" w:hAnsi="Arial" w:cs="Arial"/>
          <w:color w:val="000000"/>
          <w:sz w:val="20"/>
          <w:szCs w:val="20"/>
        </w:rPr>
        <w:t xml:space="preserve"> poruka</w:t>
      </w:r>
      <w:r w:rsidR="00FE53DC" w:rsidRPr="00E61AEA">
        <w:rPr>
          <w:rFonts w:ascii="Arial" w:hAnsi="Arial" w:cs="Arial"/>
          <w:color w:val="000000"/>
          <w:sz w:val="20"/>
          <w:szCs w:val="20"/>
        </w:rPr>
        <w:t xml:space="preserve"> na koje se daju poruke i </w:t>
      </w:r>
      <w:r w:rsidR="00DB2266" w:rsidRPr="00E61AEA">
        <w:rPr>
          <w:rFonts w:ascii="Arial" w:hAnsi="Arial" w:cs="Arial"/>
          <w:color w:val="000000"/>
          <w:sz w:val="20"/>
          <w:szCs w:val="20"/>
        </w:rPr>
        <w:t>ostale</w:t>
      </w:r>
      <w:r w:rsidR="00FE53DC" w:rsidRPr="00E61AEA">
        <w:rPr>
          <w:rFonts w:ascii="Arial" w:hAnsi="Arial" w:cs="Arial"/>
          <w:color w:val="000000"/>
          <w:sz w:val="20"/>
          <w:szCs w:val="20"/>
        </w:rPr>
        <w:t xml:space="preserve"> obavijesti</w:t>
      </w:r>
      <w:r w:rsidR="00DD0155" w:rsidRPr="00E61AEA">
        <w:rPr>
          <w:rFonts w:ascii="Arial" w:hAnsi="Arial" w:cs="Arial"/>
          <w:color w:val="000000"/>
          <w:sz w:val="20"/>
          <w:szCs w:val="20"/>
        </w:rPr>
        <w:t xml:space="preserve">, </w:t>
      </w:r>
      <w:r w:rsidR="00FE53DC" w:rsidRPr="00E61AEA">
        <w:rPr>
          <w:rFonts w:ascii="Arial" w:hAnsi="Arial" w:cs="Arial"/>
          <w:color w:val="000000"/>
          <w:sz w:val="20"/>
          <w:szCs w:val="20"/>
        </w:rPr>
        <w:t xml:space="preserve">tako da </w:t>
      </w:r>
      <w:r w:rsidR="00DD0155" w:rsidRPr="00E61AEA">
        <w:rPr>
          <w:rFonts w:ascii="Arial" w:hAnsi="Arial" w:cs="Arial"/>
          <w:color w:val="000000"/>
          <w:sz w:val="20"/>
          <w:szCs w:val="20"/>
        </w:rPr>
        <w:t>o tome u pisanoj formi obavijesti</w:t>
      </w:r>
      <w:r w:rsidR="009D6D44"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drugu </w:t>
      </w:r>
      <w:r w:rsidR="00397E9C" w:rsidRPr="00E61AEA">
        <w:rPr>
          <w:rFonts w:ascii="Arial" w:hAnsi="Arial" w:cs="Arial"/>
          <w:color w:val="000000"/>
          <w:sz w:val="20"/>
          <w:szCs w:val="20"/>
        </w:rPr>
        <w:t>S</w:t>
      </w:r>
      <w:r w:rsidR="00DD0155" w:rsidRPr="00E61AEA">
        <w:rPr>
          <w:rFonts w:ascii="Arial" w:hAnsi="Arial" w:cs="Arial"/>
          <w:color w:val="000000"/>
          <w:sz w:val="20"/>
          <w:szCs w:val="20"/>
        </w:rPr>
        <w:t>tranu.</w:t>
      </w:r>
    </w:p>
    <w:p w14:paraId="0CDB2E24" w14:textId="77777777" w:rsidR="009D6D44" w:rsidRPr="00E61AEA" w:rsidRDefault="009D6D44" w:rsidP="00DD0155">
      <w:pPr>
        <w:autoSpaceDE w:val="0"/>
        <w:autoSpaceDN w:val="0"/>
        <w:adjustRightInd w:val="0"/>
        <w:rPr>
          <w:rFonts w:ascii="Arial" w:hAnsi="Arial" w:cs="Arial"/>
          <w:color w:val="000000"/>
          <w:sz w:val="20"/>
          <w:szCs w:val="20"/>
        </w:rPr>
      </w:pPr>
    </w:p>
    <w:p w14:paraId="4F85D43F" w14:textId="77777777" w:rsidR="00494B21" w:rsidRPr="00E61AEA" w:rsidRDefault="00494B21" w:rsidP="009D6D44">
      <w:pPr>
        <w:autoSpaceDE w:val="0"/>
        <w:autoSpaceDN w:val="0"/>
        <w:adjustRightInd w:val="0"/>
        <w:jc w:val="center"/>
        <w:rPr>
          <w:rFonts w:ascii="Arial" w:hAnsi="Arial" w:cs="Arial"/>
          <w:color w:val="000000"/>
          <w:sz w:val="20"/>
          <w:szCs w:val="20"/>
        </w:rPr>
      </w:pPr>
    </w:p>
    <w:p w14:paraId="5C2C656D" w14:textId="77777777" w:rsidR="00494B21" w:rsidRPr="00E61AEA" w:rsidRDefault="00494B21" w:rsidP="009D6D44">
      <w:pPr>
        <w:autoSpaceDE w:val="0"/>
        <w:autoSpaceDN w:val="0"/>
        <w:adjustRightInd w:val="0"/>
        <w:jc w:val="center"/>
        <w:rPr>
          <w:rFonts w:ascii="Arial" w:hAnsi="Arial" w:cs="Arial"/>
          <w:color w:val="000000"/>
          <w:sz w:val="20"/>
          <w:szCs w:val="20"/>
        </w:rPr>
      </w:pPr>
    </w:p>
    <w:p w14:paraId="2E3C000F" w14:textId="77777777" w:rsidR="00494B21" w:rsidRPr="00E61AEA" w:rsidRDefault="00494B21" w:rsidP="009D6D44">
      <w:pPr>
        <w:autoSpaceDE w:val="0"/>
        <w:autoSpaceDN w:val="0"/>
        <w:adjustRightInd w:val="0"/>
        <w:jc w:val="center"/>
        <w:rPr>
          <w:rFonts w:ascii="Arial" w:hAnsi="Arial" w:cs="Arial"/>
          <w:color w:val="000000"/>
          <w:sz w:val="20"/>
          <w:szCs w:val="20"/>
        </w:rPr>
      </w:pPr>
    </w:p>
    <w:p w14:paraId="4EDB03C9" w14:textId="77777777" w:rsidR="00DD0155" w:rsidRPr="00E61AEA" w:rsidRDefault="00DD0155" w:rsidP="009D6D44">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 xml:space="preserve">Članak </w:t>
      </w:r>
      <w:r w:rsidR="00D6618E" w:rsidRPr="00E61AEA">
        <w:rPr>
          <w:rFonts w:ascii="Arial" w:hAnsi="Arial" w:cs="Arial"/>
          <w:color w:val="000000"/>
          <w:sz w:val="20"/>
          <w:szCs w:val="20"/>
        </w:rPr>
        <w:t>21</w:t>
      </w:r>
      <w:r w:rsidRPr="00E61AEA">
        <w:rPr>
          <w:rFonts w:ascii="Arial" w:hAnsi="Arial" w:cs="Arial"/>
          <w:color w:val="000000"/>
          <w:sz w:val="20"/>
          <w:szCs w:val="20"/>
        </w:rPr>
        <w:t>.</w:t>
      </w:r>
    </w:p>
    <w:p w14:paraId="432D02AC" w14:textId="77777777" w:rsidR="009D6D44" w:rsidRPr="00E61AEA" w:rsidRDefault="009D6D44" w:rsidP="009D6D44">
      <w:pPr>
        <w:autoSpaceDE w:val="0"/>
        <w:autoSpaceDN w:val="0"/>
        <w:adjustRightInd w:val="0"/>
        <w:jc w:val="center"/>
        <w:rPr>
          <w:rFonts w:ascii="Arial" w:hAnsi="Arial" w:cs="Arial"/>
          <w:color w:val="000000"/>
          <w:sz w:val="20"/>
          <w:szCs w:val="20"/>
        </w:rPr>
      </w:pPr>
    </w:p>
    <w:p w14:paraId="30CC535B" w14:textId="77777777" w:rsidR="00DD0155" w:rsidRPr="00E61AEA" w:rsidRDefault="00D6618E"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21</w:t>
      </w:r>
      <w:r w:rsidR="00DD0155" w:rsidRPr="00E61AEA">
        <w:rPr>
          <w:rFonts w:ascii="Arial" w:hAnsi="Arial" w:cs="Arial"/>
          <w:color w:val="000000"/>
          <w:sz w:val="20"/>
          <w:szCs w:val="20"/>
        </w:rPr>
        <w:t xml:space="preserve">.1. </w:t>
      </w:r>
      <w:r w:rsidR="00674D6B" w:rsidRPr="00E61AEA">
        <w:rPr>
          <w:rFonts w:ascii="Arial" w:hAnsi="Arial" w:cs="Arial"/>
          <w:color w:val="000000"/>
          <w:sz w:val="20"/>
          <w:szCs w:val="20"/>
        </w:rPr>
        <w:t xml:space="preserve">Izričito ili prešutno </w:t>
      </w:r>
      <w:r w:rsidR="00397E9C" w:rsidRPr="00E61AEA">
        <w:rPr>
          <w:rFonts w:ascii="Arial" w:hAnsi="Arial" w:cs="Arial"/>
          <w:color w:val="000000"/>
          <w:sz w:val="20"/>
          <w:szCs w:val="20"/>
        </w:rPr>
        <w:t>toleriranje</w:t>
      </w:r>
      <w:r w:rsidR="00674D6B" w:rsidRPr="00E61AEA">
        <w:rPr>
          <w:rFonts w:ascii="Arial" w:hAnsi="Arial" w:cs="Arial"/>
          <w:color w:val="000000"/>
          <w:sz w:val="20"/>
          <w:szCs w:val="20"/>
        </w:rPr>
        <w:t xml:space="preserve"> </w:t>
      </w:r>
      <w:r w:rsidR="00397E9C" w:rsidRPr="00E61AEA">
        <w:rPr>
          <w:rFonts w:ascii="Arial" w:hAnsi="Arial" w:cs="Arial"/>
          <w:color w:val="000000"/>
          <w:sz w:val="20"/>
          <w:szCs w:val="20"/>
        </w:rPr>
        <w:t>bilo koje S</w:t>
      </w:r>
      <w:r w:rsidR="00674D6B" w:rsidRPr="00E61AEA">
        <w:rPr>
          <w:rFonts w:ascii="Arial" w:hAnsi="Arial" w:cs="Arial"/>
          <w:color w:val="000000"/>
          <w:sz w:val="20"/>
          <w:szCs w:val="20"/>
        </w:rPr>
        <w:t xml:space="preserve">trane bilo koje Povrede </w:t>
      </w:r>
      <w:r w:rsidR="005B35E8" w:rsidRPr="00E61AEA">
        <w:rPr>
          <w:rFonts w:ascii="Arial" w:hAnsi="Arial" w:cs="Arial"/>
          <w:color w:val="000000"/>
          <w:sz w:val="20"/>
          <w:szCs w:val="20"/>
        </w:rPr>
        <w:t xml:space="preserve">druge Strane </w:t>
      </w:r>
      <w:r w:rsidR="00674D6B" w:rsidRPr="00E61AEA">
        <w:rPr>
          <w:rFonts w:ascii="Arial" w:hAnsi="Arial" w:cs="Arial"/>
          <w:color w:val="000000"/>
          <w:sz w:val="20"/>
          <w:szCs w:val="20"/>
        </w:rPr>
        <w:t xml:space="preserve">ne povlači za sobom </w:t>
      </w:r>
      <w:r w:rsidR="00397E9C" w:rsidRPr="00E61AEA">
        <w:rPr>
          <w:rFonts w:ascii="Arial" w:hAnsi="Arial" w:cs="Arial"/>
          <w:color w:val="000000"/>
          <w:sz w:val="20"/>
          <w:szCs w:val="20"/>
        </w:rPr>
        <w:t>toleriranje</w:t>
      </w:r>
      <w:r w:rsidR="00674D6B" w:rsidRPr="00E61AEA">
        <w:rPr>
          <w:rFonts w:ascii="Arial" w:hAnsi="Arial" w:cs="Arial"/>
          <w:color w:val="000000"/>
          <w:sz w:val="20"/>
          <w:szCs w:val="20"/>
        </w:rPr>
        <w:t xml:space="preserve"> </w:t>
      </w:r>
      <w:r w:rsidR="00397E9C" w:rsidRPr="00E61AEA">
        <w:rPr>
          <w:rFonts w:ascii="Arial" w:hAnsi="Arial" w:cs="Arial"/>
          <w:color w:val="000000"/>
          <w:sz w:val="20"/>
          <w:szCs w:val="20"/>
        </w:rPr>
        <w:t xml:space="preserve">te Strane </w:t>
      </w:r>
      <w:r w:rsidR="00674D6B" w:rsidRPr="00E61AEA">
        <w:rPr>
          <w:rFonts w:ascii="Arial" w:hAnsi="Arial" w:cs="Arial"/>
          <w:color w:val="000000"/>
          <w:sz w:val="20"/>
          <w:szCs w:val="20"/>
        </w:rPr>
        <w:t xml:space="preserve">bilo koje druge Povrede, jednako kao što ni nekorištenje </w:t>
      </w:r>
      <w:r w:rsidR="00397E9C" w:rsidRPr="00E61AEA">
        <w:rPr>
          <w:rFonts w:ascii="Arial" w:hAnsi="Arial" w:cs="Arial"/>
          <w:color w:val="000000"/>
          <w:sz w:val="20"/>
          <w:szCs w:val="20"/>
        </w:rPr>
        <w:t>bilo koje S</w:t>
      </w:r>
      <w:r w:rsidR="00674D6B" w:rsidRPr="00E61AEA">
        <w:rPr>
          <w:rFonts w:ascii="Arial" w:hAnsi="Arial" w:cs="Arial"/>
          <w:color w:val="000000"/>
          <w:sz w:val="20"/>
          <w:szCs w:val="20"/>
        </w:rPr>
        <w:t xml:space="preserve">trane bilo kojim pravnim sredstvom temeljem ovog Ugovora ne rezultira odricanjem </w:t>
      </w:r>
      <w:r w:rsidR="00397E9C" w:rsidRPr="00E61AEA">
        <w:rPr>
          <w:rFonts w:ascii="Arial" w:hAnsi="Arial" w:cs="Arial"/>
          <w:color w:val="000000"/>
          <w:sz w:val="20"/>
          <w:szCs w:val="20"/>
        </w:rPr>
        <w:t xml:space="preserve">te Strane </w:t>
      </w:r>
      <w:r w:rsidR="00674D6B" w:rsidRPr="00E61AEA">
        <w:rPr>
          <w:rFonts w:ascii="Arial" w:hAnsi="Arial" w:cs="Arial"/>
          <w:color w:val="000000"/>
          <w:sz w:val="20"/>
          <w:szCs w:val="20"/>
        </w:rPr>
        <w:t>od prava na korištenje drugim pravnim sredstvima</w:t>
      </w:r>
      <w:r w:rsidR="00397E9C" w:rsidRPr="00E61AEA">
        <w:rPr>
          <w:rFonts w:ascii="Arial" w:hAnsi="Arial" w:cs="Arial"/>
          <w:color w:val="000000"/>
          <w:sz w:val="20"/>
          <w:szCs w:val="20"/>
        </w:rPr>
        <w:t xml:space="preserve"> temeljem ovog Ugovora</w:t>
      </w:r>
      <w:r w:rsidR="00674D6B" w:rsidRPr="00E61AEA">
        <w:rPr>
          <w:rFonts w:ascii="Arial" w:hAnsi="Arial" w:cs="Arial"/>
          <w:color w:val="000000"/>
          <w:sz w:val="20"/>
          <w:szCs w:val="20"/>
        </w:rPr>
        <w:t xml:space="preserve">. </w:t>
      </w:r>
      <w:r w:rsidR="00DD0155" w:rsidRPr="00E61AEA">
        <w:rPr>
          <w:rFonts w:ascii="Arial" w:hAnsi="Arial" w:cs="Arial"/>
          <w:color w:val="000000"/>
          <w:sz w:val="20"/>
          <w:szCs w:val="20"/>
        </w:rPr>
        <w:t xml:space="preserve">Bilo kakva izmjena ili </w:t>
      </w:r>
      <w:r w:rsidR="00397E9C" w:rsidRPr="00E61AEA">
        <w:rPr>
          <w:rFonts w:ascii="Arial" w:hAnsi="Arial" w:cs="Arial"/>
          <w:color w:val="000000"/>
          <w:sz w:val="20"/>
          <w:szCs w:val="20"/>
        </w:rPr>
        <w:t>toleriranje neispunjenja bilo koje</w:t>
      </w:r>
      <w:r w:rsidR="00807815" w:rsidRPr="00E61AEA">
        <w:rPr>
          <w:rFonts w:ascii="Arial" w:hAnsi="Arial" w:cs="Arial"/>
          <w:color w:val="000000"/>
          <w:sz w:val="20"/>
          <w:szCs w:val="20"/>
        </w:rPr>
        <w:t xml:space="preserve"> odredbe </w:t>
      </w:r>
      <w:r w:rsidR="00DD0155" w:rsidRPr="00E61AEA">
        <w:rPr>
          <w:rFonts w:ascii="Arial" w:hAnsi="Arial" w:cs="Arial"/>
          <w:color w:val="000000"/>
          <w:sz w:val="20"/>
          <w:szCs w:val="20"/>
        </w:rPr>
        <w:t xml:space="preserve">ovog Ugovora </w:t>
      </w:r>
      <w:r w:rsidR="00807815" w:rsidRPr="00E61AEA">
        <w:rPr>
          <w:rFonts w:ascii="Arial" w:hAnsi="Arial" w:cs="Arial"/>
          <w:color w:val="000000"/>
          <w:sz w:val="20"/>
          <w:szCs w:val="20"/>
        </w:rPr>
        <w:t xml:space="preserve">ili suglasnost bilo koje </w:t>
      </w:r>
      <w:r w:rsidR="00397E9C" w:rsidRPr="00E61AEA">
        <w:rPr>
          <w:rFonts w:ascii="Arial" w:hAnsi="Arial" w:cs="Arial"/>
          <w:color w:val="000000"/>
          <w:sz w:val="20"/>
          <w:szCs w:val="20"/>
        </w:rPr>
        <w:t>S</w:t>
      </w:r>
      <w:r w:rsidR="00807815" w:rsidRPr="00E61AEA">
        <w:rPr>
          <w:rFonts w:ascii="Arial" w:hAnsi="Arial" w:cs="Arial"/>
          <w:color w:val="000000"/>
          <w:sz w:val="20"/>
          <w:szCs w:val="20"/>
        </w:rPr>
        <w:t>trane za odstupanje od</w:t>
      </w:r>
      <w:r w:rsidR="00807815" w:rsidRPr="00E61AEA" w:rsidDel="00807815">
        <w:rPr>
          <w:rFonts w:ascii="Arial" w:hAnsi="Arial" w:cs="Arial"/>
          <w:color w:val="000000"/>
          <w:sz w:val="20"/>
          <w:szCs w:val="20"/>
        </w:rPr>
        <w:t xml:space="preserve"> </w:t>
      </w:r>
      <w:r w:rsidR="00807815" w:rsidRPr="00E61AEA">
        <w:rPr>
          <w:rFonts w:ascii="Arial" w:hAnsi="Arial" w:cs="Arial"/>
          <w:color w:val="000000"/>
          <w:sz w:val="20"/>
          <w:szCs w:val="20"/>
        </w:rPr>
        <w:t xml:space="preserve">ovog Ugovora neće proizvoditi pravne učinke sve dok takva izmjena, </w:t>
      </w:r>
      <w:r w:rsidR="00397E9C" w:rsidRPr="00E61AEA">
        <w:rPr>
          <w:rFonts w:ascii="Arial" w:hAnsi="Arial" w:cs="Arial"/>
          <w:color w:val="000000"/>
          <w:sz w:val="20"/>
          <w:szCs w:val="20"/>
        </w:rPr>
        <w:t>toleriranje</w:t>
      </w:r>
      <w:r w:rsidR="00807815" w:rsidRPr="00E61AEA">
        <w:rPr>
          <w:rFonts w:ascii="Arial" w:hAnsi="Arial" w:cs="Arial"/>
          <w:color w:val="000000"/>
          <w:sz w:val="20"/>
          <w:szCs w:val="20"/>
        </w:rPr>
        <w:t xml:space="preserve"> ili suglasnost ne budu u pisanom obliku i dok ih n</w:t>
      </w:r>
      <w:r w:rsidR="00397E9C" w:rsidRPr="00E61AEA">
        <w:rPr>
          <w:rFonts w:ascii="Arial" w:hAnsi="Arial" w:cs="Arial"/>
          <w:color w:val="000000"/>
          <w:sz w:val="20"/>
          <w:szCs w:val="20"/>
        </w:rPr>
        <w:t>e</w:t>
      </w:r>
      <w:r w:rsidR="00807815" w:rsidRPr="00E61AEA">
        <w:rPr>
          <w:rFonts w:ascii="Arial" w:hAnsi="Arial" w:cs="Arial"/>
          <w:color w:val="000000"/>
          <w:sz w:val="20"/>
          <w:szCs w:val="20"/>
        </w:rPr>
        <w:t xml:space="preserve"> potpišu ovlašteni zastupnici obiju </w:t>
      </w:r>
      <w:r w:rsidR="00397E9C" w:rsidRPr="00E61AEA">
        <w:rPr>
          <w:rFonts w:ascii="Arial" w:hAnsi="Arial" w:cs="Arial"/>
          <w:color w:val="000000"/>
          <w:sz w:val="20"/>
          <w:szCs w:val="20"/>
        </w:rPr>
        <w:t>S</w:t>
      </w:r>
      <w:r w:rsidR="00807815" w:rsidRPr="00E61AEA">
        <w:rPr>
          <w:rFonts w:ascii="Arial" w:hAnsi="Arial" w:cs="Arial"/>
          <w:color w:val="000000"/>
          <w:sz w:val="20"/>
          <w:szCs w:val="20"/>
        </w:rPr>
        <w:t xml:space="preserve">trana. Ne ograničavajući navedeno, propust davanja obavijesti sukladno članku </w:t>
      </w:r>
      <w:r w:rsidR="0085436F" w:rsidRPr="00E61AEA">
        <w:rPr>
          <w:rFonts w:ascii="Arial" w:hAnsi="Arial" w:cs="Arial"/>
          <w:color w:val="000000"/>
          <w:sz w:val="20"/>
          <w:szCs w:val="20"/>
        </w:rPr>
        <w:t>8.1.</w:t>
      </w:r>
      <w:r w:rsidR="00807815" w:rsidRPr="00E61AEA">
        <w:rPr>
          <w:rFonts w:ascii="Arial" w:hAnsi="Arial" w:cs="Arial"/>
          <w:color w:val="000000"/>
          <w:sz w:val="20"/>
          <w:szCs w:val="20"/>
        </w:rPr>
        <w:t xml:space="preserve"> </w:t>
      </w:r>
      <w:r w:rsidR="00D20289" w:rsidRPr="00E61AEA">
        <w:rPr>
          <w:rFonts w:ascii="Arial" w:hAnsi="Arial" w:cs="Arial"/>
          <w:color w:val="000000"/>
          <w:sz w:val="20"/>
          <w:szCs w:val="20"/>
        </w:rPr>
        <w:t xml:space="preserve">ovog Ugovora </w:t>
      </w:r>
      <w:r w:rsidR="00807815" w:rsidRPr="00E61AEA">
        <w:rPr>
          <w:rFonts w:ascii="Arial" w:hAnsi="Arial" w:cs="Arial"/>
          <w:color w:val="000000"/>
          <w:sz w:val="20"/>
          <w:szCs w:val="20"/>
        </w:rPr>
        <w:t>neće rezultirati odricanjem od bilo kojeg prava na naknadno davanje takve obavijesti</w:t>
      </w:r>
      <w:r w:rsidR="00DD0155" w:rsidRPr="00E61AEA">
        <w:rPr>
          <w:rFonts w:ascii="Arial" w:hAnsi="Arial" w:cs="Arial"/>
          <w:color w:val="000000"/>
          <w:sz w:val="20"/>
          <w:szCs w:val="20"/>
        </w:rPr>
        <w:t>.</w:t>
      </w:r>
    </w:p>
    <w:p w14:paraId="29A69FDA" w14:textId="77777777" w:rsidR="006C23BD" w:rsidRPr="00E61AEA" w:rsidRDefault="006C23BD" w:rsidP="00C21238">
      <w:pPr>
        <w:autoSpaceDE w:val="0"/>
        <w:autoSpaceDN w:val="0"/>
        <w:adjustRightInd w:val="0"/>
        <w:jc w:val="both"/>
        <w:rPr>
          <w:rFonts w:ascii="Arial" w:hAnsi="Arial" w:cs="Arial"/>
          <w:color w:val="000000"/>
          <w:sz w:val="20"/>
          <w:szCs w:val="20"/>
        </w:rPr>
      </w:pPr>
    </w:p>
    <w:p w14:paraId="784F4735" w14:textId="77777777" w:rsidR="006C23BD" w:rsidRPr="00E61AEA" w:rsidRDefault="00D6618E"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21</w:t>
      </w:r>
      <w:r w:rsidR="006C23BD" w:rsidRPr="00E61AEA">
        <w:rPr>
          <w:rFonts w:ascii="Arial" w:hAnsi="Arial" w:cs="Arial"/>
          <w:color w:val="000000"/>
          <w:sz w:val="20"/>
          <w:szCs w:val="20"/>
        </w:rPr>
        <w:t xml:space="preserve">.2. Ovaj Ugovor </w:t>
      </w:r>
      <w:r w:rsidR="00622D02" w:rsidRPr="00E61AEA">
        <w:rPr>
          <w:rFonts w:ascii="Arial" w:hAnsi="Arial" w:cs="Arial"/>
          <w:color w:val="000000"/>
          <w:sz w:val="20"/>
          <w:szCs w:val="20"/>
        </w:rPr>
        <w:t>zamjenjuje</w:t>
      </w:r>
      <w:r w:rsidR="006C23BD" w:rsidRPr="00E61AEA">
        <w:rPr>
          <w:rFonts w:ascii="Arial" w:hAnsi="Arial" w:cs="Arial"/>
          <w:color w:val="000000"/>
          <w:sz w:val="20"/>
          <w:szCs w:val="20"/>
        </w:rPr>
        <w:t xml:space="preserve"> sv</w:t>
      </w:r>
      <w:r w:rsidR="00622D02" w:rsidRPr="00E61AEA">
        <w:rPr>
          <w:rFonts w:ascii="Arial" w:hAnsi="Arial" w:cs="Arial"/>
          <w:color w:val="000000"/>
          <w:sz w:val="20"/>
          <w:szCs w:val="20"/>
        </w:rPr>
        <w:t>e</w:t>
      </w:r>
      <w:r w:rsidR="006C23BD" w:rsidRPr="00E61AEA">
        <w:rPr>
          <w:rFonts w:ascii="Arial" w:hAnsi="Arial" w:cs="Arial"/>
          <w:color w:val="000000"/>
          <w:sz w:val="20"/>
          <w:szCs w:val="20"/>
        </w:rPr>
        <w:t xml:space="preserve"> postojeć</w:t>
      </w:r>
      <w:r w:rsidR="00622D02" w:rsidRPr="00E61AEA">
        <w:rPr>
          <w:rFonts w:ascii="Arial" w:hAnsi="Arial" w:cs="Arial"/>
          <w:color w:val="000000"/>
          <w:sz w:val="20"/>
          <w:szCs w:val="20"/>
        </w:rPr>
        <w:t>e</w:t>
      </w:r>
      <w:r w:rsidR="006C23BD" w:rsidRPr="00E61AEA">
        <w:rPr>
          <w:rFonts w:ascii="Arial" w:hAnsi="Arial" w:cs="Arial"/>
          <w:color w:val="000000"/>
          <w:sz w:val="20"/>
          <w:szCs w:val="20"/>
        </w:rPr>
        <w:t xml:space="preserve"> ugovor</w:t>
      </w:r>
      <w:r w:rsidR="00622D02" w:rsidRPr="00E61AEA">
        <w:rPr>
          <w:rFonts w:ascii="Arial" w:hAnsi="Arial" w:cs="Arial"/>
          <w:color w:val="000000"/>
          <w:sz w:val="20"/>
          <w:szCs w:val="20"/>
        </w:rPr>
        <w:t>e</w:t>
      </w:r>
      <w:r w:rsidR="006C23BD" w:rsidRPr="00E61AEA">
        <w:rPr>
          <w:rFonts w:ascii="Arial" w:hAnsi="Arial" w:cs="Arial"/>
          <w:color w:val="000000"/>
          <w:sz w:val="20"/>
          <w:szCs w:val="20"/>
        </w:rPr>
        <w:t xml:space="preserve"> sklopljen</w:t>
      </w:r>
      <w:r w:rsidR="00622D02" w:rsidRPr="00E61AEA">
        <w:rPr>
          <w:rFonts w:ascii="Arial" w:hAnsi="Arial" w:cs="Arial"/>
          <w:color w:val="000000"/>
          <w:sz w:val="20"/>
          <w:szCs w:val="20"/>
        </w:rPr>
        <w:t>e</w:t>
      </w:r>
      <w:r w:rsidR="006C23BD" w:rsidRPr="00E61AEA">
        <w:rPr>
          <w:rFonts w:ascii="Arial" w:hAnsi="Arial" w:cs="Arial"/>
          <w:color w:val="000000"/>
          <w:sz w:val="20"/>
          <w:szCs w:val="20"/>
        </w:rPr>
        <w:t xml:space="preserve"> između </w:t>
      </w:r>
      <w:r w:rsidR="009F345A" w:rsidRPr="00E61AEA">
        <w:rPr>
          <w:rFonts w:ascii="Arial" w:hAnsi="Arial" w:cs="Arial"/>
          <w:color w:val="000000"/>
          <w:sz w:val="20"/>
          <w:szCs w:val="20"/>
        </w:rPr>
        <w:t>S</w:t>
      </w:r>
      <w:r w:rsidR="006C23BD" w:rsidRPr="00E61AEA">
        <w:rPr>
          <w:rFonts w:ascii="Arial" w:hAnsi="Arial" w:cs="Arial"/>
          <w:color w:val="000000"/>
          <w:sz w:val="20"/>
          <w:szCs w:val="20"/>
        </w:rPr>
        <w:t xml:space="preserve">trana </w:t>
      </w:r>
      <w:r w:rsidR="00A03BD2" w:rsidRPr="00E61AEA">
        <w:rPr>
          <w:rFonts w:ascii="Arial" w:hAnsi="Arial" w:cs="Arial"/>
          <w:color w:val="000000"/>
          <w:sz w:val="20"/>
          <w:szCs w:val="20"/>
        </w:rPr>
        <w:t>koji sadrže</w:t>
      </w:r>
      <w:r w:rsidR="006C23BD" w:rsidRPr="00E61AEA">
        <w:rPr>
          <w:rFonts w:ascii="Arial" w:hAnsi="Arial" w:cs="Arial"/>
          <w:color w:val="000000"/>
          <w:sz w:val="20"/>
          <w:szCs w:val="20"/>
        </w:rPr>
        <w:t xml:space="preserve"> opće uvjete Transakc</w:t>
      </w:r>
      <w:r w:rsidR="00A03BD2" w:rsidRPr="00E61AEA">
        <w:rPr>
          <w:rFonts w:ascii="Arial" w:hAnsi="Arial" w:cs="Arial"/>
          <w:color w:val="000000"/>
          <w:sz w:val="20"/>
          <w:szCs w:val="20"/>
        </w:rPr>
        <w:t>ija. Svaka odredba ili sporazum</w:t>
      </w:r>
      <w:r w:rsidR="006C23BD" w:rsidRPr="00E61AEA">
        <w:rPr>
          <w:rFonts w:ascii="Arial" w:hAnsi="Arial" w:cs="Arial"/>
          <w:color w:val="000000"/>
          <w:sz w:val="20"/>
          <w:szCs w:val="20"/>
        </w:rPr>
        <w:t xml:space="preserve"> </w:t>
      </w:r>
      <w:r w:rsidR="00A03BD2" w:rsidRPr="00E61AEA">
        <w:rPr>
          <w:rFonts w:ascii="Arial" w:hAnsi="Arial" w:cs="Arial"/>
          <w:color w:val="000000"/>
          <w:sz w:val="20"/>
          <w:szCs w:val="20"/>
        </w:rPr>
        <w:t>s</w:t>
      </w:r>
      <w:r w:rsidR="006C23BD" w:rsidRPr="00E61AEA">
        <w:rPr>
          <w:rFonts w:ascii="Arial" w:hAnsi="Arial" w:cs="Arial"/>
          <w:color w:val="000000"/>
          <w:sz w:val="20"/>
          <w:szCs w:val="20"/>
        </w:rPr>
        <w:t>adržan u ovom Ugovoru smatrat će se odvojenim od bilo koje druge odredbe ili sporazuma sadržanog u ovom Ugovoru</w:t>
      </w:r>
      <w:r w:rsidR="00A03BD2" w:rsidRPr="00E61AEA">
        <w:rPr>
          <w:rFonts w:ascii="Arial" w:hAnsi="Arial" w:cs="Arial"/>
          <w:color w:val="000000"/>
          <w:sz w:val="20"/>
          <w:szCs w:val="20"/>
        </w:rPr>
        <w:t xml:space="preserve"> i bit će prisilno ostvariv neovisno o prisilnoj neostvarivosti bilo koje takve odredbe ili sporazuma.</w:t>
      </w:r>
    </w:p>
    <w:p w14:paraId="146BB45E" w14:textId="77777777" w:rsidR="00807815" w:rsidRPr="00E61AEA" w:rsidRDefault="00807815" w:rsidP="00C21238">
      <w:pPr>
        <w:autoSpaceDE w:val="0"/>
        <w:autoSpaceDN w:val="0"/>
        <w:adjustRightInd w:val="0"/>
        <w:jc w:val="both"/>
        <w:rPr>
          <w:rFonts w:ascii="Arial" w:hAnsi="Arial" w:cs="Arial"/>
          <w:color w:val="000000"/>
          <w:sz w:val="20"/>
          <w:szCs w:val="20"/>
        </w:rPr>
      </w:pPr>
    </w:p>
    <w:p w14:paraId="02F33439" w14:textId="77777777" w:rsidR="00DD0155" w:rsidRPr="00E61AEA" w:rsidRDefault="00DD0155" w:rsidP="009D6D44">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2</w:t>
      </w:r>
      <w:r w:rsidR="00935C30" w:rsidRPr="00E61AEA">
        <w:rPr>
          <w:rFonts w:ascii="Arial" w:hAnsi="Arial" w:cs="Arial"/>
          <w:color w:val="000000"/>
          <w:sz w:val="20"/>
          <w:szCs w:val="20"/>
        </w:rPr>
        <w:t>2</w:t>
      </w:r>
      <w:r w:rsidRPr="00E61AEA">
        <w:rPr>
          <w:rFonts w:ascii="Arial" w:hAnsi="Arial" w:cs="Arial"/>
          <w:color w:val="000000"/>
          <w:sz w:val="20"/>
          <w:szCs w:val="20"/>
        </w:rPr>
        <w:t>.</w:t>
      </w:r>
    </w:p>
    <w:p w14:paraId="4727196B" w14:textId="77777777" w:rsidR="009D6D44" w:rsidRPr="00E61AEA" w:rsidRDefault="009D6D44" w:rsidP="009D6D44">
      <w:pPr>
        <w:autoSpaceDE w:val="0"/>
        <w:autoSpaceDN w:val="0"/>
        <w:adjustRightInd w:val="0"/>
        <w:jc w:val="center"/>
        <w:rPr>
          <w:rFonts w:ascii="Arial" w:hAnsi="Arial" w:cs="Arial"/>
          <w:color w:val="000000"/>
          <w:sz w:val="20"/>
          <w:szCs w:val="20"/>
        </w:rPr>
      </w:pPr>
    </w:p>
    <w:p w14:paraId="4206E5E1" w14:textId="77777777" w:rsidR="00DD0155" w:rsidRPr="00E61AEA" w:rsidRDefault="00DD0155" w:rsidP="007A2DFE">
      <w:pPr>
        <w:jc w:val="both"/>
        <w:rPr>
          <w:rFonts w:ascii="Arial" w:hAnsi="Arial" w:cs="Arial"/>
          <w:color w:val="000000"/>
          <w:sz w:val="20"/>
          <w:szCs w:val="20"/>
        </w:rPr>
      </w:pPr>
      <w:r w:rsidRPr="00E61AEA">
        <w:rPr>
          <w:rFonts w:ascii="Arial" w:hAnsi="Arial" w:cs="Arial"/>
          <w:color w:val="000000"/>
          <w:sz w:val="20"/>
          <w:szCs w:val="20"/>
        </w:rPr>
        <w:t>2</w:t>
      </w:r>
      <w:r w:rsidR="00935C30" w:rsidRPr="00E61AEA">
        <w:rPr>
          <w:rFonts w:ascii="Arial" w:hAnsi="Arial" w:cs="Arial"/>
          <w:color w:val="000000"/>
          <w:sz w:val="20"/>
          <w:szCs w:val="20"/>
        </w:rPr>
        <w:t>2</w:t>
      </w:r>
      <w:r w:rsidRPr="00E61AEA">
        <w:rPr>
          <w:rFonts w:ascii="Arial" w:hAnsi="Arial" w:cs="Arial"/>
          <w:color w:val="000000"/>
          <w:sz w:val="20"/>
          <w:szCs w:val="20"/>
        </w:rPr>
        <w:t xml:space="preserve">.1. </w:t>
      </w:r>
      <w:r w:rsidR="009F345A" w:rsidRPr="00E61AEA">
        <w:rPr>
          <w:rFonts w:ascii="Arial" w:hAnsi="Arial" w:cs="Arial"/>
          <w:color w:val="000000"/>
          <w:sz w:val="20"/>
          <w:szCs w:val="20"/>
        </w:rPr>
        <w:t>S</w:t>
      </w:r>
      <w:r w:rsidRPr="00E61AEA">
        <w:rPr>
          <w:rFonts w:ascii="Arial" w:hAnsi="Arial" w:cs="Arial"/>
          <w:color w:val="000000"/>
          <w:sz w:val="20"/>
          <w:szCs w:val="20"/>
        </w:rPr>
        <w:t xml:space="preserve">trane će sve nesporazume vezane uz </w:t>
      </w:r>
      <w:r w:rsidR="0090223F" w:rsidRPr="00E61AEA">
        <w:rPr>
          <w:rFonts w:ascii="Arial" w:hAnsi="Arial" w:cs="Arial"/>
          <w:color w:val="000000"/>
          <w:sz w:val="20"/>
          <w:szCs w:val="20"/>
        </w:rPr>
        <w:t xml:space="preserve">ovaj </w:t>
      </w:r>
      <w:r w:rsidRPr="00E61AEA">
        <w:rPr>
          <w:rFonts w:ascii="Arial" w:hAnsi="Arial" w:cs="Arial"/>
          <w:color w:val="000000"/>
          <w:sz w:val="20"/>
          <w:szCs w:val="20"/>
        </w:rPr>
        <w:t>Ugovor nasto</w:t>
      </w:r>
      <w:r w:rsidR="009D6D44" w:rsidRPr="00E61AEA">
        <w:rPr>
          <w:rFonts w:ascii="Arial" w:hAnsi="Arial" w:cs="Arial"/>
          <w:color w:val="000000"/>
          <w:sz w:val="20"/>
          <w:szCs w:val="20"/>
        </w:rPr>
        <w:t>jati riješiti mirnim putem</w:t>
      </w:r>
      <w:r w:rsidRPr="00E61AEA">
        <w:rPr>
          <w:rFonts w:ascii="Arial" w:hAnsi="Arial" w:cs="Arial"/>
          <w:color w:val="000000"/>
          <w:sz w:val="20"/>
          <w:szCs w:val="20"/>
        </w:rPr>
        <w:t>.</w:t>
      </w:r>
      <w:r w:rsidR="007A2DFE" w:rsidRPr="00E61AEA">
        <w:rPr>
          <w:rFonts w:ascii="Arial" w:hAnsi="Arial" w:cs="Arial"/>
          <w:color w:val="000000"/>
          <w:sz w:val="20"/>
          <w:szCs w:val="20"/>
        </w:rPr>
        <w:t xml:space="preserve"> </w:t>
      </w:r>
      <w:r w:rsidR="007A2DFE" w:rsidRPr="00E61AEA">
        <w:rPr>
          <w:rFonts w:ascii="Arial" w:hAnsi="Arial" w:cs="Arial"/>
          <w:sz w:val="20"/>
          <w:szCs w:val="20"/>
        </w:rPr>
        <w:t>Svi sporovi koji proizlaze iz ovog Ugovora i Transakcija, uključujući i sporove koji se odnose na pitanja valjanog nastanka, povrede ili prestanka</w:t>
      </w:r>
      <w:r w:rsidR="009B6696" w:rsidRPr="00E61AEA">
        <w:rPr>
          <w:rFonts w:ascii="Arial" w:hAnsi="Arial" w:cs="Arial"/>
          <w:sz w:val="20"/>
          <w:szCs w:val="20"/>
        </w:rPr>
        <w:t xml:space="preserve"> Ugovora i/ili Transakcija</w:t>
      </w:r>
      <w:r w:rsidR="007A2DFE" w:rsidRPr="00E61AEA">
        <w:rPr>
          <w:rFonts w:ascii="Arial" w:hAnsi="Arial" w:cs="Arial"/>
          <w:sz w:val="20"/>
          <w:szCs w:val="20"/>
        </w:rPr>
        <w:t xml:space="preserve">, kao i na pravne učinke koji iz toga proistječu konačno će se </w:t>
      </w:r>
      <w:r w:rsidR="007A2DFE" w:rsidRPr="00E61AEA">
        <w:rPr>
          <w:rFonts w:ascii="Arial" w:hAnsi="Arial" w:cs="Arial"/>
          <w:sz w:val="20"/>
          <w:szCs w:val="20"/>
        </w:rPr>
        <w:lastRenderedPageBreak/>
        <w:t xml:space="preserve">riješiti arbitražom u skladu s važećim Pravilnikom o Stalnom arbitražnom sudištu pri Hrvatskoj gospodarskoj komori. </w:t>
      </w:r>
      <w:r w:rsidR="007A2DFE" w:rsidRPr="00E61AEA">
        <w:rPr>
          <w:rFonts w:ascii="Arial" w:hAnsi="Arial" w:cs="Arial"/>
          <w:sz w:val="20"/>
          <w:szCs w:val="20"/>
          <w:lang w:eastAsia="af-ZA"/>
        </w:rPr>
        <w:t>Broj izbranih sudaca (arbitara) bit će 3 (tri). Jezik arbitražnog postupka bit će hrvatski. Mjesto arbitraže bit će Zagreb.</w:t>
      </w:r>
    </w:p>
    <w:p w14:paraId="1DADC893" w14:textId="77777777" w:rsidR="009D6D44" w:rsidRPr="00E61AEA" w:rsidRDefault="009D6D44" w:rsidP="00DD0155">
      <w:pPr>
        <w:autoSpaceDE w:val="0"/>
        <w:autoSpaceDN w:val="0"/>
        <w:adjustRightInd w:val="0"/>
        <w:rPr>
          <w:rFonts w:ascii="Arial" w:hAnsi="Arial" w:cs="Arial"/>
          <w:color w:val="000000"/>
          <w:sz w:val="20"/>
          <w:szCs w:val="20"/>
        </w:rPr>
      </w:pPr>
    </w:p>
    <w:p w14:paraId="2EF46F18" w14:textId="77777777" w:rsidR="00DD0155" w:rsidRPr="00E61AEA" w:rsidRDefault="00DD0155" w:rsidP="00C21238">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2</w:t>
      </w:r>
      <w:r w:rsidR="00935C30" w:rsidRPr="00E61AEA">
        <w:rPr>
          <w:rFonts w:ascii="Arial" w:hAnsi="Arial" w:cs="Arial"/>
          <w:color w:val="000000"/>
          <w:sz w:val="20"/>
          <w:szCs w:val="20"/>
        </w:rPr>
        <w:t>2</w:t>
      </w:r>
      <w:r w:rsidRPr="00E61AEA">
        <w:rPr>
          <w:rFonts w:ascii="Arial" w:hAnsi="Arial" w:cs="Arial"/>
          <w:color w:val="000000"/>
          <w:sz w:val="20"/>
          <w:szCs w:val="20"/>
        </w:rPr>
        <w:t>.2. Za ovaj Ugovor mjerodavno je pravo Republike Hrvatske.</w:t>
      </w:r>
    </w:p>
    <w:p w14:paraId="7256AE54" w14:textId="77777777" w:rsidR="009610E5" w:rsidRPr="00E61AEA" w:rsidRDefault="009610E5" w:rsidP="00DD0155">
      <w:pPr>
        <w:autoSpaceDE w:val="0"/>
        <w:autoSpaceDN w:val="0"/>
        <w:adjustRightInd w:val="0"/>
        <w:rPr>
          <w:rFonts w:ascii="Arial" w:hAnsi="Arial" w:cs="Arial"/>
          <w:color w:val="000000"/>
          <w:sz w:val="20"/>
          <w:szCs w:val="20"/>
        </w:rPr>
      </w:pPr>
    </w:p>
    <w:p w14:paraId="026AB8B7" w14:textId="77777777" w:rsidR="00B47C9C" w:rsidRPr="00E61AEA" w:rsidRDefault="00B47C9C" w:rsidP="00B47C9C">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w:t>
      </w:r>
      <w:r w:rsidR="00256475" w:rsidRPr="00E61AEA">
        <w:rPr>
          <w:rFonts w:ascii="Arial" w:hAnsi="Arial" w:cs="Arial"/>
          <w:color w:val="000000"/>
          <w:sz w:val="20"/>
          <w:szCs w:val="20"/>
        </w:rPr>
        <w:t xml:space="preserve"> 2</w:t>
      </w:r>
      <w:r w:rsidR="00935C30" w:rsidRPr="00E61AEA">
        <w:rPr>
          <w:rFonts w:ascii="Arial" w:hAnsi="Arial" w:cs="Arial"/>
          <w:color w:val="000000"/>
          <w:sz w:val="20"/>
          <w:szCs w:val="20"/>
        </w:rPr>
        <w:t>3</w:t>
      </w:r>
      <w:r w:rsidR="00256475" w:rsidRPr="00E61AEA">
        <w:rPr>
          <w:rFonts w:ascii="Arial" w:hAnsi="Arial" w:cs="Arial"/>
          <w:color w:val="000000"/>
          <w:sz w:val="20"/>
          <w:szCs w:val="20"/>
        </w:rPr>
        <w:t>.</w:t>
      </w:r>
    </w:p>
    <w:p w14:paraId="533D030B" w14:textId="77777777" w:rsidR="00B47C9C" w:rsidRPr="00E61AEA" w:rsidRDefault="00B47C9C" w:rsidP="00B47C9C">
      <w:pPr>
        <w:autoSpaceDE w:val="0"/>
        <w:autoSpaceDN w:val="0"/>
        <w:adjustRightInd w:val="0"/>
        <w:jc w:val="center"/>
        <w:rPr>
          <w:rFonts w:ascii="Arial" w:hAnsi="Arial" w:cs="Arial"/>
          <w:color w:val="000000"/>
          <w:sz w:val="20"/>
          <w:szCs w:val="20"/>
        </w:rPr>
      </w:pPr>
    </w:p>
    <w:p w14:paraId="66AAB089" w14:textId="77777777" w:rsidR="00B47C9C" w:rsidRPr="00E61AEA" w:rsidRDefault="0034374A" w:rsidP="00B47C9C">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23.1. </w:t>
      </w:r>
      <w:r w:rsidR="00B47C9C" w:rsidRPr="00E61AEA">
        <w:rPr>
          <w:rFonts w:ascii="Arial" w:hAnsi="Arial" w:cs="Arial"/>
          <w:color w:val="000000"/>
          <w:sz w:val="20"/>
          <w:szCs w:val="20"/>
        </w:rPr>
        <w:t xml:space="preserve">U mjeri u kojoj je to dopušteno mjerodavnim pravom, ako bilo koja novčana svota plativa temeljem ovog Ugovora ili bilo koje Transakcije nije plaćena po dospijeću, kamate će se obračunavati na dospjelu neisplaćenu svotu kao na zaseban dug po </w:t>
      </w:r>
      <w:r w:rsidR="00E62A7F" w:rsidRPr="00E61AEA">
        <w:rPr>
          <w:rFonts w:ascii="Arial" w:hAnsi="Arial" w:cs="Arial"/>
          <w:color w:val="000000"/>
          <w:sz w:val="20"/>
          <w:szCs w:val="20"/>
        </w:rPr>
        <w:t>većoj od sljedećih stopa</w:t>
      </w:r>
      <w:r w:rsidR="00B47C9C" w:rsidRPr="00E61AEA">
        <w:rPr>
          <w:rFonts w:ascii="Arial" w:hAnsi="Arial" w:cs="Arial"/>
          <w:color w:val="000000"/>
          <w:sz w:val="20"/>
          <w:szCs w:val="20"/>
        </w:rPr>
        <w:t xml:space="preserve"> </w:t>
      </w:r>
      <w:r w:rsidR="00E35893" w:rsidRPr="00E61AEA">
        <w:rPr>
          <w:rFonts w:ascii="Arial" w:hAnsi="Arial" w:cs="Arial"/>
          <w:color w:val="000000"/>
          <w:sz w:val="20"/>
          <w:szCs w:val="20"/>
        </w:rPr>
        <w:t xml:space="preserve">(i) </w:t>
      </w:r>
      <w:r w:rsidR="00B47C9C" w:rsidRPr="00E61AEA">
        <w:rPr>
          <w:rFonts w:ascii="Arial" w:hAnsi="Arial" w:cs="Arial"/>
          <w:color w:val="000000"/>
          <w:sz w:val="20"/>
          <w:szCs w:val="20"/>
        </w:rPr>
        <w:t xml:space="preserve">Repo stope za Transakciju na koju se dugovana svota odnosi (kad se ta svota može dovesti u vezu s Transakcijom) i </w:t>
      </w:r>
      <w:r w:rsidR="00E35893" w:rsidRPr="00E61AEA">
        <w:rPr>
          <w:rFonts w:ascii="Arial" w:hAnsi="Arial" w:cs="Arial"/>
          <w:color w:val="000000"/>
          <w:sz w:val="20"/>
          <w:szCs w:val="20"/>
        </w:rPr>
        <w:t>(i</w:t>
      </w:r>
      <w:r w:rsidR="00B47C9C" w:rsidRPr="00E61AEA">
        <w:rPr>
          <w:rFonts w:ascii="Arial" w:hAnsi="Arial" w:cs="Arial"/>
          <w:color w:val="000000"/>
          <w:sz w:val="20"/>
          <w:szCs w:val="20"/>
        </w:rPr>
        <w:t>i</w:t>
      </w:r>
      <w:r w:rsidR="00E35893" w:rsidRPr="00E61AEA">
        <w:rPr>
          <w:rFonts w:ascii="Arial" w:hAnsi="Arial" w:cs="Arial"/>
          <w:color w:val="000000"/>
          <w:sz w:val="20"/>
          <w:szCs w:val="20"/>
        </w:rPr>
        <w:t>)</w:t>
      </w:r>
      <w:r w:rsidR="005D4F91" w:rsidRPr="00E61AEA">
        <w:rPr>
          <w:rFonts w:ascii="Arial" w:hAnsi="Arial" w:cs="Arial"/>
          <w:color w:val="000000"/>
          <w:sz w:val="20"/>
          <w:szCs w:val="20"/>
        </w:rPr>
        <w:t xml:space="preserve"> Primjenjive stope na bazi godine od 360 ili 365 dana sukladno primjenjivoj tržišnoj konvenciji (ili ako strane drugačije dogovore), za stvarni broj dana </w:t>
      </w:r>
      <w:r w:rsidR="00B47C9C" w:rsidRPr="00E61AEA">
        <w:rPr>
          <w:rFonts w:ascii="Arial" w:hAnsi="Arial" w:cs="Arial"/>
          <w:color w:val="000000"/>
          <w:sz w:val="20"/>
          <w:szCs w:val="20"/>
        </w:rPr>
        <w:t>tijekom razdoblja od (uključujući) dana dospijeća do (neuključujući) dana plaćanja.</w:t>
      </w:r>
    </w:p>
    <w:p w14:paraId="3D436C0F" w14:textId="77777777" w:rsidR="00B47C9C" w:rsidRPr="00E61AEA" w:rsidRDefault="00B47C9C" w:rsidP="00B47C9C">
      <w:pPr>
        <w:autoSpaceDE w:val="0"/>
        <w:autoSpaceDN w:val="0"/>
        <w:adjustRightInd w:val="0"/>
        <w:jc w:val="both"/>
        <w:rPr>
          <w:rFonts w:ascii="Arial" w:hAnsi="Arial" w:cs="Arial"/>
          <w:color w:val="000000"/>
          <w:sz w:val="20"/>
          <w:szCs w:val="20"/>
        </w:rPr>
      </w:pPr>
    </w:p>
    <w:p w14:paraId="5E9551B1" w14:textId="77777777" w:rsidR="00B47C9C" w:rsidRPr="00E61AEA" w:rsidRDefault="00B47C9C" w:rsidP="00B47C9C">
      <w:pPr>
        <w:autoSpaceDE w:val="0"/>
        <w:autoSpaceDN w:val="0"/>
        <w:adjustRightInd w:val="0"/>
        <w:jc w:val="center"/>
        <w:rPr>
          <w:rFonts w:ascii="Arial" w:hAnsi="Arial" w:cs="Arial"/>
          <w:color w:val="000000"/>
          <w:sz w:val="20"/>
          <w:szCs w:val="20"/>
        </w:rPr>
      </w:pPr>
    </w:p>
    <w:p w14:paraId="216BCFC4" w14:textId="77777777" w:rsidR="00DD0155" w:rsidRPr="00E61AEA" w:rsidRDefault="00DD0155" w:rsidP="009D6D44">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Članak 2</w:t>
      </w:r>
      <w:r w:rsidR="00935C30" w:rsidRPr="00E61AEA">
        <w:rPr>
          <w:rFonts w:ascii="Arial" w:hAnsi="Arial" w:cs="Arial"/>
          <w:color w:val="000000"/>
          <w:sz w:val="20"/>
          <w:szCs w:val="20"/>
        </w:rPr>
        <w:t>4</w:t>
      </w:r>
      <w:r w:rsidRPr="00E61AEA">
        <w:rPr>
          <w:rFonts w:ascii="Arial" w:hAnsi="Arial" w:cs="Arial"/>
          <w:color w:val="000000"/>
          <w:sz w:val="20"/>
          <w:szCs w:val="20"/>
        </w:rPr>
        <w:t>.</w:t>
      </w:r>
    </w:p>
    <w:p w14:paraId="400E4B39" w14:textId="77777777" w:rsidR="009D6D44" w:rsidRPr="00E61AEA" w:rsidRDefault="009D6D44" w:rsidP="009D6D44">
      <w:pPr>
        <w:autoSpaceDE w:val="0"/>
        <w:autoSpaceDN w:val="0"/>
        <w:adjustRightInd w:val="0"/>
        <w:jc w:val="center"/>
        <w:rPr>
          <w:rFonts w:ascii="Arial" w:hAnsi="Arial" w:cs="Arial"/>
          <w:color w:val="000000"/>
          <w:sz w:val="20"/>
          <w:szCs w:val="20"/>
        </w:rPr>
      </w:pPr>
    </w:p>
    <w:p w14:paraId="7F68AC4F" w14:textId="77777777" w:rsidR="00DD0155" w:rsidRPr="00E61AEA" w:rsidRDefault="00DD0155"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2</w:t>
      </w:r>
      <w:r w:rsidR="00935C30" w:rsidRPr="00E61AEA">
        <w:rPr>
          <w:rFonts w:ascii="Arial" w:hAnsi="Arial" w:cs="Arial"/>
          <w:color w:val="000000"/>
          <w:sz w:val="20"/>
          <w:szCs w:val="20"/>
        </w:rPr>
        <w:t>4</w:t>
      </w:r>
      <w:r w:rsidRPr="00E61AEA">
        <w:rPr>
          <w:rFonts w:ascii="Arial" w:hAnsi="Arial" w:cs="Arial"/>
          <w:color w:val="000000"/>
          <w:sz w:val="20"/>
          <w:szCs w:val="20"/>
        </w:rPr>
        <w:t>.1. Ovaj Ugovor je načinjen u dva (2) jednaka primjerka</w:t>
      </w:r>
      <w:r w:rsidR="009D6D44" w:rsidRPr="00E61AEA">
        <w:rPr>
          <w:rFonts w:ascii="Arial" w:hAnsi="Arial" w:cs="Arial"/>
          <w:color w:val="000000"/>
          <w:sz w:val="20"/>
          <w:szCs w:val="20"/>
        </w:rPr>
        <w:t xml:space="preserve"> od kojih svaka </w:t>
      </w:r>
      <w:r w:rsidR="00A47227" w:rsidRPr="00E61AEA">
        <w:rPr>
          <w:rFonts w:ascii="Arial" w:hAnsi="Arial" w:cs="Arial"/>
          <w:color w:val="000000"/>
          <w:sz w:val="20"/>
          <w:szCs w:val="20"/>
        </w:rPr>
        <w:t>S</w:t>
      </w:r>
      <w:r w:rsidR="009D6D44" w:rsidRPr="00E61AEA">
        <w:rPr>
          <w:rFonts w:ascii="Arial" w:hAnsi="Arial" w:cs="Arial"/>
          <w:color w:val="000000"/>
          <w:sz w:val="20"/>
          <w:szCs w:val="20"/>
        </w:rPr>
        <w:t xml:space="preserve">trana </w:t>
      </w:r>
      <w:r w:rsidRPr="00E61AEA">
        <w:rPr>
          <w:rFonts w:ascii="Arial" w:hAnsi="Arial" w:cs="Arial"/>
          <w:color w:val="000000"/>
          <w:sz w:val="20"/>
          <w:szCs w:val="20"/>
        </w:rPr>
        <w:t>zadržava po jedan (1) primjerak.</w:t>
      </w:r>
    </w:p>
    <w:p w14:paraId="6DA75466" w14:textId="77777777" w:rsidR="009D6D44" w:rsidRPr="00E61AEA" w:rsidRDefault="009D6D44" w:rsidP="00DD0155">
      <w:pPr>
        <w:autoSpaceDE w:val="0"/>
        <w:autoSpaceDN w:val="0"/>
        <w:adjustRightInd w:val="0"/>
        <w:rPr>
          <w:rFonts w:ascii="Arial" w:hAnsi="Arial" w:cs="Arial"/>
          <w:color w:val="000000"/>
          <w:sz w:val="20"/>
          <w:szCs w:val="20"/>
        </w:rPr>
      </w:pPr>
    </w:p>
    <w:p w14:paraId="475DB714" w14:textId="77777777" w:rsidR="009D6D44" w:rsidRPr="00E61AEA" w:rsidRDefault="009D6D44" w:rsidP="00DD0155">
      <w:pPr>
        <w:autoSpaceDE w:val="0"/>
        <w:autoSpaceDN w:val="0"/>
        <w:adjustRightInd w:val="0"/>
        <w:rPr>
          <w:rFonts w:ascii="Arial" w:hAnsi="Arial" w:cs="Arial"/>
          <w:color w:val="000000"/>
          <w:sz w:val="20"/>
          <w:szCs w:val="20"/>
        </w:rPr>
      </w:pPr>
    </w:p>
    <w:p w14:paraId="71455500" w14:textId="77777777" w:rsidR="009D6D44" w:rsidRPr="00E61AEA" w:rsidRDefault="009D6D44" w:rsidP="00DD0155">
      <w:pPr>
        <w:autoSpaceDE w:val="0"/>
        <w:autoSpaceDN w:val="0"/>
        <w:adjustRightInd w:val="0"/>
        <w:rPr>
          <w:rFonts w:ascii="Arial" w:hAnsi="Arial" w:cs="Arial"/>
          <w:color w:val="000000"/>
          <w:sz w:val="20"/>
          <w:szCs w:val="20"/>
        </w:rPr>
      </w:pPr>
    </w:p>
    <w:p w14:paraId="0BDADFEF" w14:textId="77777777" w:rsidR="009D6D44" w:rsidRPr="00E61AEA" w:rsidRDefault="00354783" w:rsidP="00DD0155">
      <w:pPr>
        <w:autoSpaceDE w:val="0"/>
        <w:autoSpaceDN w:val="0"/>
        <w:adjustRightInd w:val="0"/>
        <w:rPr>
          <w:rFonts w:ascii="Arial" w:hAnsi="Arial" w:cs="Arial"/>
          <w:b/>
          <w:bCs/>
          <w:color w:val="000000"/>
          <w:sz w:val="20"/>
          <w:szCs w:val="20"/>
        </w:rPr>
      </w:pPr>
      <w:r w:rsidRPr="00E61AEA">
        <w:rPr>
          <w:rFonts w:ascii="Arial" w:hAnsi="Arial" w:cs="Arial"/>
          <w:b/>
          <w:bCs/>
          <w:color w:val="000000"/>
          <w:sz w:val="20"/>
          <w:szCs w:val="20"/>
        </w:rPr>
        <w:t>STRANA A</w:t>
      </w:r>
      <w:r w:rsidRPr="00E61AEA">
        <w:rPr>
          <w:rFonts w:ascii="Arial" w:hAnsi="Arial" w:cs="Arial"/>
          <w:b/>
          <w:bCs/>
          <w:color w:val="000000"/>
          <w:sz w:val="20"/>
          <w:szCs w:val="20"/>
        </w:rPr>
        <w:tab/>
      </w:r>
      <w:r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E109F2" w:rsidRPr="00E61AEA">
        <w:rPr>
          <w:rFonts w:ascii="Arial" w:hAnsi="Arial" w:cs="Arial"/>
          <w:b/>
          <w:bCs/>
          <w:color w:val="000000"/>
          <w:sz w:val="20"/>
          <w:szCs w:val="20"/>
        </w:rPr>
        <w:tab/>
      </w:r>
      <w:r w:rsidR="00DD0155" w:rsidRPr="00E61AEA">
        <w:rPr>
          <w:rFonts w:ascii="Arial" w:hAnsi="Arial" w:cs="Arial"/>
          <w:b/>
          <w:bCs/>
          <w:color w:val="000000"/>
          <w:sz w:val="20"/>
          <w:szCs w:val="20"/>
        </w:rPr>
        <w:t xml:space="preserve">STRANA </w:t>
      </w:r>
      <w:r w:rsidR="00F34602" w:rsidRPr="00E61AEA">
        <w:rPr>
          <w:rFonts w:ascii="Arial" w:hAnsi="Arial" w:cs="Arial"/>
          <w:b/>
          <w:bCs/>
          <w:color w:val="000000"/>
          <w:sz w:val="20"/>
          <w:szCs w:val="20"/>
        </w:rPr>
        <w:t>B</w:t>
      </w:r>
    </w:p>
    <w:p w14:paraId="66CD7BE9" w14:textId="77777777" w:rsidR="009D6D44" w:rsidRPr="00E61AEA" w:rsidRDefault="009D6D44" w:rsidP="00DD0155">
      <w:pPr>
        <w:autoSpaceDE w:val="0"/>
        <w:autoSpaceDN w:val="0"/>
        <w:adjustRightInd w:val="0"/>
        <w:rPr>
          <w:rFonts w:ascii="Arial" w:hAnsi="Arial" w:cs="Arial"/>
          <w:b/>
          <w:bCs/>
          <w:color w:val="000000"/>
          <w:sz w:val="20"/>
          <w:szCs w:val="20"/>
        </w:rPr>
      </w:pPr>
    </w:p>
    <w:p w14:paraId="74177A4D" w14:textId="77777777" w:rsidR="00DD0155" w:rsidRPr="00E61AEA" w:rsidRDefault="00DD0155" w:rsidP="00DD0155">
      <w:pPr>
        <w:autoSpaceDE w:val="0"/>
        <w:autoSpaceDN w:val="0"/>
        <w:adjustRightInd w:val="0"/>
        <w:rPr>
          <w:rFonts w:ascii="Arial" w:hAnsi="Arial" w:cs="Arial"/>
          <w:color w:val="000000"/>
          <w:sz w:val="20"/>
          <w:szCs w:val="20"/>
        </w:rPr>
      </w:pPr>
    </w:p>
    <w:p w14:paraId="43BBC1F3" w14:textId="77777777" w:rsidR="002C6A60" w:rsidRPr="00E61AEA" w:rsidRDefault="002C6A60" w:rsidP="00DD0155">
      <w:pPr>
        <w:autoSpaceDE w:val="0"/>
        <w:autoSpaceDN w:val="0"/>
        <w:adjustRightInd w:val="0"/>
        <w:rPr>
          <w:rFonts w:ascii="Arial" w:hAnsi="Arial" w:cs="Arial"/>
          <w:color w:val="000000"/>
          <w:sz w:val="20"/>
          <w:szCs w:val="20"/>
        </w:rPr>
      </w:pPr>
    </w:p>
    <w:p w14:paraId="150C695D" w14:textId="77777777" w:rsidR="002C6A60" w:rsidRPr="00E61AEA" w:rsidRDefault="002C6A60" w:rsidP="00DD0155">
      <w:pPr>
        <w:autoSpaceDE w:val="0"/>
        <w:autoSpaceDN w:val="0"/>
        <w:adjustRightInd w:val="0"/>
        <w:rPr>
          <w:rFonts w:ascii="Arial" w:hAnsi="Arial" w:cs="Arial"/>
          <w:color w:val="000000"/>
          <w:sz w:val="20"/>
          <w:szCs w:val="20"/>
        </w:rPr>
      </w:pPr>
    </w:p>
    <w:p w14:paraId="1832BF59" w14:textId="77777777" w:rsidR="002C6A60" w:rsidRPr="00E61AEA" w:rsidRDefault="002C6A60" w:rsidP="00DD0155">
      <w:pPr>
        <w:autoSpaceDE w:val="0"/>
        <w:autoSpaceDN w:val="0"/>
        <w:adjustRightInd w:val="0"/>
        <w:rPr>
          <w:rFonts w:ascii="Arial" w:hAnsi="Arial" w:cs="Arial"/>
          <w:color w:val="000000"/>
          <w:sz w:val="20"/>
          <w:szCs w:val="20"/>
        </w:rPr>
      </w:pPr>
    </w:p>
    <w:p w14:paraId="6DE37366" w14:textId="77777777" w:rsidR="002C6A60" w:rsidRPr="00E61AEA" w:rsidRDefault="002C6A60" w:rsidP="00DD0155">
      <w:pPr>
        <w:autoSpaceDE w:val="0"/>
        <w:autoSpaceDN w:val="0"/>
        <w:adjustRightInd w:val="0"/>
        <w:rPr>
          <w:rFonts w:ascii="Arial" w:hAnsi="Arial" w:cs="Arial"/>
          <w:color w:val="000000"/>
          <w:sz w:val="20"/>
          <w:szCs w:val="20"/>
        </w:rPr>
      </w:pPr>
    </w:p>
    <w:p w14:paraId="49CF077D" w14:textId="77777777" w:rsidR="002C6A60" w:rsidRPr="00E61AEA" w:rsidRDefault="002C6A60" w:rsidP="00DD0155">
      <w:pPr>
        <w:autoSpaceDE w:val="0"/>
        <w:autoSpaceDN w:val="0"/>
        <w:adjustRightInd w:val="0"/>
        <w:rPr>
          <w:rFonts w:ascii="Arial" w:hAnsi="Arial" w:cs="Arial"/>
          <w:color w:val="000000"/>
          <w:sz w:val="20"/>
          <w:szCs w:val="20"/>
        </w:rPr>
      </w:pPr>
    </w:p>
    <w:p w14:paraId="265F34EE" w14:textId="77777777" w:rsidR="002C6A60" w:rsidRPr="00E61AEA" w:rsidRDefault="00BB5E69"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____________________________</w:t>
      </w:r>
      <w:r w:rsidRPr="00E61AEA">
        <w:rPr>
          <w:rFonts w:ascii="Arial" w:hAnsi="Arial" w:cs="Arial"/>
          <w:color w:val="000000"/>
          <w:sz w:val="20"/>
          <w:szCs w:val="20"/>
        </w:rPr>
        <w:tab/>
      </w:r>
      <w:r w:rsidRPr="00E61AEA">
        <w:rPr>
          <w:rFonts w:ascii="Arial" w:hAnsi="Arial" w:cs="Arial"/>
          <w:color w:val="000000"/>
          <w:sz w:val="20"/>
          <w:szCs w:val="20"/>
        </w:rPr>
        <w:tab/>
      </w:r>
      <w:r w:rsidR="00E109F2" w:rsidRPr="00E61AEA">
        <w:rPr>
          <w:rFonts w:ascii="Arial" w:hAnsi="Arial" w:cs="Arial"/>
          <w:color w:val="000000"/>
          <w:sz w:val="20"/>
          <w:szCs w:val="20"/>
        </w:rPr>
        <w:tab/>
      </w:r>
      <w:r w:rsidRPr="00E61AEA">
        <w:rPr>
          <w:rFonts w:ascii="Arial" w:hAnsi="Arial" w:cs="Arial"/>
          <w:color w:val="000000"/>
          <w:sz w:val="20"/>
          <w:szCs w:val="20"/>
        </w:rPr>
        <w:t>___________________________</w:t>
      </w:r>
    </w:p>
    <w:p w14:paraId="2D7E653B" w14:textId="77777777" w:rsidR="002C6A60" w:rsidRPr="00E61AEA" w:rsidRDefault="00354783"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 xml:space="preserve">   </w:t>
      </w:r>
    </w:p>
    <w:p w14:paraId="64FE48F2" w14:textId="77777777" w:rsidR="002C6A60" w:rsidRPr="00E61AEA" w:rsidRDefault="002C6A60" w:rsidP="00DD0155">
      <w:pPr>
        <w:autoSpaceDE w:val="0"/>
        <w:autoSpaceDN w:val="0"/>
        <w:adjustRightInd w:val="0"/>
        <w:rPr>
          <w:rFonts w:ascii="Arial" w:hAnsi="Arial" w:cs="Arial"/>
          <w:sz w:val="20"/>
          <w:szCs w:val="20"/>
        </w:rPr>
      </w:pPr>
    </w:p>
    <w:p w14:paraId="0A4154D1" w14:textId="77777777" w:rsidR="002C6A60" w:rsidRPr="00E61AEA" w:rsidRDefault="00354783"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 xml:space="preserve">    </w:t>
      </w:r>
    </w:p>
    <w:p w14:paraId="075F94CB" w14:textId="77777777" w:rsidR="002C6A60" w:rsidRPr="00E61AEA" w:rsidRDefault="002C6A60" w:rsidP="00DD0155">
      <w:pPr>
        <w:autoSpaceDE w:val="0"/>
        <w:autoSpaceDN w:val="0"/>
        <w:adjustRightInd w:val="0"/>
        <w:rPr>
          <w:rFonts w:ascii="Arial" w:hAnsi="Arial" w:cs="Arial"/>
          <w:color w:val="000000"/>
          <w:sz w:val="20"/>
          <w:szCs w:val="20"/>
        </w:rPr>
      </w:pPr>
    </w:p>
    <w:p w14:paraId="78DBF26E" w14:textId="77777777" w:rsidR="002C6A60" w:rsidRPr="00E61AEA" w:rsidRDefault="009610E5"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br w:type="page"/>
      </w:r>
    </w:p>
    <w:p w14:paraId="28F05921" w14:textId="7FF78DD7" w:rsidR="002C6A60" w:rsidRPr="00E61AEA" w:rsidRDefault="007F36DE" w:rsidP="00DD0155">
      <w:pPr>
        <w:autoSpaceDE w:val="0"/>
        <w:autoSpaceDN w:val="0"/>
        <w:adjustRightInd w:val="0"/>
        <w:rPr>
          <w:rFonts w:ascii="Arial" w:hAnsi="Arial" w:cs="Arial"/>
          <w:b/>
          <w:bCs/>
          <w:color w:val="000000"/>
          <w:sz w:val="20"/>
          <w:szCs w:val="20"/>
        </w:rPr>
      </w:pPr>
      <w:r w:rsidRPr="00E61AEA">
        <w:rPr>
          <w:rFonts w:ascii="Arial" w:hAnsi="Arial" w:cs="Arial"/>
          <w:noProof/>
          <w:sz w:val="20"/>
          <w:szCs w:val="20"/>
        </w:rPr>
        <w:lastRenderedPageBreak/>
        <w:drawing>
          <wp:inline distT="0" distB="0" distL="0" distR="0" wp14:anchorId="6510CFBF" wp14:editId="6F21D50F">
            <wp:extent cx="1724025" cy="923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23925"/>
                    </a:xfrm>
                    <a:prstGeom prst="rect">
                      <a:avLst/>
                    </a:prstGeom>
                    <a:noFill/>
                    <a:ln>
                      <a:noFill/>
                    </a:ln>
                  </pic:spPr>
                </pic:pic>
              </a:graphicData>
            </a:graphic>
          </wp:inline>
        </w:drawing>
      </w:r>
      <w:r w:rsidR="00297E8B" w:rsidRPr="00E61AEA">
        <w:rPr>
          <w:rFonts w:ascii="Arial" w:hAnsi="Arial" w:cs="Arial"/>
          <w:sz w:val="20"/>
          <w:szCs w:val="20"/>
        </w:rPr>
        <w:t xml:space="preserve">                    </w:t>
      </w:r>
      <w:r w:rsidRPr="00E61AEA">
        <w:rPr>
          <w:rFonts w:ascii="Arial" w:hAnsi="Arial" w:cs="Arial"/>
          <w:noProof/>
          <w:sz w:val="20"/>
          <w:szCs w:val="20"/>
        </w:rPr>
        <w:drawing>
          <wp:inline distT="0" distB="0" distL="0" distR="0" wp14:anchorId="50FEC759" wp14:editId="64C92650">
            <wp:extent cx="3200400" cy="102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028700"/>
                    </a:xfrm>
                    <a:prstGeom prst="rect">
                      <a:avLst/>
                    </a:prstGeom>
                    <a:noFill/>
                    <a:ln>
                      <a:noFill/>
                    </a:ln>
                  </pic:spPr>
                </pic:pic>
              </a:graphicData>
            </a:graphic>
          </wp:inline>
        </w:drawing>
      </w:r>
    </w:p>
    <w:p w14:paraId="27980182" w14:textId="77777777" w:rsidR="002C6A60" w:rsidRPr="00E61AEA" w:rsidRDefault="002C6A60" w:rsidP="00DD0155">
      <w:pPr>
        <w:autoSpaceDE w:val="0"/>
        <w:autoSpaceDN w:val="0"/>
        <w:adjustRightInd w:val="0"/>
        <w:rPr>
          <w:rFonts w:ascii="Arial" w:hAnsi="Arial" w:cs="Arial"/>
          <w:b/>
          <w:bCs/>
          <w:color w:val="000000"/>
          <w:sz w:val="20"/>
          <w:szCs w:val="20"/>
        </w:rPr>
      </w:pPr>
    </w:p>
    <w:p w14:paraId="0D7EACC0" w14:textId="77777777" w:rsidR="00DD0155" w:rsidRPr="00E61AEA" w:rsidRDefault="00DD0155" w:rsidP="00DD0155">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ACI– Hrvatsko financijsko</w:t>
      </w:r>
      <w:r w:rsidR="0087365A" w:rsidRPr="00E61AEA">
        <w:rPr>
          <w:rFonts w:ascii="Arial" w:hAnsi="Arial" w:cs="Arial"/>
          <w:b/>
          <w:bCs/>
          <w:color w:val="000000"/>
          <w:sz w:val="22"/>
          <w:szCs w:val="22"/>
        </w:rPr>
        <w:tab/>
      </w:r>
      <w:r w:rsidR="0087365A" w:rsidRPr="00E61AEA">
        <w:rPr>
          <w:rFonts w:ascii="Arial" w:hAnsi="Arial" w:cs="Arial"/>
          <w:b/>
          <w:bCs/>
          <w:color w:val="000000"/>
          <w:sz w:val="22"/>
          <w:szCs w:val="22"/>
        </w:rPr>
        <w:tab/>
      </w:r>
      <w:r w:rsidR="0087365A" w:rsidRPr="00E61AEA">
        <w:rPr>
          <w:rFonts w:ascii="Arial" w:hAnsi="Arial" w:cs="Arial"/>
          <w:b/>
          <w:bCs/>
          <w:color w:val="000000"/>
          <w:sz w:val="22"/>
          <w:szCs w:val="22"/>
        </w:rPr>
        <w:tab/>
      </w:r>
      <w:r w:rsidRPr="00E61AEA">
        <w:rPr>
          <w:rFonts w:ascii="Arial" w:hAnsi="Arial" w:cs="Arial"/>
          <w:b/>
          <w:bCs/>
          <w:color w:val="000000"/>
          <w:sz w:val="22"/>
          <w:szCs w:val="22"/>
        </w:rPr>
        <w:t xml:space="preserve"> </w:t>
      </w:r>
      <w:r w:rsidR="00297E8B" w:rsidRPr="00E61AEA">
        <w:rPr>
          <w:rFonts w:ascii="Arial" w:hAnsi="Arial" w:cs="Arial"/>
          <w:b/>
          <w:bCs/>
          <w:color w:val="000000"/>
          <w:sz w:val="22"/>
          <w:szCs w:val="22"/>
        </w:rPr>
        <w:t xml:space="preserve">          </w:t>
      </w:r>
      <w:r w:rsidRPr="00E61AEA">
        <w:rPr>
          <w:rFonts w:ascii="Arial" w:hAnsi="Arial" w:cs="Arial"/>
          <w:b/>
          <w:bCs/>
          <w:color w:val="000000"/>
          <w:sz w:val="22"/>
          <w:szCs w:val="22"/>
        </w:rPr>
        <w:t>Gospodarsko interesno udruženje</w:t>
      </w:r>
    </w:p>
    <w:p w14:paraId="4FB5F107" w14:textId="77777777" w:rsidR="00DD0155" w:rsidRPr="00E61AEA" w:rsidRDefault="00DD0155" w:rsidP="00DD0155">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 xml:space="preserve">tržišno udruženje </w:t>
      </w:r>
      <w:r w:rsidR="00297E8B" w:rsidRPr="00E61AEA">
        <w:rPr>
          <w:rFonts w:ascii="Arial" w:hAnsi="Arial" w:cs="Arial"/>
          <w:b/>
          <w:bCs/>
          <w:color w:val="000000"/>
          <w:sz w:val="22"/>
          <w:szCs w:val="22"/>
        </w:rPr>
        <w:t xml:space="preserve">                                                  </w:t>
      </w:r>
      <w:r w:rsidRPr="00E61AEA">
        <w:rPr>
          <w:rFonts w:ascii="Arial" w:hAnsi="Arial" w:cs="Arial"/>
          <w:b/>
          <w:bCs/>
          <w:color w:val="000000"/>
          <w:sz w:val="22"/>
          <w:szCs w:val="22"/>
        </w:rPr>
        <w:t>Hrvatska udruga banaka</w:t>
      </w:r>
    </w:p>
    <w:p w14:paraId="11EC8AFD" w14:textId="77777777" w:rsidR="00DD0155" w:rsidRPr="00E61AEA" w:rsidRDefault="00DD0155" w:rsidP="00DD0155">
      <w:pPr>
        <w:autoSpaceDE w:val="0"/>
        <w:autoSpaceDN w:val="0"/>
        <w:adjustRightInd w:val="0"/>
        <w:rPr>
          <w:rFonts w:ascii="Arial" w:hAnsi="Arial" w:cs="Arial"/>
          <w:b/>
          <w:bCs/>
          <w:color w:val="0000FF"/>
          <w:sz w:val="22"/>
          <w:szCs w:val="22"/>
        </w:rPr>
      </w:pPr>
      <w:r w:rsidRPr="00E61AEA">
        <w:rPr>
          <w:rFonts w:ascii="Arial" w:hAnsi="Arial" w:cs="Arial"/>
          <w:b/>
          <w:bCs/>
          <w:color w:val="0000FF"/>
          <w:sz w:val="22"/>
          <w:szCs w:val="22"/>
        </w:rPr>
        <w:t xml:space="preserve">www.forexcroatia.hr </w:t>
      </w:r>
      <w:r w:rsidR="00297E8B" w:rsidRPr="00E61AEA">
        <w:rPr>
          <w:rFonts w:ascii="Arial" w:hAnsi="Arial" w:cs="Arial"/>
          <w:b/>
          <w:bCs/>
          <w:color w:val="0000FF"/>
          <w:sz w:val="22"/>
          <w:szCs w:val="22"/>
        </w:rPr>
        <w:t xml:space="preserve">                                             </w:t>
      </w:r>
      <w:r w:rsidRPr="00E61AEA">
        <w:rPr>
          <w:rFonts w:ascii="Arial" w:hAnsi="Arial" w:cs="Arial"/>
          <w:b/>
          <w:bCs/>
          <w:color w:val="0000FF"/>
          <w:sz w:val="22"/>
          <w:szCs w:val="22"/>
        </w:rPr>
        <w:t>www.hub.hr</w:t>
      </w:r>
    </w:p>
    <w:p w14:paraId="3A9CBF89" w14:textId="77777777" w:rsidR="00297E8B" w:rsidRPr="00E61AEA" w:rsidRDefault="00297E8B" w:rsidP="00DD0155">
      <w:pPr>
        <w:autoSpaceDE w:val="0"/>
        <w:autoSpaceDN w:val="0"/>
        <w:adjustRightInd w:val="0"/>
        <w:rPr>
          <w:rFonts w:ascii="Arial" w:hAnsi="Arial" w:cs="Arial"/>
          <w:b/>
          <w:bCs/>
          <w:color w:val="000000"/>
          <w:sz w:val="22"/>
          <w:szCs w:val="22"/>
        </w:rPr>
      </w:pPr>
    </w:p>
    <w:p w14:paraId="2A6CCA61" w14:textId="77777777" w:rsidR="00297E8B" w:rsidRPr="00E61AEA" w:rsidRDefault="00297E8B" w:rsidP="00DD0155">
      <w:pPr>
        <w:autoSpaceDE w:val="0"/>
        <w:autoSpaceDN w:val="0"/>
        <w:adjustRightInd w:val="0"/>
        <w:rPr>
          <w:rFonts w:ascii="Arial" w:hAnsi="Arial" w:cs="Arial"/>
          <w:b/>
          <w:bCs/>
          <w:color w:val="000000"/>
          <w:sz w:val="22"/>
          <w:szCs w:val="22"/>
        </w:rPr>
      </w:pPr>
    </w:p>
    <w:p w14:paraId="2A9CBC63" w14:textId="77777777" w:rsidR="00297E8B" w:rsidRPr="00E61AEA" w:rsidRDefault="00297E8B" w:rsidP="00DD0155">
      <w:pPr>
        <w:autoSpaceDE w:val="0"/>
        <w:autoSpaceDN w:val="0"/>
        <w:adjustRightInd w:val="0"/>
        <w:rPr>
          <w:rFonts w:ascii="Arial" w:hAnsi="Arial" w:cs="Arial"/>
          <w:b/>
          <w:bCs/>
          <w:color w:val="000000"/>
          <w:sz w:val="22"/>
          <w:szCs w:val="22"/>
        </w:rPr>
      </w:pPr>
    </w:p>
    <w:p w14:paraId="59F3F0F0" w14:textId="77777777" w:rsidR="00DD0155" w:rsidRPr="00E61AEA" w:rsidRDefault="00DD0155" w:rsidP="00297E8B">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Dodatak I</w:t>
      </w:r>
    </w:p>
    <w:p w14:paraId="7E6F1242" w14:textId="77777777" w:rsidR="00297E8B" w:rsidRPr="00E61AEA" w:rsidRDefault="00297E8B" w:rsidP="00297E8B">
      <w:pPr>
        <w:autoSpaceDE w:val="0"/>
        <w:autoSpaceDN w:val="0"/>
        <w:adjustRightInd w:val="0"/>
        <w:jc w:val="center"/>
        <w:rPr>
          <w:rFonts w:ascii="Arial" w:hAnsi="Arial" w:cs="Arial"/>
          <w:b/>
          <w:bCs/>
          <w:color w:val="000000"/>
          <w:sz w:val="22"/>
          <w:szCs w:val="22"/>
        </w:rPr>
      </w:pPr>
    </w:p>
    <w:p w14:paraId="061C5D79" w14:textId="77777777" w:rsidR="00DD0155" w:rsidRPr="00E61AEA" w:rsidRDefault="00DD0155" w:rsidP="00297E8B">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 xml:space="preserve">OKVIRNOG UGOVORA O REOTKUPU </w:t>
      </w:r>
      <w:r w:rsidR="00BF70ED" w:rsidRPr="00E61AEA">
        <w:rPr>
          <w:rFonts w:ascii="Arial" w:hAnsi="Arial" w:cs="Arial"/>
          <w:b/>
          <w:color w:val="000000"/>
          <w:sz w:val="22"/>
          <w:szCs w:val="22"/>
        </w:rPr>
        <w:t>FINANCIJSKIH INSTRUMENATA</w:t>
      </w:r>
    </w:p>
    <w:p w14:paraId="093AA93A" w14:textId="77777777" w:rsidR="00DD0155" w:rsidRPr="00E61AEA" w:rsidRDefault="00DD0155" w:rsidP="00297E8B">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(OKVIRNI REPO UGOVOR)</w:t>
      </w:r>
    </w:p>
    <w:p w14:paraId="2A7AC760" w14:textId="77777777" w:rsidR="00297E8B" w:rsidRPr="00E61AEA" w:rsidRDefault="00297E8B" w:rsidP="00DD0155">
      <w:pPr>
        <w:autoSpaceDE w:val="0"/>
        <w:autoSpaceDN w:val="0"/>
        <w:adjustRightInd w:val="0"/>
        <w:rPr>
          <w:rFonts w:ascii="Arial" w:hAnsi="Arial" w:cs="Arial"/>
          <w:b/>
          <w:bCs/>
          <w:color w:val="000000"/>
          <w:sz w:val="22"/>
          <w:szCs w:val="22"/>
        </w:rPr>
      </w:pPr>
    </w:p>
    <w:p w14:paraId="0EB0381F" w14:textId="77777777" w:rsidR="00A35308" w:rsidRPr="00E61AEA" w:rsidRDefault="00A35308" w:rsidP="00A35308">
      <w:pPr>
        <w:ind w:right="68"/>
        <w:jc w:val="right"/>
        <w:rPr>
          <w:rFonts w:ascii="Arial" w:hAnsi="Arial" w:cs="Arial"/>
          <w:b/>
          <w:sz w:val="22"/>
          <w:szCs w:val="22"/>
        </w:rPr>
      </w:pPr>
      <w:r w:rsidRPr="00E61AEA">
        <w:rPr>
          <w:rFonts w:ascii="Arial" w:hAnsi="Arial" w:cs="Arial"/>
          <w:b/>
          <w:sz w:val="22"/>
          <w:szCs w:val="22"/>
        </w:rPr>
        <w:t>VERZIJA 2023 euro</w:t>
      </w:r>
    </w:p>
    <w:p w14:paraId="748328F7" w14:textId="77777777" w:rsidR="00297E8B" w:rsidRPr="00E61AEA" w:rsidRDefault="00297E8B" w:rsidP="00DD0155">
      <w:pPr>
        <w:autoSpaceDE w:val="0"/>
        <w:autoSpaceDN w:val="0"/>
        <w:adjustRightInd w:val="0"/>
        <w:rPr>
          <w:rFonts w:ascii="Arial" w:hAnsi="Arial" w:cs="Arial"/>
          <w:b/>
          <w:bCs/>
          <w:color w:val="000000"/>
          <w:sz w:val="20"/>
          <w:szCs w:val="20"/>
        </w:rPr>
      </w:pPr>
    </w:p>
    <w:p w14:paraId="66C77574" w14:textId="77777777" w:rsidR="00297E8B" w:rsidRPr="00E61AEA" w:rsidRDefault="00297E8B" w:rsidP="00DD0155">
      <w:pPr>
        <w:autoSpaceDE w:val="0"/>
        <w:autoSpaceDN w:val="0"/>
        <w:adjustRightInd w:val="0"/>
        <w:rPr>
          <w:rFonts w:ascii="Arial" w:hAnsi="Arial" w:cs="Arial"/>
          <w:b/>
          <w:bCs/>
          <w:color w:val="000000"/>
          <w:sz w:val="20"/>
          <w:szCs w:val="20"/>
        </w:rPr>
      </w:pPr>
    </w:p>
    <w:p w14:paraId="0CF1C85F" w14:textId="77777777" w:rsidR="00DD0155" w:rsidRPr="00E61AEA" w:rsidRDefault="0090223F" w:rsidP="00297E8B">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 xml:space="preserve">sklopljenog </w:t>
      </w:r>
      <w:r w:rsidR="004E6702" w:rsidRPr="00E61AEA">
        <w:rPr>
          <w:rFonts w:ascii="Arial" w:hAnsi="Arial" w:cs="Arial"/>
          <w:b/>
          <w:bCs/>
          <w:color w:val="000000"/>
          <w:sz w:val="20"/>
          <w:szCs w:val="20"/>
        </w:rPr>
        <w:t>[</w:t>
      </w:r>
      <w:r w:rsidR="004E6702" w:rsidRPr="00E61AEA">
        <w:rPr>
          <w:rFonts w:ascii="Arial" w:hAnsi="Arial" w:cs="Arial"/>
          <w:b/>
          <w:bCs/>
          <w:i/>
          <w:color w:val="000000"/>
          <w:sz w:val="20"/>
          <w:szCs w:val="20"/>
        </w:rPr>
        <w:t>datum</w:t>
      </w:r>
      <w:r w:rsidR="004E6702" w:rsidRPr="00E61AEA">
        <w:rPr>
          <w:rFonts w:ascii="Arial" w:hAnsi="Arial" w:cs="Arial"/>
          <w:b/>
          <w:bCs/>
          <w:color w:val="000000"/>
          <w:sz w:val="20"/>
          <w:szCs w:val="20"/>
        </w:rPr>
        <w:t>]</w:t>
      </w:r>
      <w:r w:rsidR="00477A14" w:rsidRPr="00E61AEA">
        <w:rPr>
          <w:rFonts w:ascii="Arial" w:hAnsi="Arial" w:cs="Arial"/>
          <w:b/>
          <w:bCs/>
          <w:color w:val="000000"/>
          <w:sz w:val="20"/>
          <w:szCs w:val="20"/>
        </w:rPr>
        <w:t xml:space="preserve"> </w:t>
      </w:r>
      <w:r w:rsidR="00DD0155" w:rsidRPr="00E61AEA">
        <w:rPr>
          <w:rFonts w:ascii="Arial" w:hAnsi="Arial" w:cs="Arial"/>
          <w:b/>
          <w:bCs/>
          <w:color w:val="000000"/>
          <w:sz w:val="20"/>
          <w:szCs w:val="20"/>
        </w:rPr>
        <w:t>između</w:t>
      </w:r>
    </w:p>
    <w:p w14:paraId="32A0A733" w14:textId="77777777" w:rsidR="00DD0155" w:rsidRPr="00E61AEA" w:rsidRDefault="004E6702" w:rsidP="00297E8B">
      <w:pPr>
        <w:autoSpaceDE w:val="0"/>
        <w:autoSpaceDN w:val="0"/>
        <w:adjustRightInd w:val="0"/>
        <w:jc w:val="center"/>
        <w:rPr>
          <w:rFonts w:ascii="Arial" w:hAnsi="Arial" w:cs="Arial"/>
          <w:b/>
          <w:bCs/>
          <w:color w:val="000000"/>
          <w:sz w:val="20"/>
          <w:szCs w:val="20"/>
        </w:rPr>
      </w:pPr>
      <w:r w:rsidRPr="00E61AEA">
        <w:rPr>
          <w:rFonts w:ascii="Arial" w:hAnsi="Arial" w:cs="Arial"/>
          <w:b/>
          <w:color w:val="000000"/>
          <w:sz w:val="20"/>
          <w:szCs w:val="20"/>
        </w:rPr>
        <w:t>S</w:t>
      </w:r>
      <w:r w:rsidR="00477A14" w:rsidRPr="00E61AEA">
        <w:rPr>
          <w:rFonts w:ascii="Arial" w:hAnsi="Arial" w:cs="Arial"/>
          <w:b/>
          <w:color w:val="000000"/>
          <w:sz w:val="20"/>
          <w:szCs w:val="20"/>
        </w:rPr>
        <w:t>trane A</w:t>
      </w:r>
      <w:r w:rsidR="00DD0155" w:rsidRPr="00E61AEA">
        <w:rPr>
          <w:rFonts w:ascii="Arial" w:hAnsi="Arial" w:cs="Arial"/>
          <w:color w:val="000000"/>
          <w:sz w:val="20"/>
          <w:szCs w:val="20"/>
        </w:rPr>
        <w:t xml:space="preserve"> </w:t>
      </w:r>
      <w:r w:rsidR="00477A14" w:rsidRPr="00E61AEA">
        <w:rPr>
          <w:rFonts w:ascii="Arial" w:hAnsi="Arial" w:cs="Arial"/>
          <w:b/>
          <w:bCs/>
          <w:color w:val="000000"/>
          <w:sz w:val="20"/>
          <w:szCs w:val="20"/>
        </w:rPr>
        <w:t xml:space="preserve">i </w:t>
      </w:r>
      <w:r w:rsidRPr="00E61AEA">
        <w:rPr>
          <w:rFonts w:ascii="Arial" w:hAnsi="Arial" w:cs="Arial"/>
          <w:b/>
          <w:bCs/>
          <w:color w:val="000000"/>
          <w:sz w:val="20"/>
          <w:szCs w:val="20"/>
        </w:rPr>
        <w:t>S</w:t>
      </w:r>
      <w:r w:rsidR="00477A14" w:rsidRPr="00E61AEA">
        <w:rPr>
          <w:rFonts w:ascii="Arial" w:hAnsi="Arial" w:cs="Arial"/>
          <w:b/>
          <w:bCs/>
          <w:color w:val="000000"/>
          <w:sz w:val="20"/>
          <w:szCs w:val="20"/>
        </w:rPr>
        <w:t>trane B</w:t>
      </w:r>
    </w:p>
    <w:p w14:paraId="583B1C54" w14:textId="77777777" w:rsidR="00DD0155" w:rsidRPr="00E61AEA" w:rsidRDefault="00DD0155" w:rsidP="00297E8B">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w:t>
      </w:r>
      <w:r w:rsidRPr="00E61AEA">
        <w:rPr>
          <w:rFonts w:ascii="Arial" w:hAnsi="Arial" w:cs="Arial"/>
          <w:b/>
          <w:color w:val="000000"/>
          <w:sz w:val="20"/>
          <w:szCs w:val="20"/>
        </w:rPr>
        <w:t>Ugovor</w:t>
      </w:r>
      <w:r w:rsidRPr="00E61AEA">
        <w:rPr>
          <w:rFonts w:ascii="Arial" w:hAnsi="Arial" w:cs="Arial"/>
          <w:color w:val="000000"/>
          <w:sz w:val="20"/>
          <w:szCs w:val="20"/>
        </w:rPr>
        <w:t>")</w:t>
      </w:r>
    </w:p>
    <w:p w14:paraId="6EBAA352" w14:textId="77777777" w:rsidR="00477A14" w:rsidRPr="00E61AEA" w:rsidRDefault="00477A14" w:rsidP="00297E8B">
      <w:pPr>
        <w:autoSpaceDE w:val="0"/>
        <w:autoSpaceDN w:val="0"/>
        <w:adjustRightInd w:val="0"/>
        <w:jc w:val="center"/>
        <w:rPr>
          <w:rFonts w:ascii="Arial" w:hAnsi="Arial" w:cs="Arial"/>
          <w:color w:val="000000"/>
          <w:sz w:val="20"/>
          <w:szCs w:val="20"/>
        </w:rPr>
      </w:pPr>
    </w:p>
    <w:p w14:paraId="091874B5" w14:textId="77777777" w:rsidR="00477A14" w:rsidRPr="00E61AEA" w:rsidRDefault="00477A14" w:rsidP="007A1E35">
      <w:pPr>
        <w:autoSpaceDE w:val="0"/>
        <w:autoSpaceDN w:val="0"/>
        <w:adjustRightInd w:val="0"/>
        <w:jc w:val="both"/>
        <w:rPr>
          <w:rFonts w:ascii="Arial" w:hAnsi="Arial" w:cs="Arial"/>
          <w:color w:val="000000"/>
          <w:sz w:val="20"/>
          <w:szCs w:val="20"/>
        </w:rPr>
      </w:pPr>
    </w:p>
    <w:p w14:paraId="0A41F73C" w14:textId="77777777" w:rsidR="00DD0155" w:rsidRPr="00E61AEA" w:rsidRDefault="00DD0155" w:rsidP="007A1E3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Navedeni članci odnose se na članke </w:t>
      </w:r>
      <w:r w:rsidR="00861359" w:rsidRPr="00E61AEA">
        <w:rPr>
          <w:rFonts w:ascii="Arial" w:hAnsi="Arial" w:cs="Arial"/>
          <w:color w:val="000000"/>
          <w:sz w:val="20"/>
          <w:szCs w:val="20"/>
        </w:rPr>
        <w:t xml:space="preserve">ovog </w:t>
      </w:r>
      <w:r w:rsidRPr="00E61AEA">
        <w:rPr>
          <w:rFonts w:ascii="Arial" w:hAnsi="Arial" w:cs="Arial"/>
          <w:color w:val="000000"/>
          <w:sz w:val="20"/>
          <w:szCs w:val="20"/>
        </w:rPr>
        <w:t>Ugovora.</w:t>
      </w:r>
    </w:p>
    <w:p w14:paraId="1FB6641C" w14:textId="77777777" w:rsidR="00861359" w:rsidRPr="00E61AEA" w:rsidRDefault="00861359" w:rsidP="007A1E35">
      <w:pPr>
        <w:autoSpaceDE w:val="0"/>
        <w:autoSpaceDN w:val="0"/>
        <w:adjustRightInd w:val="0"/>
        <w:jc w:val="both"/>
        <w:rPr>
          <w:rFonts w:ascii="Arial" w:hAnsi="Arial" w:cs="Arial"/>
          <w:color w:val="000000"/>
          <w:sz w:val="20"/>
          <w:szCs w:val="20"/>
        </w:rPr>
      </w:pPr>
    </w:p>
    <w:p w14:paraId="332B3933" w14:textId="77777777" w:rsidR="000B1538" w:rsidRPr="00E61AEA" w:rsidRDefault="000B1538" w:rsidP="007A1E3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1. Sljedeći odabir će se primijeniti:</w:t>
      </w:r>
    </w:p>
    <w:p w14:paraId="1C3E27C1" w14:textId="77777777" w:rsidR="000B1538" w:rsidRPr="00E61AEA" w:rsidRDefault="000B1538" w:rsidP="007A1E35">
      <w:pPr>
        <w:pStyle w:val="ListParagraph"/>
        <w:ind w:left="0"/>
        <w:jc w:val="both"/>
        <w:rPr>
          <w:rFonts w:ascii="Arial" w:hAnsi="Arial" w:cs="Arial"/>
          <w:color w:val="000000"/>
          <w:sz w:val="20"/>
          <w:szCs w:val="20"/>
        </w:rPr>
      </w:pPr>
    </w:p>
    <w:p w14:paraId="1787E2DE" w14:textId="77777777" w:rsidR="00825201" w:rsidRPr="00E61AEA" w:rsidRDefault="00861359" w:rsidP="007A1E35">
      <w:pPr>
        <w:pStyle w:val="ListParagraph"/>
        <w:ind w:left="0"/>
        <w:jc w:val="both"/>
        <w:rPr>
          <w:rFonts w:ascii="Arial" w:hAnsi="Arial" w:cs="Arial"/>
          <w:color w:val="000000"/>
          <w:sz w:val="20"/>
          <w:szCs w:val="20"/>
        </w:rPr>
      </w:pPr>
      <w:r w:rsidRPr="00E61AEA">
        <w:rPr>
          <w:rFonts w:ascii="Arial" w:hAnsi="Arial" w:cs="Arial"/>
          <w:color w:val="000000"/>
          <w:sz w:val="20"/>
          <w:szCs w:val="20"/>
        </w:rPr>
        <w:t xml:space="preserve">3.1. </w:t>
      </w:r>
    </w:p>
    <w:p w14:paraId="53172AA0" w14:textId="77777777" w:rsidR="00825201" w:rsidRPr="00E61AEA" w:rsidRDefault="00861359" w:rsidP="007A1E35">
      <w:pPr>
        <w:numPr>
          <w:ilvl w:val="0"/>
          <w:numId w:val="2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ovaj Ugovor [primjenjuje se/ne primjenjuje se] i na Buy/sell-back transakcije te se shodno tome [primjenju</w:t>
      </w:r>
      <w:r w:rsidR="00825201" w:rsidRPr="00E61AEA">
        <w:rPr>
          <w:rFonts w:ascii="Arial" w:hAnsi="Arial" w:cs="Arial"/>
          <w:color w:val="000000"/>
          <w:sz w:val="20"/>
          <w:szCs w:val="20"/>
        </w:rPr>
        <w:t>j</w:t>
      </w:r>
      <w:r w:rsidRPr="00E61AEA">
        <w:rPr>
          <w:rFonts w:ascii="Arial" w:hAnsi="Arial" w:cs="Arial"/>
          <w:color w:val="000000"/>
          <w:sz w:val="20"/>
          <w:szCs w:val="20"/>
        </w:rPr>
        <w:t>e/ ne primjenjuje] Buy/sell back dodatak</w:t>
      </w:r>
      <w:r w:rsidR="00825201" w:rsidRPr="00E61AEA">
        <w:rPr>
          <w:rFonts w:ascii="Arial" w:hAnsi="Arial" w:cs="Arial"/>
          <w:color w:val="000000"/>
          <w:sz w:val="20"/>
          <w:szCs w:val="20"/>
        </w:rPr>
        <w:t>;</w:t>
      </w:r>
    </w:p>
    <w:p w14:paraId="3ACB1D02" w14:textId="77777777" w:rsidR="00825201" w:rsidRPr="00E61AEA" w:rsidRDefault="00825201" w:rsidP="007A1E35">
      <w:pPr>
        <w:numPr>
          <w:ilvl w:val="0"/>
          <w:numId w:val="2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ovaj Ugovor [primjenjuje se/ne primjenjuje se] i na transakcije s [Financijskim instrumentima koji podliježu porezu po odbitku] te se shodno tome [primjenjuju/ ne primjenjuju] sljedeće odredbe:</w:t>
      </w:r>
    </w:p>
    <w:p w14:paraId="1D24AA40" w14:textId="77777777" w:rsidR="00861359" w:rsidRPr="00E61AEA" w:rsidRDefault="00A0373B" w:rsidP="00996DD2">
      <w:pPr>
        <w:numPr>
          <w:ilvl w:val="1"/>
          <w:numId w:val="2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tekst</w:t>
      </w:r>
      <w:r w:rsidR="00825201" w:rsidRPr="00E61AEA">
        <w:rPr>
          <w:rFonts w:ascii="Arial" w:hAnsi="Arial" w:cs="Arial"/>
          <w:color w:val="000000"/>
          <w:sz w:val="20"/>
          <w:szCs w:val="20"/>
        </w:rPr>
        <w:t xml:space="preserve"> “s izuzetkom vlasničkih vrijednosnih papira i [Financijskih instrumenata koji podliježu porezu po odbitku]“nadomješta </w:t>
      </w:r>
      <w:r w:rsidRPr="00E61AEA">
        <w:rPr>
          <w:rFonts w:ascii="Arial" w:hAnsi="Arial" w:cs="Arial"/>
          <w:color w:val="000000"/>
          <w:sz w:val="20"/>
          <w:szCs w:val="20"/>
        </w:rPr>
        <w:t>tekst</w:t>
      </w:r>
      <w:r w:rsidR="00825201" w:rsidRPr="00E61AEA">
        <w:rPr>
          <w:rFonts w:ascii="Arial" w:hAnsi="Arial" w:cs="Arial"/>
          <w:color w:val="000000"/>
          <w:sz w:val="20"/>
          <w:szCs w:val="20"/>
        </w:rPr>
        <w:t xml:space="preserve"> „s izuzetkom vlasničkih vrijednosnih papira“;</w:t>
      </w:r>
    </w:p>
    <w:p w14:paraId="22A40888" w14:textId="77777777" w:rsidR="00825201" w:rsidRPr="00E61AEA" w:rsidRDefault="00825201" w:rsidP="00CE6FA6">
      <w:pPr>
        <w:numPr>
          <w:ilvl w:val="1"/>
          <w:numId w:val="2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u Buy/sell back dodatku sljedeći tekst dodaje se na kraju definicije pojma “IR”: “i radi izbjavanja dvojbe, iznos Prihoda u ovom slučaju </w:t>
      </w:r>
      <w:r w:rsidR="00A0373B" w:rsidRPr="00E61AEA">
        <w:rPr>
          <w:rFonts w:ascii="Arial" w:hAnsi="Arial" w:cs="Arial"/>
          <w:color w:val="000000"/>
          <w:sz w:val="20"/>
          <w:szCs w:val="20"/>
        </w:rPr>
        <w:t>o</w:t>
      </w:r>
      <w:r w:rsidRPr="00E61AEA">
        <w:rPr>
          <w:rFonts w:ascii="Arial" w:hAnsi="Arial" w:cs="Arial"/>
          <w:color w:val="000000"/>
          <w:sz w:val="20"/>
          <w:szCs w:val="20"/>
        </w:rPr>
        <w:t xml:space="preserve">značavat će iznos isplaćen bez </w:t>
      </w:r>
      <w:r w:rsidR="00F36B1C" w:rsidRPr="00E61AEA">
        <w:rPr>
          <w:rFonts w:ascii="Arial" w:hAnsi="Arial" w:cs="Arial"/>
          <w:color w:val="000000"/>
          <w:sz w:val="20"/>
          <w:szCs w:val="20"/>
        </w:rPr>
        <w:t xml:space="preserve">ustega ili </w:t>
      </w:r>
      <w:r w:rsidRPr="00E61AEA">
        <w:rPr>
          <w:rFonts w:ascii="Arial" w:hAnsi="Arial" w:cs="Arial"/>
          <w:color w:val="000000"/>
          <w:sz w:val="20"/>
          <w:szCs w:val="20"/>
        </w:rPr>
        <w:t xml:space="preserve">odbitka s naslova poreza ili davanja, neovisno o tome što isplata tog prihoda može pod određenim okolnostima biti predmet </w:t>
      </w:r>
      <w:r w:rsidR="00F36B1C" w:rsidRPr="00E61AEA">
        <w:rPr>
          <w:rFonts w:ascii="Arial" w:hAnsi="Arial" w:cs="Arial"/>
          <w:color w:val="000000"/>
          <w:sz w:val="20"/>
          <w:szCs w:val="20"/>
        </w:rPr>
        <w:t xml:space="preserve">ustege ili </w:t>
      </w:r>
      <w:r w:rsidRPr="00E61AEA">
        <w:rPr>
          <w:rFonts w:ascii="Arial" w:hAnsi="Arial" w:cs="Arial"/>
          <w:color w:val="000000"/>
          <w:sz w:val="20"/>
          <w:szCs w:val="20"/>
        </w:rPr>
        <w:t xml:space="preserve">odbitka”. </w:t>
      </w:r>
    </w:p>
    <w:p w14:paraId="09E8147D" w14:textId="77777777" w:rsidR="00861359" w:rsidRPr="00E61AEA" w:rsidRDefault="00861359" w:rsidP="007A1E35">
      <w:pPr>
        <w:autoSpaceDE w:val="0"/>
        <w:autoSpaceDN w:val="0"/>
        <w:adjustRightInd w:val="0"/>
        <w:jc w:val="both"/>
        <w:rPr>
          <w:rFonts w:ascii="Arial" w:hAnsi="Arial" w:cs="Arial"/>
          <w:color w:val="000000"/>
          <w:sz w:val="20"/>
          <w:szCs w:val="20"/>
        </w:rPr>
      </w:pPr>
    </w:p>
    <w:p w14:paraId="2766B30A" w14:textId="77777777" w:rsidR="00825201" w:rsidRPr="00E61AEA" w:rsidRDefault="00825201" w:rsidP="007A1E3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3.2.</w:t>
      </w:r>
      <w:r w:rsidRPr="00E61AEA">
        <w:rPr>
          <w:rFonts w:ascii="Arial" w:hAnsi="Arial" w:cs="Arial"/>
          <w:color w:val="000000"/>
          <w:sz w:val="20"/>
          <w:szCs w:val="20"/>
        </w:rPr>
        <w:tab/>
        <w:t>ovaj Ugovor [primjenjuje se/ne primjenjuje se] i na Agentske transakcije te se shodno tome [primjenjuje/ ne primjenjuje] Agentski dodatak.</w:t>
      </w:r>
    </w:p>
    <w:p w14:paraId="29EF3FE1" w14:textId="77777777" w:rsidR="007A1E35" w:rsidRPr="00E61AEA" w:rsidRDefault="007A1E35" w:rsidP="007A1E35">
      <w:pPr>
        <w:autoSpaceDE w:val="0"/>
        <w:autoSpaceDN w:val="0"/>
        <w:adjustRightInd w:val="0"/>
        <w:jc w:val="both"/>
        <w:rPr>
          <w:rFonts w:ascii="Arial" w:hAnsi="Arial" w:cs="Arial"/>
          <w:color w:val="000000"/>
          <w:sz w:val="20"/>
          <w:szCs w:val="20"/>
        </w:rPr>
      </w:pPr>
    </w:p>
    <w:p w14:paraId="5A726BE2" w14:textId="77777777" w:rsidR="007A1E35" w:rsidRPr="00E61AEA" w:rsidRDefault="00A14E55" w:rsidP="007A1E3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Sljedeći </w:t>
      </w:r>
      <w:r w:rsidR="003E73B2" w:rsidRPr="00E61AEA">
        <w:rPr>
          <w:rFonts w:ascii="Arial" w:hAnsi="Arial" w:cs="Arial"/>
          <w:color w:val="000000"/>
          <w:sz w:val="20"/>
          <w:szCs w:val="20"/>
        </w:rPr>
        <w:t>Dodaci</w:t>
      </w:r>
      <w:r w:rsidR="007A1E35" w:rsidRPr="00E61AEA">
        <w:rPr>
          <w:rFonts w:ascii="Arial" w:hAnsi="Arial" w:cs="Arial"/>
          <w:color w:val="000000"/>
          <w:sz w:val="20"/>
          <w:szCs w:val="20"/>
        </w:rPr>
        <w:t xml:space="preserve"> primijenit </w:t>
      </w:r>
      <w:r w:rsidR="003E73B2" w:rsidRPr="00E61AEA">
        <w:rPr>
          <w:rFonts w:ascii="Arial" w:hAnsi="Arial" w:cs="Arial"/>
          <w:color w:val="000000"/>
          <w:sz w:val="20"/>
          <w:szCs w:val="20"/>
        </w:rPr>
        <w:t>će se na pojedine</w:t>
      </w:r>
      <w:r w:rsidR="007A1E35" w:rsidRPr="00E61AEA">
        <w:rPr>
          <w:rFonts w:ascii="Arial" w:hAnsi="Arial" w:cs="Arial"/>
          <w:color w:val="000000"/>
          <w:sz w:val="20"/>
          <w:szCs w:val="20"/>
        </w:rPr>
        <w:t xml:space="preserve"> Transakcije</w:t>
      </w:r>
    </w:p>
    <w:p w14:paraId="72A1B270" w14:textId="77777777" w:rsidR="007A1E35" w:rsidRPr="00E61AEA" w:rsidRDefault="007A1E35" w:rsidP="007A1E35">
      <w:pPr>
        <w:autoSpaceDE w:val="0"/>
        <w:autoSpaceDN w:val="0"/>
        <w:adjustRightInd w:val="0"/>
        <w:jc w:val="both"/>
        <w:rPr>
          <w:rFonts w:ascii="Arial" w:hAnsi="Arial" w:cs="Arial"/>
          <w:color w:val="000000"/>
          <w:sz w:val="20"/>
          <w:szCs w:val="20"/>
        </w:rPr>
      </w:pPr>
    </w:p>
    <w:p w14:paraId="40475DC3" w14:textId="77777777" w:rsidR="007A1E35" w:rsidRPr="00E61AEA" w:rsidRDefault="003E73B2" w:rsidP="007A1E3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n</w:t>
      </w:r>
      <w:r w:rsidR="007A1E35" w:rsidRPr="00E61AEA">
        <w:rPr>
          <w:rFonts w:ascii="Arial" w:hAnsi="Arial" w:cs="Arial"/>
          <w:color w:val="000000"/>
          <w:sz w:val="20"/>
          <w:szCs w:val="20"/>
        </w:rPr>
        <w:t>a __________________ Transakcij</w:t>
      </w:r>
      <w:r w:rsidRPr="00E61AEA">
        <w:rPr>
          <w:rFonts w:ascii="Arial" w:hAnsi="Arial" w:cs="Arial"/>
          <w:color w:val="000000"/>
          <w:sz w:val="20"/>
          <w:szCs w:val="20"/>
        </w:rPr>
        <w:t>e</w:t>
      </w:r>
      <w:r w:rsidR="007A1E35" w:rsidRPr="00E61AEA">
        <w:rPr>
          <w:rFonts w:ascii="Arial" w:hAnsi="Arial" w:cs="Arial"/>
          <w:color w:val="000000"/>
          <w:sz w:val="20"/>
          <w:szCs w:val="20"/>
        </w:rPr>
        <w:t>, primijenit</w:t>
      </w:r>
      <w:r w:rsidRPr="00E61AEA">
        <w:rPr>
          <w:rFonts w:ascii="Arial" w:hAnsi="Arial" w:cs="Arial"/>
          <w:color w:val="000000"/>
          <w:sz w:val="20"/>
          <w:szCs w:val="20"/>
        </w:rPr>
        <w:t xml:space="preserve"> će se ___________________________</w:t>
      </w:r>
      <w:r w:rsidR="007A1E35" w:rsidRPr="00E61AEA">
        <w:rPr>
          <w:rFonts w:ascii="Arial" w:hAnsi="Arial" w:cs="Arial"/>
          <w:color w:val="000000"/>
          <w:sz w:val="20"/>
          <w:szCs w:val="20"/>
        </w:rPr>
        <w:t>,</w:t>
      </w:r>
    </w:p>
    <w:p w14:paraId="0CE4CB0C" w14:textId="77777777" w:rsidR="007A1E35" w:rsidRPr="00E61AEA" w:rsidRDefault="003E73B2" w:rsidP="007A1E3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n</w:t>
      </w:r>
      <w:r w:rsidR="007A1E35" w:rsidRPr="00E61AEA">
        <w:rPr>
          <w:rFonts w:ascii="Arial" w:hAnsi="Arial" w:cs="Arial"/>
          <w:color w:val="000000"/>
          <w:sz w:val="20"/>
          <w:szCs w:val="20"/>
        </w:rPr>
        <w:t>a __________________ Transakcij</w:t>
      </w:r>
      <w:r w:rsidRPr="00E61AEA">
        <w:rPr>
          <w:rFonts w:ascii="Arial" w:hAnsi="Arial" w:cs="Arial"/>
          <w:color w:val="000000"/>
          <w:sz w:val="20"/>
          <w:szCs w:val="20"/>
        </w:rPr>
        <w:t>e</w:t>
      </w:r>
      <w:r w:rsidR="007A1E35" w:rsidRPr="00E61AEA">
        <w:rPr>
          <w:rFonts w:ascii="Arial" w:hAnsi="Arial" w:cs="Arial"/>
          <w:color w:val="000000"/>
          <w:sz w:val="20"/>
          <w:szCs w:val="20"/>
        </w:rPr>
        <w:t>, primijenit</w:t>
      </w:r>
      <w:r w:rsidRPr="00E61AEA">
        <w:rPr>
          <w:rFonts w:ascii="Arial" w:hAnsi="Arial" w:cs="Arial"/>
          <w:color w:val="000000"/>
          <w:sz w:val="20"/>
          <w:szCs w:val="20"/>
        </w:rPr>
        <w:t xml:space="preserve"> će se ___________________________</w:t>
      </w:r>
      <w:r w:rsidR="007A1E35" w:rsidRPr="00E61AEA">
        <w:rPr>
          <w:rFonts w:ascii="Arial" w:hAnsi="Arial" w:cs="Arial"/>
          <w:color w:val="000000"/>
          <w:sz w:val="20"/>
          <w:szCs w:val="20"/>
        </w:rPr>
        <w:t>.</w:t>
      </w:r>
      <w:r w:rsidR="007A1E35" w:rsidRPr="00E61AEA">
        <w:rPr>
          <w:rStyle w:val="FootnoteReference"/>
          <w:rFonts w:ascii="Arial" w:hAnsi="Arial" w:cs="Arial"/>
          <w:color w:val="000000"/>
          <w:sz w:val="20"/>
          <w:szCs w:val="20"/>
        </w:rPr>
        <w:footnoteReference w:id="2"/>
      </w:r>
    </w:p>
    <w:p w14:paraId="404E5098" w14:textId="77777777" w:rsidR="00825201" w:rsidRPr="00E61AEA" w:rsidRDefault="00825201" w:rsidP="00DD0155">
      <w:pPr>
        <w:autoSpaceDE w:val="0"/>
        <w:autoSpaceDN w:val="0"/>
        <w:adjustRightInd w:val="0"/>
        <w:rPr>
          <w:rFonts w:ascii="Arial" w:hAnsi="Arial" w:cs="Arial"/>
          <w:color w:val="000000"/>
          <w:sz w:val="20"/>
          <w:szCs w:val="20"/>
        </w:rPr>
      </w:pPr>
    </w:p>
    <w:p w14:paraId="1776AAC4" w14:textId="77777777" w:rsidR="00B93854" w:rsidRPr="00E61AEA" w:rsidRDefault="007A1E35" w:rsidP="005036AB">
      <w:pPr>
        <w:autoSpaceDE w:val="0"/>
        <w:autoSpaceDN w:val="0"/>
        <w:adjustRightInd w:val="0"/>
        <w:rPr>
          <w:rFonts w:ascii="Arial" w:hAnsi="Arial" w:cs="Arial"/>
          <w:color w:val="000000"/>
          <w:sz w:val="20"/>
          <w:szCs w:val="20"/>
        </w:rPr>
      </w:pPr>
      <w:r w:rsidRPr="00E61AEA">
        <w:rPr>
          <w:rFonts w:ascii="Arial" w:hAnsi="Arial" w:cs="Arial"/>
          <w:color w:val="000000"/>
          <w:sz w:val="20"/>
          <w:szCs w:val="20"/>
        </w:rPr>
        <w:t>5.2</w:t>
      </w:r>
      <w:r w:rsidR="004F05B9" w:rsidRPr="00E61AEA">
        <w:rPr>
          <w:rFonts w:ascii="Arial" w:hAnsi="Arial" w:cs="Arial"/>
          <w:color w:val="000000"/>
          <w:sz w:val="20"/>
          <w:szCs w:val="20"/>
        </w:rPr>
        <w:t>9</w:t>
      </w:r>
      <w:r w:rsidR="00825201" w:rsidRPr="00E61AEA">
        <w:rPr>
          <w:rFonts w:ascii="Arial" w:hAnsi="Arial" w:cs="Arial"/>
          <w:color w:val="000000"/>
          <w:sz w:val="20"/>
          <w:szCs w:val="20"/>
        </w:rPr>
        <w:t>.</w:t>
      </w:r>
      <w:r w:rsidR="00825201" w:rsidRPr="00E61AEA">
        <w:rPr>
          <w:rFonts w:ascii="Arial" w:hAnsi="Arial" w:cs="Arial"/>
          <w:color w:val="000000"/>
          <w:sz w:val="20"/>
          <w:szCs w:val="20"/>
        </w:rPr>
        <w:tab/>
      </w:r>
      <w:r w:rsidR="00B93854" w:rsidRPr="00E61AEA">
        <w:rPr>
          <w:rFonts w:ascii="Arial" w:hAnsi="Arial" w:cs="Arial"/>
          <w:color w:val="000000"/>
          <w:sz w:val="20"/>
          <w:szCs w:val="20"/>
        </w:rPr>
        <w:t>Osnovna valuta je __________</w:t>
      </w:r>
    </w:p>
    <w:p w14:paraId="3E81E8FC" w14:textId="77777777" w:rsidR="004F05B9" w:rsidRPr="00E61AEA" w:rsidRDefault="004F05B9" w:rsidP="005036AB">
      <w:pPr>
        <w:autoSpaceDE w:val="0"/>
        <w:autoSpaceDN w:val="0"/>
        <w:adjustRightInd w:val="0"/>
        <w:rPr>
          <w:rFonts w:ascii="Arial" w:hAnsi="Arial" w:cs="Arial"/>
          <w:color w:val="000000"/>
          <w:sz w:val="20"/>
          <w:szCs w:val="20"/>
        </w:rPr>
      </w:pPr>
    </w:p>
    <w:p w14:paraId="18D3E5D7" w14:textId="77777777" w:rsidR="00973994" w:rsidRPr="00E61AEA" w:rsidRDefault="00973994" w:rsidP="005036AB">
      <w:pPr>
        <w:autoSpaceDE w:val="0"/>
        <w:autoSpaceDN w:val="0"/>
        <w:adjustRightInd w:val="0"/>
        <w:rPr>
          <w:rFonts w:ascii="Arial" w:hAnsi="Arial" w:cs="Arial"/>
          <w:color w:val="000000"/>
          <w:sz w:val="20"/>
          <w:szCs w:val="20"/>
        </w:rPr>
      </w:pPr>
      <w:r w:rsidRPr="00E61AEA">
        <w:rPr>
          <w:rFonts w:ascii="Arial" w:hAnsi="Arial" w:cs="Arial"/>
          <w:color w:val="000000"/>
          <w:sz w:val="20"/>
          <w:szCs w:val="20"/>
        </w:rPr>
        <w:t>5.34.</w:t>
      </w:r>
      <w:r w:rsidRPr="00E61AEA">
        <w:rPr>
          <w:rFonts w:ascii="Arial" w:hAnsi="Arial" w:cs="Arial"/>
          <w:color w:val="000000"/>
          <w:sz w:val="20"/>
          <w:szCs w:val="20"/>
        </w:rPr>
        <w:tab/>
        <w:t>Primjenjiva stopa je __________</w:t>
      </w:r>
    </w:p>
    <w:p w14:paraId="142517DD" w14:textId="77777777" w:rsidR="00973994" w:rsidRPr="00E61AEA" w:rsidRDefault="00973994" w:rsidP="005036AB">
      <w:pPr>
        <w:autoSpaceDE w:val="0"/>
        <w:autoSpaceDN w:val="0"/>
        <w:adjustRightInd w:val="0"/>
        <w:rPr>
          <w:rFonts w:ascii="Arial" w:hAnsi="Arial" w:cs="Arial"/>
          <w:color w:val="000000"/>
          <w:sz w:val="20"/>
          <w:szCs w:val="20"/>
        </w:rPr>
      </w:pPr>
    </w:p>
    <w:p w14:paraId="6E1139F2" w14:textId="77777777" w:rsidR="00F36B1C" w:rsidRPr="00E61AEA" w:rsidRDefault="00F36B1C" w:rsidP="005036AB">
      <w:pPr>
        <w:autoSpaceDE w:val="0"/>
        <w:autoSpaceDN w:val="0"/>
        <w:adjustRightInd w:val="0"/>
        <w:rPr>
          <w:rFonts w:ascii="Arial" w:hAnsi="Arial" w:cs="Arial"/>
          <w:color w:val="000000"/>
          <w:sz w:val="20"/>
          <w:szCs w:val="20"/>
        </w:rPr>
      </w:pPr>
      <w:r w:rsidRPr="00E61AEA">
        <w:rPr>
          <w:rFonts w:ascii="Arial" w:hAnsi="Arial" w:cs="Arial"/>
          <w:color w:val="000000"/>
          <w:sz w:val="20"/>
          <w:szCs w:val="20"/>
        </w:rPr>
        <w:lastRenderedPageBreak/>
        <w:t>5.</w:t>
      </w:r>
      <w:r w:rsidR="00681996" w:rsidRPr="00E61AEA">
        <w:rPr>
          <w:rFonts w:ascii="Arial" w:hAnsi="Arial" w:cs="Arial"/>
          <w:color w:val="000000"/>
          <w:sz w:val="20"/>
          <w:szCs w:val="20"/>
        </w:rPr>
        <w:t>4</w:t>
      </w:r>
      <w:r w:rsidR="00B02384" w:rsidRPr="00E61AEA">
        <w:rPr>
          <w:rFonts w:ascii="Arial" w:hAnsi="Arial" w:cs="Arial"/>
          <w:color w:val="000000"/>
          <w:sz w:val="20"/>
          <w:szCs w:val="20"/>
        </w:rPr>
        <w:t>7</w:t>
      </w:r>
      <w:r w:rsidRPr="00E61AEA">
        <w:rPr>
          <w:rFonts w:ascii="Arial" w:hAnsi="Arial" w:cs="Arial"/>
          <w:color w:val="000000"/>
          <w:sz w:val="20"/>
          <w:szCs w:val="20"/>
        </w:rPr>
        <w:t>.</w:t>
      </w:r>
      <w:r w:rsidRPr="00E61AEA">
        <w:rPr>
          <w:rFonts w:ascii="Arial" w:hAnsi="Arial" w:cs="Arial"/>
          <w:color w:val="000000"/>
          <w:sz w:val="20"/>
          <w:szCs w:val="20"/>
        </w:rPr>
        <w:tab/>
      </w:r>
      <w:r w:rsidR="004F05B9" w:rsidRPr="00E61AEA">
        <w:rPr>
          <w:rFonts w:ascii="Arial" w:hAnsi="Arial" w:cs="Arial"/>
          <w:color w:val="000000"/>
          <w:sz w:val="20"/>
          <w:szCs w:val="20"/>
        </w:rPr>
        <w:t>Metoda izračuna Transakcijske izloženosti:</w:t>
      </w:r>
    </w:p>
    <w:p w14:paraId="25E8EFC1" w14:textId="77777777" w:rsidR="00F36B1C" w:rsidRPr="00E61AEA" w:rsidRDefault="00F36B1C" w:rsidP="005036AB">
      <w:pPr>
        <w:autoSpaceDE w:val="0"/>
        <w:autoSpaceDN w:val="0"/>
        <w:adjustRightInd w:val="0"/>
        <w:rPr>
          <w:rFonts w:ascii="Arial" w:hAnsi="Arial" w:cs="Arial"/>
          <w:color w:val="000000"/>
          <w:sz w:val="20"/>
          <w:szCs w:val="20"/>
        </w:rPr>
      </w:pPr>
    </w:p>
    <w:p w14:paraId="744275E2" w14:textId="77777777" w:rsidR="00AA0821" w:rsidRPr="00E61AEA" w:rsidRDefault="00B93854"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5</w:t>
      </w:r>
      <w:r w:rsidR="00AA0821" w:rsidRPr="00E61AEA">
        <w:rPr>
          <w:rFonts w:ascii="Arial" w:hAnsi="Arial" w:cs="Arial"/>
          <w:color w:val="000000"/>
          <w:sz w:val="20"/>
          <w:szCs w:val="20"/>
        </w:rPr>
        <w:t>.</w:t>
      </w:r>
      <w:r w:rsidR="00B02384" w:rsidRPr="00E61AEA">
        <w:rPr>
          <w:rFonts w:ascii="Arial" w:hAnsi="Arial" w:cs="Arial"/>
          <w:color w:val="000000"/>
          <w:sz w:val="20"/>
          <w:szCs w:val="20"/>
        </w:rPr>
        <w:t>49.</w:t>
      </w:r>
      <w:r w:rsidR="00AA0821" w:rsidRPr="00E61AEA">
        <w:rPr>
          <w:rFonts w:ascii="Arial" w:hAnsi="Arial" w:cs="Arial"/>
          <w:color w:val="000000"/>
          <w:sz w:val="20"/>
          <w:szCs w:val="20"/>
        </w:rPr>
        <w:tab/>
        <w:t>za potrebe izračuna Tržišne vrijednosti izvor je ________</w:t>
      </w:r>
    </w:p>
    <w:p w14:paraId="34B156D7" w14:textId="77777777" w:rsidR="00AA0821" w:rsidRPr="00E61AEA" w:rsidRDefault="00AA0821" w:rsidP="00DD0155">
      <w:pPr>
        <w:autoSpaceDE w:val="0"/>
        <w:autoSpaceDN w:val="0"/>
        <w:adjustRightInd w:val="0"/>
        <w:rPr>
          <w:rFonts w:ascii="Arial" w:hAnsi="Arial" w:cs="Arial"/>
          <w:color w:val="000000"/>
          <w:sz w:val="20"/>
          <w:szCs w:val="20"/>
        </w:rPr>
      </w:pPr>
    </w:p>
    <w:p w14:paraId="125D33C6" w14:textId="77777777" w:rsidR="00DD0155" w:rsidRPr="00E61AEA" w:rsidRDefault="005036AB"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7</w:t>
      </w:r>
      <w:r w:rsidR="00DD0155" w:rsidRPr="00E61AEA">
        <w:rPr>
          <w:rFonts w:ascii="Arial" w:hAnsi="Arial" w:cs="Arial"/>
          <w:color w:val="000000"/>
          <w:sz w:val="20"/>
          <w:szCs w:val="20"/>
        </w:rPr>
        <w:t>.1.</w:t>
      </w:r>
      <w:r w:rsidR="00825201" w:rsidRPr="00E61AEA">
        <w:rPr>
          <w:rFonts w:ascii="Arial" w:hAnsi="Arial" w:cs="Arial"/>
          <w:color w:val="000000"/>
          <w:sz w:val="20"/>
          <w:szCs w:val="20"/>
        </w:rPr>
        <w:tab/>
      </w:r>
      <w:r w:rsidR="004F05B9" w:rsidRPr="00E61AEA">
        <w:rPr>
          <w:rFonts w:ascii="Arial" w:hAnsi="Arial" w:cs="Arial"/>
          <w:color w:val="000000"/>
          <w:sz w:val="20"/>
          <w:szCs w:val="20"/>
        </w:rPr>
        <w:t>isporuka Z</w:t>
      </w:r>
      <w:r w:rsidR="00477A14" w:rsidRPr="00E61AEA">
        <w:rPr>
          <w:rFonts w:ascii="Arial" w:hAnsi="Arial" w:cs="Arial"/>
          <w:color w:val="000000"/>
          <w:sz w:val="20"/>
          <w:szCs w:val="20"/>
        </w:rPr>
        <w:t>aključn</w:t>
      </w:r>
      <w:r w:rsidR="004E6702" w:rsidRPr="00E61AEA">
        <w:rPr>
          <w:rFonts w:ascii="Arial" w:hAnsi="Arial" w:cs="Arial"/>
          <w:color w:val="000000"/>
          <w:sz w:val="20"/>
          <w:szCs w:val="20"/>
        </w:rPr>
        <w:t>i</w:t>
      </w:r>
      <w:r w:rsidR="00477A14" w:rsidRPr="00E61AEA">
        <w:rPr>
          <w:rFonts w:ascii="Arial" w:hAnsi="Arial" w:cs="Arial"/>
          <w:color w:val="000000"/>
          <w:sz w:val="20"/>
          <w:szCs w:val="20"/>
        </w:rPr>
        <w:t xml:space="preserve">ce </w:t>
      </w:r>
      <w:r w:rsidR="004F05B9" w:rsidRPr="00E61AEA">
        <w:rPr>
          <w:rFonts w:ascii="Arial" w:hAnsi="Arial" w:cs="Arial"/>
          <w:color w:val="000000"/>
          <w:sz w:val="20"/>
          <w:szCs w:val="20"/>
        </w:rPr>
        <w:t>(Prodavatelj/Kupac /Prodavatelj i Kupac)</w:t>
      </w:r>
    </w:p>
    <w:p w14:paraId="1C97F937" w14:textId="77777777" w:rsidR="000F0C3E" w:rsidRPr="00E61AEA" w:rsidRDefault="000F0C3E" w:rsidP="00DD0155">
      <w:pPr>
        <w:autoSpaceDE w:val="0"/>
        <w:autoSpaceDN w:val="0"/>
        <w:adjustRightInd w:val="0"/>
        <w:rPr>
          <w:rFonts w:ascii="Arial" w:hAnsi="Arial" w:cs="Arial"/>
          <w:color w:val="000000"/>
          <w:sz w:val="20"/>
          <w:szCs w:val="20"/>
        </w:rPr>
      </w:pPr>
    </w:p>
    <w:p w14:paraId="0D4074FF" w14:textId="77777777" w:rsidR="00CA6542" w:rsidRPr="00E61AEA" w:rsidRDefault="00F36B1C"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8</w:t>
      </w:r>
      <w:r w:rsidR="00CA6542" w:rsidRPr="00E61AEA">
        <w:rPr>
          <w:rFonts w:ascii="Arial" w:hAnsi="Arial" w:cs="Arial"/>
          <w:color w:val="000000"/>
          <w:sz w:val="20"/>
          <w:szCs w:val="20"/>
        </w:rPr>
        <w:t>.1</w:t>
      </w:r>
      <w:r w:rsidR="00825201" w:rsidRPr="00E61AEA">
        <w:rPr>
          <w:rFonts w:ascii="Arial" w:hAnsi="Arial" w:cs="Arial"/>
          <w:color w:val="000000"/>
          <w:sz w:val="20"/>
          <w:szCs w:val="20"/>
        </w:rPr>
        <w:tab/>
      </w:r>
      <w:r w:rsidR="00CA6542" w:rsidRPr="00E61AEA">
        <w:rPr>
          <w:rFonts w:ascii="Arial" w:hAnsi="Arial" w:cs="Arial"/>
          <w:color w:val="000000"/>
          <w:sz w:val="20"/>
          <w:szCs w:val="20"/>
        </w:rPr>
        <w:t>Za potrebe Održavanja Marže iznos je ____________</w:t>
      </w:r>
    </w:p>
    <w:p w14:paraId="7CD50F15" w14:textId="77777777" w:rsidR="00CA6542" w:rsidRPr="00E61AEA" w:rsidRDefault="00CA6542" w:rsidP="00DD0155">
      <w:pPr>
        <w:autoSpaceDE w:val="0"/>
        <w:autoSpaceDN w:val="0"/>
        <w:adjustRightInd w:val="0"/>
        <w:rPr>
          <w:rFonts w:ascii="Arial" w:hAnsi="Arial" w:cs="Arial"/>
          <w:color w:val="000000"/>
          <w:sz w:val="20"/>
          <w:szCs w:val="20"/>
        </w:rPr>
      </w:pPr>
    </w:p>
    <w:p w14:paraId="14B09E87" w14:textId="3AC364DA" w:rsidR="004F05B9" w:rsidRPr="00E61AEA" w:rsidRDefault="005036AB" w:rsidP="00AF20E1">
      <w:pPr>
        <w:autoSpaceDE w:val="0"/>
        <w:autoSpaceDN w:val="0"/>
        <w:adjustRightInd w:val="0"/>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.6.</w:t>
      </w:r>
      <w:r w:rsidR="00825201" w:rsidRPr="00E61AEA">
        <w:rPr>
          <w:rFonts w:ascii="Arial" w:hAnsi="Arial" w:cs="Arial"/>
          <w:color w:val="000000"/>
          <w:sz w:val="20"/>
          <w:szCs w:val="20"/>
        </w:rPr>
        <w:tab/>
      </w:r>
      <w:r w:rsidR="00DD0155" w:rsidRPr="00E61AEA">
        <w:rPr>
          <w:rFonts w:ascii="Arial" w:hAnsi="Arial" w:cs="Arial"/>
          <w:color w:val="000000"/>
          <w:sz w:val="20"/>
          <w:szCs w:val="20"/>
        </w:rPr>
        <w:t>kamat</w:t>
      </w:r>
      <w:r w:rsidRPr="00E61AEA">
        <w:rPr>
          <w:rFonts w:ascii="Arial" w:hAnsi="Arial" w:cs="Arial"/>
          <w:color w:val="000000"/>
          <w:sz w:val="20"/>
          <w:szCs w:val="20"/>
        </w:rPr>
        <w:t>na stopa</w:t>
      </w:r>
      <w:r w:rsidR="00DD0155" w:rsidRPr="00E61AEA">
        <w:rPr>
          <w:rFonts w:ascii="Arial" w:hAnsi="Arial" w:cs="Arial"/>
          <w:color w:val="000000"/>
          <w:sz w:val="20"/>
          <w:szCs w:val="20"/>
        </w:rPr>
        <w:t xml:space="preserve"> na </w:t>
      </w:r>
      <w:r w:rsidRPr="00E61AEA">
        <w:rPr>
          <w:rFonts w:ascii="Arial" w:hAnsi="Arial" w:cs="Arial"/>
          <w:color w:val="000000"/>
          <w:sz w:val="20"/>
          <w:szCs w:val="20"/>
        </w:rPr>
        <w:t xml:space="preserve">Novčanu </w:t>
      </w:r>
      <w:r w:rsidR="004E6702" w:rsidRPr="00E61AEA">
        <w:rPr>
          <w:rFonts w:ascii="Arial" w:hAnsi="Arial" w:cs="Arial"/>
          <w:color w:val="000000"/>
          <w:sz w:val="20"/>
          <w:szCs w:val="20"/>
        </w:rPr>
        <w:t>marž</w:t>
      </w:r>
      <w:r w:rsidRPr="00E61AEA">
        <w:rPr>
          <w:rFonts w:ascii="Arial" w:hAnsi="Arial" w:cs="Arial"/>
          <w:color w:val="000000"/>
          <w:sz w:val="20"/>
          <w:szCs w:val="20"/>
        </w:rPr>
        <w:t>u je</w:t>
      </w:r>
      <w:r w:rsidR="00DD0155" w:rsidRPr="00E61AEA">
        <w:rPr>
          <w:rFonts w:ascii="Arial" w:hAnsi="Arial" w:cs="Arial"/>
          <w:color w:val="000000"/>
          <w:sz w:val="20"/>
          <w:szCs w:val="20"/>
        </w:rPr>
        <w:t xml:space="preserve"> </w:t>
      </w:r>
      <w:r w:rsidRPr="00E61AEA">
        <w:rPr>
          <w:rFonts w:ascii="Arial" w:hAnsi="Arial" w:cs="Arial"/>
          <w:color w:val="000000"/>
          <w:sz w:val="20"/>
          <w:szCs w:val="20"/>
        </w:rPr>
        <w:t>[</w:t>
      </w:r>
      <w:r w:rsidR="00901779" w:rsidRPr="00E61AEA">
        <w:rPr>
          <w:rFonts w:ascii="Arial" w:hAnsi="Arial" w:cs="Arial"/>
          <w:color w:val="000000"/>
          <w:sz w:val="20"/>
          <w:szCs w:val="20"/>
        </w:rPr>
        <w:t>ESTR</w:t>
      </w:r>
      <w:r w:rsidR="000F0C3E" w:rsidRPr="00E61AEA">
        <w:rPr>
          <w:rFonts w:ascii="Arial" w:hAnsi="Arial" w:cs="Arial"/>
          <w:color w:val="000000"/>
          <w:sz w:val="20"/>
          <w:szCs w:val="20"/>
        </w:rPr>
        <w:t xml:space="preserve"> za svaki dan za koji je isplaćen</w:t>
      </w:r>
      <w:r w:rsidR="004E6702" w:rsidRPr="00E61AEA">
        <w:rPr>
          <w:rFonts w:ascii="Arial" w:hAnsi="Arial" w:cs="Arial"/>
          <w:color w:val="000000"/>
          <w:sz w:val="20"/>
          <w:szCs w:val="20"/>
        </w:rPr>
        <w:t>a</w:t>
      </w:r>
      <w:r w:rsidR="000F0C3E" w:rsidRPr="00E61AEA">
        <w:rPr>
          <w:rFonts w:ascii="Arial" w:hAnsi="Arial" w:cs="Arial"/>
          <w:color w:val="000000"/>
          <w:sz w:val="20"/>
          <w:szCs w:val="20"/>
        </w:rPr>
        <w:t xml:space="preserve"> </w:t>
      </w:r>
      <w:r w:rsidR="00901779" w:rsidRPr="00E61AEA">
        <w:rPr>
          <w:rFonts w:ascii="Arial" w:hAnsi="Arial" w:cs="Arial"/>
          <w:color w:val="000000"/>
          <w:sz w:val="20"/>
          <w:szCs w:val="20"/>
        </w:rPr>
        <w:t xml:space="preserve">Novčana </w:t>
      </w:r>
      <w:r w:rsidR="004E6702" w:rsidRPr="00E61AEA">
        <w:rPr>
          <w:rFonts w:ascii="Arial" w:hAnsi="Arial" w:cs="Arial"/>
          <w:color w:val="000000"/>
          <w:sz w:val="20"/>
          <w:szCs w:val="20"/>
        </w:rPr>
        <w:t>marž</w:t>
      </w:r>
      <w:r w:rsidR="00A35308" w:rsidRPr="00E61AEA">
        <w:rPr>
          <w:rFonts w:ascii="Arial" w:hAnsi="Arial" w:cs="Arial"/>
          <w:color w:val="000000"/>
          <w:sz w:val="20"/>
          <w:szCs w:val="20"/>
        </w:rPr>
        <w:t>a</w:t>
      </w:r>
      <w:r w:rsidRPr="00E61AEA">
        <w:rPr>
          <w:rFonts w:ascii="Arial" w:hAnsi="Arial" w:cs="Arial"/>
          <w:color w:val="000000"/>
          <w:sz w:val="20"/>
          <w:szCs w:val="20"/>
        </w:rPr>
        <w:t>.</w:t>
      </w:r>
    </w:p>
    <w:p w14:paraId="62271CAC" w14:textId="77777777" w:rsidR="00DD0155" w:rsidRPr="00E61AEA" w:rsidRDefault="005036AB"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Kamate se plaćaju [razdoblja plaćanja i datumi]</w:t>
      </w:r>
      <w:r w:rsidR="00DD0155" w:rsidRPr="00E61AEA">
        <w:rPr>
          <w:rFonts w:ascii="Arial" w:hAnsi="Arial" w:cs="Arial"/>
          <w:color w:val="000000"/>
          <w:sz w:val="20"/>
          <w:szCs w:val="20"/>
        </w:rPr>
        <w:t>;</w:t>
      </w:r>
    </w:p>
    <w:p w14:paraId="1183D910" w14:textId="77777777" w:rsidR="000F0C3E" w:rsidRPr="00E61AEA" w:rsidRDefault="000F0C3E" w:rsidP="00DD0155">
      <w:pPr>
        <w:autoSpaceDE w:val="0"/>
        <w:autoSpaceDN w:val="0"/>
        <w:adjustRightInd w:val="0"/>
        <w:rPr>
          <w:rFonts w:ascii="Arial" w:hAnsi="Arial" w:cs="Arial"/>
          <w:color w:val="000000"/>
          <w:sz w:val="20"/>
          <w:szCs w:val="20"/>
        </w:rPr>
      </w:pPr>
    </w:p>
    <w:p w14:paraId="0A2B07D8" w14:textId="77777777" w:rsidR="00DD0155" w:rsidRPr="00E61AEA" w:rsidRDefault="00996DD2"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8</w:t>
      </w:r>
      <w:r w:rsidR="00DD0155" w:rsidRPr="00E61AEA">
        <w:rPr>
          <w:rFonts w:ascii="Arial" w:hAnsi="Arial" w:cs="Arial"/>
          <w:color w:val="000000"/>
          <w:sz w:val="20"/>
          <w:szCs w:val="20"/>
        </w:rPr>
        <w:t>.7.</w:t>
      </w:r>
      <w:r w:rsidR="00825201" w:rsidRPr="00E61AEA">
        <w:rPr>
          <w:rFonts w:ascii="Arial" w:hAnsi="Arial" w:cs="Arial"/>
          <w:color w:val="000000"/>
          <w:sz w:val="20"/>
          <w:szCs w:val="20"/>
        </w:rPr>
        <w:tab/>
      </w:r>
      <w:r w:rsidR="00DD0155" w:rsidRPr="00E61AEA">
        <w:rPr>
          <w:rFonts w:ascii="Arial" w:hAnsi="Arial" w:cs="Arial"/>
          <w:color w:val="000000"/>
          <w:sz w:val="20"/>
          <w:szCs w:val="20"/>
        </w:rPr>
        <w:t xml:space="preserve">rok za isporuku </w:t>
      </w:r>
      <w:r w:rsidR="00A47227" w:rsidRPr="00E61AEA">
        <w:rPr>
          <w:rFonts w:ascii="Arial" w:hAnsi="Arial" w:cs="Arial"/>
          <w:color w:val="000000"/>
          <w:sz w:val="20"/>
          <w:szCs w:val="20"/>
        </w:rPr>
        <w:t xml:space="preserve">Maržnih </w:t>
      </w:r>
      <w:r w:rsidR="00BF70ED" w:rsidRPr="00E61AEA">
        <w:rPr>
          <w:rFonts w:ascii="Arial" w:hAnsi="Arial" w:cs="Arial"/>
          <w:color w:val="000000"/>
          <w:sz w:val="20"/>
          <w:szCs w:val="20"/>
        </w:rPr>
        <w:t xml:space="preserve">financijskih instrumenata </w:t>
      </w:r>
      <w:r w:rsidR="00DD0155" w:rsidRPr="00E61AEA">
        <w:rPr>
          <w:rFonts w:ascii="Arial" w:hAnsi="Arial" w:cs="Arial"/>
          <w:color w:val="000000"/>
          <w:sz w:val="20"/>
          <w:szCs w:val="20"/>
        </w:rPr>
        <w:t xml:space="preserve">ili </w:t>
      </w:r>
      <w:r w:rsidR="00A47227" w:rsidRPr="00E61AEA">
        <w:rPr>
          <w:rFonts w:ascii="Arial" w:hAnsi="Arial" w:cs="Arial"/>
          <w:color w:val="000000"/>
          <w:sz w:val="20"/>
          <w:szCs w:val="20"/>
        </w:rPr>
        <w:t>E</w:t>
      </w:r>
      <w:r w:rsidR="00DD0155" w:rsidRPr="00E61AEA">
        <w:rPr>
          <w:rFonts w:ascii="Arial" w:hAnsi="Arial" w:cs="Arial"/>
          <w:color w:val="000000"/>
          <w:sz w:val="20"/>
          <w:szCs w:val="20"/>
        </w:rPr>
        <w:t xml:space="preserve">kvivalentnih </w:t>
      </w:r>
      <w:r w:rsidR="00A47227" w:rsidRPr="00E61AEA">
        <w:rPr>
          <w:rFonts w:ascii="Arial" w:hAnsi="Arial" w:cs="Arial"/>
          <w:color w:val="000000"/>
          <w:sz w:val="20"/>
          <w:szCs w:val="20"/>
        </w:rPr>
        <w:t xml:space="preserve">maržnih </w:t>
      </w:r>
      <w:r w:rsidR="00BF70ED" w:rsidRPr="00E61AEA">
        <w:rPr>
          <w:rFonts w:ascii="Arial" w:hAnsi="Arial" w:cs="Arial"/>
          <w:color w:val="000000"/>
          <w:sz w:val="20"/>
          <w:szCs w:val="20"/>
        </w:rPr>
        <w:t>financijskih instrumenata</w:t>
      </w:r>
      <w:r w:rsidR="004B1A97" w:rsidRPr="00E61AEA">
        <w:rPr>
          <w:rFonts w:ascii="Arial" w:hAnsi="Arial" w:cs="Arial"/>
          <w:color w:val="000000"/>
          <w:sz w:val="20"/>
          <w:szCs w:val="20"/>
        </w:rPr>
        <w:t xml:space="preserve"> je</w:t>
      </w:r>
      <w:r w:rsidR="00DD0155" w:rsidRPr="00E61AEA">
        <w:rPr>
          <w:rFonts w:ascii="Arial" w:hAnsi="Arial" w:cs="Arial"/>
          <w:color w:val="000000"/>
          <w:sz w:val="20"/>
          <w:szCs w:val="20"/>
        </w:rPr>
        <w:t xml:space="preserve"> </w:t>
      </w:r>
      <w:r w:rsidRPr="00E61AEA">
        <w:rPr>
          <w:rFonts w:ascii="Arial" w:hAnsi="Arial" w:cs="Arial"/>
          <w:color w:val="000000"/>
          <w:sz w:val="20"/>
          <w:szCs w:val="20"/>
        </w:rPr>
        <w:t>__________________________________</w:t>
      </w:r>
    </w:p>
    <w:p w14:paraId="2FD89275" w14:textId="77777777" w:rsidR="00C36BCB" w:rsidRPr="00E61AEA" w:rsidRDefault="00C36BCB" w:rsidP="00DD0155">
      <w:pPr>
        <w:autoSpaceDE w:val="0"/>
        <w:autoSpaceDN w:val="0"/>
        <w:adjustRightInd w:val="0"/>
        <w:rPr>
          <w:rFonts w:ascii="Arial" w:hAnsi="Arial" w:cs="Arial"/>
          <w:color w:val="000000"/>
          <w:sz w:val="20"/>
          <w:szCs w:val="20"/>
        </w:rPr>
      </w:pPr>
    </w:p>
    <w:p w14:paraId="227753B2" w14:textId="77777777" w:rsidR="00C36BCB" w:rsidRPr="00E61AEA" w:rsidRDefault="00C36BCB"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11.</w:t>
      </w:r>
      <w:r w:rsidR="00BF1DB0" w:rsidRPr="00E61AEA">
        <w:rPr>
          <w:rFonts w:ascii="Arial" w:hAnsi="Arial" w:cs="Arial"/>
          <w:color w:val="000000"/>
          <w:sz w:val="20"/>
          <w:szCs w:val="20"/>
        </w:rPr>
        <w:t>5</w:t>
      </w:r>
      <w:r w:rsidRPr="00E61AEA">
        <w:rPr>
          <w:rFonts w:ascii="Arial" w:hAnsi="Arial" w:cs="Arial"/>
          <w:color w:val="000000"/>
          <w:sz w:val="20"/>
          <w:szCs w:val="20"/>
        </w:rPr>
        <w:t>.</w:t>
      </w:r>
      <w:r w:rsidRPr="00E61AEA">
        <w:rPr>
          <w:rFonts w:ascii="Arial" w:hAnsi="Arial" w:cs="Arial"/>
          <w:color w:val="000000"/>
          <w:sz w:val="20"/>
          <w:szCs w:val="20"/>
        </w:rPr>
        <w:tab/>
        <w:t>[odredba čl</w:t>
      </w:r>
      <w:r w:rsidR="00D20289" w:rsidRPr="00E61AEA">
        <w:rPr>
          <w:rFonts w:ascii="Arial" w:hAnsi="Arial" w:cs="Arial"/>
          <w:color w:val="000000"/>
          <w:sz w:val="20"/>
          <w:szCs w:val="20"/>
        </w:rPr>
        <w:t>anka</w:t>
      </w:r>
      <w:r w:rsidRPr="00E61AEA">
        <w:rPr>
          <w:rFonts w:ascii="Arial" w:hAnsi="Arial" w:cs="Arial"/>
          <w:color w:val="000000"/>
          <w:sz w:val="20"/>
          <w:szCs w:val="20"/>
        </w:rPr>
        <w:t xml:space="preserve"> 11.</w:t>
      </w:r>
      <w:r w:rsidR="00BF1DB0" w:rsidRPr="00E61AEA">
        <w:rPr>
          <w:rFonts w:ascii="Arial" w:hAnsi="Arial" w:cs="Arial"/>
          <w:color w:val="000000"/>
          <w:sz w:val="20"/>
          <w:szCs w:val="20"/>
        </w:rPr>
        <w:t>5</w:t>
      </w:r>
      <w:r w:rsidRPr="00E61AEA">
        <w:rPr>
          <w:rFonts w:ascii="Arial" w:hAnsi="Arial" w:cs="Arial"/>
          <w:color w:val="000000"/>
          <w:sz w:val="20"/>
          <w:szCs w:val="20"/>
        </w:rPr>
        <w:t xml:space="preserve">. </w:t>
      </w:r>
      <w:r w:rsidR="00D20289" w:rsidRPr="00E61AEA">
        <w:rPr>
          <w:rFonts w:ascii="Arial" w:hAnsi="Arial" w:cs="Arial"/>
          <w:color w:val="000000"/>
          <w:sz w:val="20"/>
          <w:szCs w:val="20"/>
        </w:rPr>
        <w:t xml:space="preserve">ovog Ugovora </w:t>
      </w:r>
      <w:r w:rsidRPr="00E61AEA">
        <w:rPr>
          <w:rFonts w:ascii="Arial" w:hAnsi="Arial" w:cs="Arial"/>
          <w:color w:val="000000"/>
          <w:sz w:val="20"/>
          <w:szCs w:val="20"/>
        </w:rPr>
        <w:t xml:space="preserve">se primjenjuje </w:t>
      </w:r>
      <w:r w:rsidR="00706F7F" w:rsidRPr="00E61AEA">
        <w:rPr>
          <w:rFonts w:ascii="Arial" w:hAnsi="Arial" w:cs="Arial"/>
          <w:color w:val="000000"/>
          <w:sz w:val="20"/>
          <w:szCs w:val="20"/>
        </w:rPr>
        <w:t>te su događaji navedeni u Dodatku I za potrebe odredbe čl</w:t>
      </w:r>
      <w:r w:rsidR="00D20289" w:rsidRPr="00E61AEA">
        <w:rPr>
          <w:rFonts w:ascii="Arial" w:hAnsi="Arial" w:cs="Arial"/>
          <w:color w:val="000000"/>
          <w:sz w:val="20"/>
          <w:szCs w:val="20"/>
        </w:rPr>
        <w:t>anka</w:t>
      </w:r>
      <w:r w:rsidR="00706F7F" w:rsidRPr="00E61AEA">
        <w:rPr>
          <w:rFonts w:ascii="Arial" w:hAnsi="Arial" w:cs="Arial"/>
          <w:color w:val="000000"/>
          <w:sz w:val="20"/>
          <w:szCs w:val="20"/>
        </w:rPr>
        <w:t xml:space="preserve"> 11.</w:t>
      </w:r>
      <w:r w:rsidR="00BF1DB0" w:rsidRPr="00E61AEA">
        <w:rPr>
          <w:rFonts w:ascii="Arial" w:hAnsi="Arial" w:cs="Arial"/>
          <w:color w:val="000000"/>
          <w:sz w:val="20"/>
          <w:szCs w:val="20"/>
        </w:rPr>
        <w:t>5</w:t>
      </w:r>
      <w:r w:rsidR="00706F7F" w:rsidRPr="00E61AEA">
        <w:rPr>
          <w:rFonts w:ascii="Arial" w:hAnsi="Arial" w:cs="Arial"/>
          <w:color w:val="000000"/>
          <w:sz w:val="20"/>
          <w:szCs w:val="20"/>
        </w:rPr>
        <w:t>. ovog Ugovora sljedeći: [●]]</w:t>
      </w:r>
    </w:p>
    <w:p w14:paraId="56D28830" w14:textId="77777777" w:rsidR="00F36B1C" w:rsidRPr="00E61AEA" w:rsidRDefault="00F36B1C" w:rsidP="00DD0155">
      <w:pPr>
        <w:autoSpaceDE w:val="0"/>
        <w:autoSpaceDN w:val="0"/>
        <w:adjustRightInd w:val="0"/>
        <w:rPr>
          <w:rFonts w:ascii="Arial" w:hAnsi="Arial" w:cs="Arial"/>
          <w:color w:val="000000"/>
          <w:sz w:val="20"/>
          <w:szCs w:val="20"/>
        </w:rPr>
      </w:pPr>
    </w:p>
    <w:p w14:paraId="65BF7FF0" w14:textId="77777777" w:rsidR="00F36B1C" w:rsidRPr="00E61AEA" w:rsidRDefault="00F36B1C"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15.1. (ii)</w:t>
      </w:r>
      <w:r w:rsidRPr="00E61AEA">
        <w:rPr>
          <w:rFonts w:ascii="Arial" w:hAnsi="Arial" w:cs="Arial"/>
          <w:color w:val="000000"/>
          <w:sz w:val="20"/>
          <w:szCs w:val="20"/>
        </w:rPr>
        <w:tab/>
        <w:t>odredba čl</w:t>
      </w:r>
      <w:r w:rsidR="00D20289" w:rsidRPr="00E61AEA">
        <w:rPr>
          <w:rFonts w:ascii="Arial" w:hAnsi="Arial" w:cs="Arial"/>
          <w:color w:val="000000"/>
          <w:sz w:val="20"/>
          <w:szCs w:val="20"/>
        </w:rPr>
        <w:t>anka</w:t>
      </w:r>
      <w:r w:rsidRPr="00E61AEA">
        <w:rPr>
          <w:rFonts w:ascii="Arial" w:hAnsi="Arial" w:cs="Arial"/>
          <w:color w:val="000000"/>
          <w:sz w:val="20"/>
          <w:szCs w:val="20"/>
        </w:rPr>
        <w:t xml:space="preserve"> 15.1.(ii)</w:t>
      </w:r>
      <w:r w:rsidR="00C337F3" w:rsidRPr="00E61AEA">
        <w:rPr>
          <w:rFonts w:ascii="Arial" w:hAnsi="Arial" w:cs="Arial"/>
          <w:color w:val="000000"/>
          <w:sz w:val="20"/>
          <w:szCs w:val="20"/>
        </w:rPr>
        <w:t xml:space="preserve"> ovog Ugovora</w:t>
      </w:r>
      <w:r w:rsidRPr="00E61AEA">
        <w:rPr>
          <w:rFonts w:ascii="Arial" w:hAnsi="Arial" w:cs="Arial"/>
          <w:color w:val="000000"/>
          <w:sz w:val="20"/>
          <w:szCs w:val="20"/>
        </w:rPr>
        <w:t xml:space="preserve"> se [primjenjuje/ne primjenjuje]</w:t>
      </w:r>
    </w:p>
    <w:p w14:paraId="7E9C069B" w14:textId="77777777" w:rsidR="00CE6FA6" w:rsidRPr="00E61AEA" w:rsidRDefault="00CE6FA6" w:rsidP="00DD0155">
      <w:pPr>
        <w:autoSpaceDE w:val="0"/>
        <w:autoSpaceDN w:val="0"/>
        <w:adjustRightInd w:val="0"/>
        <w:rPr>
          <w:rFonts w:ascii="Arial" w:hAnsi="Arial" w:cs="Arial"/>
          <w:color w:val="000000"/>
          <w:sz w:val="20"/>
          <w:szCs w:val="20"/>
        </w:rPr>
      </w:pPr>
    </w:p>
    <w:p w14:paraId="42B66224" w14:textId="77777777" w:rsidR="00CE6FA6" w:rsidRPr="00E61AEA" w:rsidRDefault="00CE6FA6"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 xml:space="preserve">15.2.Automatski prijevremeni prestanak će se primijeniti </w:t>
      </w:r>
      <w:r w:rsidR="00AF20E1" w:rsidRPr="00E61AEA">
        <w:rPr>
          <w:rFonts w:ascii="Arial" w:hAnsi="Arial" w:cs="Arial"/>
          <w:color w:val="000000"/>
          <w:sz w:val="20"/>
          <w:szCs w:val="20"/>
        </w:rPr>
        <w:t>na</w:t>
      </w:r>
      <w:r w:rsidRPr="00E61AEA">
        <w:rPr>
          <w:rFonts w:ascii="Arial" w:hAnsi="Arial" w:cs="Arial"/>
          <w:color w:val="000000"/>
          <w:sz w:val="20"/>
          <w:szCs w:val="20"/>
        </w:rPr>
        <w:t xml:space="preserve"> [Stranu A] [Stranu B]</w:t>
      </w:r>
    </w:p>
    <w:p w14:paraId="69DFE667" w14:textId="77777777" w:rsidR="004B1A97" w:rsidRPr="00E61AEA" w:rsidRDefault="004B1A97" w:rsidP="00DD0155">
      <w:pPr>
        <w:autoSpaceDE w:val="0"/>
        <w:autoSpaceDN w:val="0"/>
        <w:adjustRightInd w:val="0"/>
        <w:rPr>
          <w:rFonts w:ascii="Arial" w:hAnsi="Arial" w:cs="Arial"/>
          <w:color w:val="000000"/>
          <w:sz w:val="20"/>
          <w:szCs w:val="20"/>
        </w:rPr>
      </w:pPr>
    </w:p>
    <w:p w14:paraId="4D96E9C4" w14:textId="77777777" w:rsidR="005036AB" w:rsidRPr="00E61AEA" w:rsidRDefault="00E75419"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18</w:t>
      </w:r>
      <w:r w:rsidR="00825201" w:rsidRPr="00E61AEA">
        <w:rPr>
          <w:rFonts w:ascii="Arial" w:hAnsi="Arial" w:cs="Arial"/>
          <w:color w:val="000000"/>
          <w:sz w:val="20"/>
          <w:szCs w:val="20"/>
        </w:rPr>
        <w:t>.</w:t>
      </w:r>
      <w:r w:rsidR="00825201" w:rsidRPr="00E61AEA">
        <w:rPr>
          <w:rFonts w:ascii="Arial" w:hAnsi="Arial" w:cs="Arial"/>
          <w:color w:val="000000"/>
          <w:sz w:val="20"/>
          <w:szCs w:val="20"/>
        </w:rPr>
        <w:tab/>
      </w:r>
      <w:r w:rsidR="005036AB" w:rsidRPr="00E61AEA">
        <w:rPr>
          <w:rFonts w:ascii="Arial" w:hAnsi="Arial" w:cs="Arial"/>
          <w:color w:val="000000"/>
          <w:sz w:val="20"/>
          <w:szCs w:val="20"/>
        </w:rPr>
        <w:t>Za potrebe čl</w:t>
      </w:r>
      <w:r w:rsidR="00D20289" w:rsidRPr="00E61AEA">
        <w:rPr>
          <w:rFonts w:ascii="Arial" w:hAnsi="Arial" w:cs="Arial"/>
          <w:color w:val="000000"/>
          <w:sz w:val="20"/>
          <w:szCs w:val="20"/>
        </w:rPr>
        <w:t>anka</w:t>
      </w:r>
      <w:r w:rsidR="005036AB" w:rsidRPr="00E61AEA">
        <w:rPr>
          <w:rFonts w:ascii="Arial" w:hAnsi="Arial" w:cs="Arial"/>
          <w:color w:val="000000"/>
          <w:sz w:val="20"/>
          <w:szCs w:val="20"/>
        </w:rPr>
        <w:t xml:space="preserve"> </w:t>
      </w:r>
      <w:r w:rsidR="00A90E94" w:rsidRPr="00E61AEA">
        <w:rPr>
          <w:rFonts w:ascii="Arial" w:hAnsi="Arial" w:cs="Arial"/>
          <w:color w:val="000000"/>
          <w:sz w:val="20"/>
          <w:szCs w:val="20"/>
        </w:rPr>
        <w:t>18</w:t>
      </w:r>
      <w:r w:rsidR="00D20289" w:rsidRPr="00E61AEA">
        <w:rPr>
          <w:rFonts w:ascii="Arial" w:hAnsi="Arial" w:cs="Arial"/>
          <w:color w:val="000000"/>
          <w:sz w:val="20"/>
          <w:szCs w:val="20"/>
        </w:rPr>
        <w:t>.</w:t>
      </w:r>
      <w:r w:rsidR="005036AB" w:rsidRPr="00E61AEA">
        <w:rPr>
          <w:rFonts w:ascii="Arial" w:hAnsi="Arial" w:cs="Arial"/>
          <w:color w:val="000000"/>
          <w:sz w:val="20"/>
          <w:szCs w:val="20"/>
        </w:rPr>
        <w:t xml:space="preserve"> ovog Ugovora:</w:t>
      </w:r>
    </w:p>
    <w:p w14:paraId="3192D0B5" w14:textId="77777777" w:rsidR="00DD0155" w:rsidRPr="00E61AEA" w:rsidRDefault="00DD0155" w:rsidP="00825201">
      <w:pPr>
        <w:numPr>
          <w:ilvl w:val="0"/>
          <w:numId w:val="2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Adrese za slanje poruka i za ostale oblike komunikacije za </w:t>
      </w:r>
      <w:r w:rsidR="004E6702" w:rsidRPr="00E61AEA">
        <w:rPr>
          <w:rFonts w:ascii="Arial" w:hAnsi="Arial" w:cs="Arial"/>
          <w:color w:val="000000"/>
          <w:sz w:val="20"/>
          <w:szCs w:val="20"/>
        </w:rPr>
        <w:t>S</w:t>
      </w:r>
      <w:r w:rsidRPr="00E61AEA">
        <w:rPr>
          <w:rFonts w:ascii="Arial" w:hAnsi="Arial" w:cs="Arial"/>
          <w:color w:val="000000"/>
          <w:sz w:val="20"/>
          <w:szCs w:val="20"/>
        </w:rPr>
        <w:t>tranu A:</w:t>
      </w:r>
    </w:p>
    <w:p w14:paraId="685D74B0"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Adresa:</w:t>
      </w:r>
      <w:r w:rsidR="004B1A97" w:rsidRPr="00E61AEA">
        <w:rPr>
          <w:rFonts w:ascii="Arial" w:hAnsi="Arial" w:cs="Arial"/>
          <w:sz w:val="20"/>
          <w:szCs w:val="20"/>
        </w:rPr>
        <w:t xml:space="preserve"> </w:t>
      </w:r>
    </w:p>
    <w:p w14:paraId="645261F8"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Odgovorna osoba:</w:t>
      </w:r>
      <w:r w:rsidR="004B1A97" w:rsidRPr="00E61AEA">
        <w:rPr>
          <w:rFonts w:ascii="Arial" w:hAnsi="Arial" w:cs="Arial"/>
          <w:sz w:val="20"/>
          <w:szCs w:val="20"/>
        </w:rPr>
        <w:t xml:space="preserve"> </w:t>
      </w:r>
    </w:p>
    <w:p w14:paraId="478565B9"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r w:rsidR="00FA49CD" w:rsidRPr="00E61AEA">
        <w:rPr>
          <w:rFonts w:ascii="Arial" w:hAnsi="Arial" w:cs="Arial"/>
          <w:sz w:val="20"/>
          <w:szCs w:val="20"/>
        </w:rPr>
        <w:t xml:space="preserve"> </w:t>
      </w:r>
    </w:p>
    <w:p w14:paraId="639C42FF"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Telefaks</w:t>
      </w:r>
      <w:r w:rsidR="007232F3" w:rsidRPr="00E61AEA">
        <w:rPr>
          <w:rFonts w:ascii="Arial" w:hAnsi="Arial" w:cs="Arial"/>
          <w:sz w:val="20"/>
          <w:szCs w:val="20"/>
        </w:rPr>
        <w:t>:</w:t>
      </w:r>
    </w:p>
    <w:p w14:paraId="7CC313D7" w14:textId="77777777" w:rsidR="00AF20E1"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SWIFT CODE</w:t>
      </w:r>
      <w:r w:rsidR="00AF20E1" w:rsidRPr="00E61AEA">
        <w:rPr>
          <w:rFonts w:ascii="Arial" w:hAnsi="Arial" w:cs="Arial"/>
          <w:sz w:val="20"/>
          <w:szCs w:val="20"/>
        </w:rPr>
        <w:t>:</w:t>
      </w:r>
    </w:p>
    <w:p w14:paraId="62DD0BD3" w14:textId="77777777" w:rsidR="00A90E94" w:rsidRPr="00E61AEA" w:rsidRDefault="00A90E94" w:rsidP="005036AB">
      <w:pPr>
        <w:autoSpaceDE w:val="0"/>
        <w:autoSpaceDN w:val="0"/>
        <w:adjustRightInd w:val="0"/>
        <w:ind w:left="708"/>
        <w:rPr>
          <w:rFonts w:ascii="Arial" w:hAnsi="Arial" w:cs="Arial"/>
          <w:sz w:val="20"/>
          <w:szCs w:val="20"/>
        </w:rPr>
      </w:pPr>
      <w:r w:rsidRPr="00E61AEA">
        <w:rPr>
          <w:rFonts w:ascii="Arial" w:hAnsi="Arial" w:cs="Arial"/>
          <w:sz w:val="20"/>
          <w:szCs w:val="20"/>
        </w:rPr>
        <w:t>Sustav elektroničkog slanja poruka</w:t>
      </w:r>
      <w:r w:rsidR="00DD0155" w:rsidRPr="00E61AEA">
        <w:rPr>
          <w:rFonts w:ascii="Arial" w:hAnsi="Arial" w:cs="Arial"/>
          <w:sz w:val="20"/>
          <w:szCs w:val="20"/>
        </w:rPr>
        <w:t>:</w:t>
      </w:r>
    </w:p>
    <w:p w14:paraId="551B8D12" w14:textId="77777777" w:rsidR="0003014F" w:rsidRPr="00E61AEA" w:rsidRDefault="0003014F" w:rsidP="005036AB">
      <w:pPr>
        <w:autoSpaceDE w:val="0"/>
        <w:autoSpaceDN w:val="0"/>
        <w:adjustRightInd w:val="0"/>
        <w:ind w:left="708"/>
        <w:rPr>
          <w:rFonts w:ascii="Arial" w:hAnsi="Arial" w:cs="Arial"/>
          <w:sz w:val="20"/>
          <w:szCs w:val="20"/>
        </w:rPr>
      </w:pPr>
    </w:p>
    <w:p w14:paraId="1CFFC934"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Ostalo:</w:t>
      </w:r>
    </w:p>
    <w:p w14:paraId="1BD68551"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Kontakt-osoba za trgovanje:</w:t>
      </w:r>
    </w:p>
    <w:p w14:paraId="0FC53B76" w14:textId="77777777" w:rsidR="00D00618"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Ime:</w:t>
      </w:r>
      <w:r w:rsidR="004B1A97" w:rsidRPr="00E61AEA">
        <w:rPr>
          <w:rFonts w:ascii="Arial" w:hAnsi="Arial" w:cs="Arial"/>
          <w:sz w:val="20"/>
          <w:szCs w:val="20"/>
        </w:rPr>
        <w:t xml:space="preserve"> </w:t>
      </w:r>
    </w:p>
    <w:p w14:paraId="1C86D8D7"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r w:rsidR="004B1A97" w:rsidRPr="00E61AEA">
        <w:rPr>
          <w:rFonts w:ascii="Arial" w:hAnsi="Arial" w:cs="Arial"/>
          <w:sz w:val="20"/>
          <w:szCs w:val="20"/>
        </w:rPr>
        <w:t xml:space="preserve"> </w:t>
      </w:r>
    </w:p>
    <w:p w14:paraId="7C3961B4" w14:textId="77777777" w:rsidR="00D00618"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Telefaks:</w:t>
      </w:r>
      <w:r w:rsidR="004B1A97" w:rsidRPr="00E61AEA">
        <w:rPr>
          <w:rFonts w:ascii="Arial" w:hAnsi="Arial" w:cs="Arial"/>
          <w:sz w:val="20"/>
          <w:szCs w:val="20"/>
        </w:rPr>
        <w:t xml:space="preserve"> </w:t>
      </w:r>
    </w:p>
    <w:p w14:paraId="40664009" w14:textId="77777777" w:rsidR="004B1A97"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Kontakt-osoba za namiru:</w:t>
      </w:r>
      <w:r w:rsidR="00D00618" w:rsidRPr="00E61AEA">
        <w:rPr>
          <w:rFonts w:ascii="Arial" w:hAnsi="Arial" w:cs="Arial"/>
          <w:sz w:val="20"/>
          <w:szCs w:val="20"/>
        </w:rPr>
        <w:t xml:space="preserve"> </w:t>
      </w:r>
    </w:p>
    <w:p w14:paraId="2DB366AC"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Ime</w:t>
      </w:r>
    </w:p>
    <w:p w14:paraId="5676A050"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r w:rsidR="004B1A97" w:rsidRPr="00E61AEA">
        <w:rPr>
          <w:rFonts w:ascii="Arial" w:hAnsi="Arial" w:cs="Arial"/>
          <w:sz w:val="20"/>
          <w:szCs w:val="20"/>
        </w:rPr>
        <w:t xml:space="preserve"> </w:t>
      </w:r>
    </w:p>
    <w:p w14:paraId="1FF0F003"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Telefaks:</w:t>
      </w:r>
      <w:r w:rsidR="004B1A97" w:rsidRPr="00E61AEA">
        <w:rPr>
          <w:rFonts w:ascii="Arial" w:hAnsi="Arial" w:cs="Arial"/>
          <w:sz w:val="20"/>
          <w:szCs w:val="20"/>
        </w:rPr>
        <w:t xml:space="preserve"> </w:t>
      </w:r>
    </w:p>
    <w:p w14:paraId="7934597C"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Kontakt-osoba za pravna pitanja:</w:t>
      </w:r>
    </w:p>
    <w:p w14:paraId="6859E54D"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Ime:</w:t>
      </w:r>
      <w:r w:rsidR="004B1A97" w:rsidRPr="00E61AEA">
        <w:rPr>
          <w:rFonts w:ascii="Arial" w:hAnsi="Arial" w:cs="Arial"/>
          <w:sz w:val="20"/>
          <w:szCs w:val="20"/>
        </w:rPr>
        <w:t xml:space="preserve"> </w:t>
      </w:r>
    </w:p>
    <w:p w14:paraId="5BBEB388"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r w:rsidR="004B1A97" w:rsidRPr="00E61AEA">
        <w:rPr>
          <w:rFonts w:ascii="Arial" w:hAnsi="Arial" w:cs="Arial"/>
          <w:sz w:val="20"/>
          <w:szCs w:val="20"/>
        </w:rPr>
        <w:t xml:space="preserve"> </w:t>
      </w:r>
    </w:p>
    <w:p w14:paraId="3DFA4C36"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Telefaks:</w:t>
      </w:r>
      <w:r w:rsidR="004B1A97" w:rsidRPr="00E61AEA">
        <w:rPr>
          <w:rFonts w:ascii="Arial" w:hAnsi="Arial" w:cs="Arial"/>
          <w:sz w:val="20"/>
          <w:szCs w:val="20"/>
        </w:rPr>
        <w:t xml:space="preserve"> </w:t>
      </w:r>
    </w:p>
    <w:p w14:paraId="464A8B5C" w14:textId="77777777" w:rsidR="004B1A97" w:rsidRPr="00E61AEA" w:rsidRDefault="004B1A97" w:rsidP="00DD0155">
      <w:pPr>
        <w:autoSpaceDE w:val="0"/>
        <w:autoSpaceDN w:val="0"/>
        <w:adjustRightInd w:val="0"/>
        <w:rPr>
          <w:rFonts w:ascii="Arial" w:hAnsi="Arial" w:cs="Arial"/>
          <w:color w:val="000000"/>
          <w:sz w:val="20"/>
          <w:szCs w:val="20"/>
        </w:rPr>
      </w:pPr>
    </w:p>
    <w:p w14:paraId="34D116CC" w14:textId="77777777" w:rsidR="00DD0155" w:rsidRPr="00E61AEA" w:rsidRDefault="00DD0155" w:rsidP="00825201">
      <w:pPr>
        <w:numPr>
          <w:ilvl w:val="0"/>
          <w:numId w:val="2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Adrese za slanje poruka i za ostale oblike komunikacije za </w:t>
      </w:r>
      <w:r w:rsidR="004E6702" w:rsidRPr="00E61AEA">
        <w:rPr>
          <w:rFonts w:ascii="Arial" w:hAnsi="Arial" w:cs="Arial"/>
          <w:color w:val="000000"/>
          <w:sz w:val="20"/>
          <w:szCs w:val="20"/>
        </w:rPr>
        <w:t>S</w:t>
      </w:r>
      <w:r w:rsidRPr="00E61AEA">
        <w:rPr>
          <w:rFonts w:ascii="Arial" w:hAnsi="Arial" w:cs="Arial"/>
          <w:color w:val="000000"/>
          <w:sz w:val="20"/>
          <w:szCs w:val="20"/>
        </w:rPr>
        <w:t>tranu B:</w:t>
      </w:r>
    </w:p>
    <w:p w14:paraId="546469CC"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Adresa:</w:t>
      </w:r>
      <w:r w:rsidR="00ED0282" w:rsidRPr="00E61AEA">
        <w:rPr>
          <w:rFonts w:ascii="Arial" w:hAnsi="Arial" w:cs="Arial"/>
          <w:sz w:val="20"/>
          <w:szCs w:val="20"/>
        </w:rPr>
        <w:t xml:space="preserve"> </w:t>
      </w:r>
    </w:p>
    <w:p w14:paraId="2B3BA136"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Odgovorna osoba:</w:t>
      </w:r>
      <w:r w:rsidR="00ED0282" w:rsidRPr="00E61AEA">
        <w:rPr>
          <w:rFonts w:ascii="Arial" w:hAnsi="Arial" w:cs="Arial"/>
          <w:sz w:val="20"/>
          <w:szCs w:val="20"/>
        </w:rPr>
        <w:t xml:space="preserve"> </w:t>
      </w:r>
    </w:p>
    <w:p w14:paraId="29A44FE3"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r w:rsidR="00ED0282" w:rsidRPr="00E61AEA">
        <w:rPr>
          <w:rFonts w:ascii="Arial" w:hAnsi="Arial" w:cs="Arial"/>
          <w:sz w:val="20"/>
          <w:szCs w:val="20"/>
        </w:rPr>
        <w:t xml:space="preserve"> </w:t>
      </w:r>
    </w:p>
    <w:p w14:paraId="1F9984F1"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Telefaks:</w:t>
      </w:r>
    </w:p>
    <w:p w14:paraId="5F8DE458" w14:textId="77777777" w:rsidR="00AF20E1" w:rsidRPr="00E61AEA" w:rsidRDefault="00DD0155" w:rsidP="00A90E94">
      <w:pPr>
        <w:autoSpaceDE w:val="0"/>
        <w:autoSpaceDN w:val="0"/>
        <w:adjustRightInd w:val="0"/>
        <w:ind w:left="708"/>
        <w:rPr>
          <w:rFonts w:ascii="Arial" w:hAnsi="Arial" w:cs="Arial"/>
          <w:sz w:val="20"/>
          <w:szCs w:val="20"/>
        </w:rPr>
      </w:pPr>
      <w:r w:rsidRPr="00E61AEA">
        <w:rPr>
          <w:rFonts w:ascii="Arial" w:hAnsi="Arial" w:cs="Arial"/>
          <w:sz w:val="20"/>
          <w:szCs w:val="20"/>
        </w:rPr>
        <w:t>SWIFT CODE:</w:t>
      </w:r>
    </w:p>
    <w:p w14:paraId="617DF928" w14:textId="77777777" w:rsidR="00A90E94" w:rsidRPr="00E61AEA" w:rsidRDefault="00A90E94" w:rsidP="00A90E94">
      <w:pPr>
        <w:autoSpaceDE w:val="0"/>
        <w:autoSpaceDN w:val="0"/>
        <w:adjustRightInd w:val="0"/>
        <w:ind w:left="708"/>
        <w:rPr>
          <w:rFonts w:ascii="Arial" w:hAnsi="Arial" w:cs="Arial"/>
          <w:sz w:val="20"/>
          <w:szCs w:val="20"/>
        </w:rPr>
      </w:pPr>
      <w:r w:rsidRPr="00E61AEA">
        <w:rPr>
          <w:rFonts w:ascii="Arial" w:hAnsi="Arial" w:cs="Arial"/>
          <w:sz w:val="20"/>
          <w:szCs w:val="20"/>
        </w:rPr>
        <w:t>Sustav elektroničkog slanja poruka:</w:t>
      </w:r>
    </w:p>
    <w:p w14:paraId="38CC50AB" w14:textId="77777777" w:rsidR="00DD0155" w:rsidRPr="00E61AEA" w:rsidRDefault="00ED0282" w:rsidP="00A90E94">
      <w:pPr>
        <w:autoSpaceDE w:val="0"/>
        <w:autoSpaceDN w:val="0"/>
        <w:adjustRightInd w:val="0"/>
        <w:ind w:left="708"/>
        <w:rPr>
          <w:rFonts w:ascii="Arial" w:hAnsi="Arial" w:cs="Arial"/>
          <w:sz w:val="20"/>
          <w:szCs w:val="20"/>
        </w:rPr>
      </w:pPr>
      <w:r w:rsidRPr="00E61AEA">
        <w:rPr>
          <w:rFonts w:ascii="Arial" w:hAnsi="Arial" w:cs="Arial"/>
          <w:sz w:val="20"/>
          <w:szCs w:val="20"/>
        </w:rPr>
        <w:t xml:space="preserve"> </w:t>
      </w:r>
    </w:p>
    <w:p w14:paraId="113F817F"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Ostalo:</w:t>
      </w:r>
    </w:p>
    <w:p w14:paraId="4C57A2A7"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Kontakt-osoba za trgovanje:</w:t>
      </w:r>
    </w:p>
    <w:p w14:paraId="5907BF60"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Ime:</w:t>
      </w:r>
      <w:r w:rsidR="00ED0282" w:rsidRPr="00E61AEA">
        <w:rPr>
          <w:rFonts w:ascii="Arial" w:hAnsi="Arial" w:cs="Arial"/>
          <w:sz w:val="20"/>
          <w:szCs w:val="20"/>
        </w:rPr>
        <w:t xml:space="preserve"> </w:t>
      </w:r>
    </w:p>
    <w:p w14:paraId="1945B67F"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p>
    <w:p w14:paraId="2276D9D7" w14:textId="77777777" w:rsidR="00455FFB" w:rsidRPr="00E61AEA" w:rsidRDefault="00455FFB" w:rsidP="005036AB">
      <w:pPr>
        <w:autoSpaceDE w:val="0"/>
        <w:autoSpaceDN w:val="0"/>
        <w:adjustRightInd w:val="0"/>
        <w:ind w:left="708"/>
        <w:rPr>
          <w:rFonts w:ascii="Arial" w:hAnsi="Arial" w:cs="Arial"/>
          <w:sz w:val="20"/>
          <w:szCs w:val="20"/>
        </w:rPr>
      </w:pPr>
      <w:r w:rsidRPr="00E61AEA">
        <w:rPr>
          <w:rFonts w:ascii="Arial" w:hAnsi="Arial" w:cs="Arial"/>
          <w:sz w:val="20"/>
          <w:szCs w:val="20"/>
        </w:rPr>
        <w:t xml:space="preserve">Fax: </w:t>
      </w:r>
    </w:p>
    <w:p w14:paraId="448FCD52"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Kontakt-osoba za namiru:</w:t>
      </w:r>
    </w:p>
    <w:p w14:paraId="5BC48FD0"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Ime:</w:t>
      </w:r>
      <w:r w:rsidR="00ED0282" w:rsidRPr="00E61AEA">
        <w:rPr>
          <w:rFonts w:ascii="Arial" w:hAnsi="Arial" w:cs="Arial"/>
          <w:sz w:val="20"/>
          <w:szCs w:val="20"/>
        </w:rPr>
        <w:t xml:space="preserve"> </w:t>
      </w:r>
    </w:p>
    <w:p w14:paraId="1ECE1447"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p>
    <w:p w14:paraId="62ECA8FB" w14:textId="77777777" w:rsidR="00455FFB" w:rsidRPr="00E61AEA" w:rsidRDefault="00455FFB" w:rsidP="005036AB">
      <w:pPr>
        <w:autoSpaceDE w:val="0"/>
        <w:autoSpaceDN w:val="0"/>
        <w:adjustRightInd w:val="0"/>
        <w:ind w:left="708"/>
        <w:rPr>
          <w:rFonts w:ascii="Arial" w:hAnsi="Arial" w:cs="Arial"/>
          <w:sz w:val="20"/>
          <w:szCs w:val="20"/>
        </w:rPr>
      </w:pPr>
      <w:r w:rsidRPr="00E61AEA">
        <w:rPr>
          <w:rFonts w:ascii="Arial" w:hAnsi="Arial" w:cs="Arial"/>
          <w:sz w:val="20"/>
          <w:szCs w:val="20"/>
        </w:rPr>
        <w:lastRenderedPageBreak/>
        <w:t xml:space="preserve">Fax: </w:t>
      </w:r>
    </w:p>
    <w:p w14:paraId="2C1B8013"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Kontakt-osoba za pravna pitanja:</w:t>
      </w:r>
    </w:p>
    <w:p w14:paraId="360D190B"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Ime:</w:t>
      </w:r>
      <w:r w:rsidR="00ED0282" w:rsidRPr="00E61AEA">
        <w:rPr>
          <w:rFonts w:ascii="Arial" w:hAnsi="Arial" w:cs="Arial"/>
          <w:sz w:val="20"/>
          <w:szCs w:val="20"/>
        </w:rPr>
        <w:t xml:space="preserve"> </w:t>
      </w:r>
    </w:p>
    <w:p w14:paraId="2F86810E" w14:textId="77777777" w:rsidR="00DD0155" w:rsidRPr="00E61AEA" w:rsidRDefault="00DD0155" w:rsidP="005036AB">
      <w:pPr>
        <w:autoSpaceDE w:val="0"/>
        <w:autoSpaceDN w:val="0"/>
        <w:adjustRightInd w:val="0"/>
        <w:ind w:left="708"/>
        <w:rPr>
          <w:rFonts w:ascii="Arial" w:hAnsi="Arial" w:cs="Arial"/>
          <w:sz w:val="20"/>
          <w:szCs w:val="20"/>
        </w:rPr>
      </w:pPr>
      <w:r w:rsidRPr="00E61AEA">
        <w:rPr>
          <w:rFonts w:ascii="Arial" w:hAnsi="Arial" w:cs="Arial"/>
          <w:sz w:val="20"/>
          <w:szCs w:val="20"/>
        </w:rPr>
        <w:t>Telefon:</w:t>
      </w:r>
      <w:r w:rsidR="00455FFB" w:rsidRPr="00E61AEA">
        <w:rPr>
          <w:rFonts w:ascii="Arial" w:hAnsi="Arial" w:cs="Arial"/>
          <w:sz w:val="20"/>
          <w:szCs w:val="20"/>
        </w:rPr>
        <w:t xml:space="preserve"> </w:t>
      </w:r>
    </w:p>
    <w:p w14:paraId="5611C98E" w14:textId="77777777" w:rsidR="00F5164D" w:rsidRPr="00E61AEA" w:rsidRDefault="00354783" w:rsidP="005036AB">
      <w:pPr>
        <w:autoSpaceDE w:val="0"/>
        <w:autoSpaceDN w:val="0"/>
        <w:adjustRightInd w:val="0"/>
        <w:ind w:left="708"/>
        <w:rPr>
          <w:rFonts w:ascii="Arial" w:hAnsi="Arial" w:cs="Arial"/>
          <w:sz w:val="20"/>
          <w:szCs w:val="20"/>
        </w:rPr>
      </w:pPr>
      <w:r w:rsidRPr="00E61AEA">
        <w:rPr>
          <w:rFonts w:ascii="Arial" w:hAnsi="Arial" w:cs="Arial"/>
          <w:sz w:val="20"/>
          <w:szCs w:val="20"/>
        </w:rPr>
        <w:t xml:space="preserve">Fax: </w:t>
      </w:r>
    </w:p>
    <w:p w14:paraId="036E33C4" w14:textId="77777777" w:rsidR="004B1A97" w:rsidRPr="00E61AEA" w:rsidRDefault="004B1A97" w:rsidP="00DD0155">
      <w:pPr>
        <w:autoSpaceDE w:val="0"/>
        <w:autoSpaceDN w:val="0"/>
        <w:adjustRightInd w:val="0"/>
        <w:rPr>
          <w:rFonts w:ascii="Arial" w:hAnsi="Arial" w:cs="Arial"/>
          <w:color w:val="000000"/>
          <w:sz w:val="20"/>
          <w:szCs w:val="20"/>
        </w:rPr>
      </w:pPr>
    </w:p>
    <w:p w14:paraId="35C49E40" w14:textId="77777777" w:rsidR="00FA4A52" w:rsidRPr="00E61AEA" w:rsidRDefault="00FA4A52" w:rsidP="00DD0155">
      <w:pPr>
        <w:autoSpaceDE w:val="0"/>
        <w:autoSpaceDN w:val="0"/>
        <w:adjustRightInd w:val="0"/>
        <w:rPr>
          <w:rFonts w:ascii="Arial" w:hAnsi="Arial" w:cs="Arial"/>
          <w:color w:val="000000"/>
          <w:sz w:val="20"/>
          <w:szCs w:val="20"/>
        </w:rPr>
      </w:pPr>
    </w:p>
    <w:p w14:paraId="52F7D1FE" w14:textId="77777777" w:rsidR="00FA4A52" w:rsidRPr="00E61AEA" w:rsidRDefault="00E338BC"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 xml:space="preserve">2. </w:t>
      </w:r>
      <w:r w:rsidR="00B7141B" w:rsidRPr="00E61AEA">
        <w:rPr>
          <w:rFonts w:ascii="Arial" w:hAnsi="Arial" w:cs="Arial"/>
          <w:color w:val="000000"/>
          <w:sz w:val="20"/>
          <w:szCs w:val="20"/>
        </w:rPr>
        <w:t xml:space="preserve">Sljedeći dodatni uvjeti će se </w:t>
      </w:r>
      <w:r w:rsidR="00B12048" w:rsidRPr="00E61AEA">
        <w:rPr>
          <w:rFonts w:ascii="Arial" w:hAnsi="Arial" w:cs="Arial"/>
          <w:color w:val="000000"/>
          <w:sz w:val="20"/>
          <w:szCs w:val="20"/>
        </w:rPr>
        <w:t>primjenjivati</w:t>
      </w:r>
      <w:r w:rsidR="00B7141B" w:rsidRPr="00E61AEA">
        <w:rPr>
          <w:rFonts w:ascii="Arial" w:hAnsi="Arial" w:cs="Arial"/>
          <w:color w:val="000000"/>
          <w:sz w:val="20"/>
          <w:szCs w:val="20"/>
        </w:rPr>
        <w:t>:</w:t>
      </w:r>
    </w:p>
    <w:p w14:paraId="083FE7D3" w14:textId="77777777" w:rsidR="00B7141B" w:rsidRPr="00E61AEA" w:rsidRDefault="00B7141B" w:rsidP="00DD0155">
      <w:pPr>
        <w:autoSpaceDE w:val="0"/>
        <w:autoSpaceDN w:val="0"/>
        <w:adjustRightInd w:val="0"/>
        <w:rPr>
          <w:rFonts w:ascii="Arial" w:hAnsi="Arial" w:cs="Arial"/>
          <w:color w:val="000000"/>
          <w:sz w:val="20"/>
          <w:szCs w:val="20"/>
        </w:rPr>
      </w:pPr>
    </w:p>
    <w:p w14:paraId="16AD485F" w14:textId="77777777" w:rsidR="00B7141B" w:rsidRPr="00E61AEA" w:rsidRDefault="00B7141B" w:rsidP="00DD0155">
      <w:pPr>
        <w:autoSpaceDE w:val="0"/>
        <w:autoSpaceDN w:val="0"/>
        <w:adjustRightInd w:val="0"/>
        <w:rPr>
          <w:rFonts w:ascii="Arial" w:hAnsi="Arial" w:cs="Arial"/>
          <w:color w:val="000000"/>
          <w:sz w:val="20"/>
          <w:szCs w:val="20"/>
        </w:rPr>
      </w:pPr>
      <w:r w:rsidRPr="00E61AEA">
        <w:rPr>
          <w:rFonts w:ascii="Arial" w:hAnsi="Arial" w:cs="Arial"/>
          <w:color w:val="000000"/>
          <w:sz w:val="20"/>
          <w:szCs w:val="20"/>
        </w:rPr>
        <w:t>[Postojeće Transakcije</w:t>
      </w:r>
    </w:p>
    <w:p w14:paraId="10BE1944" w14:textId="77777777" w:rsidR="00B7141B" w:rsidRPr="00E61AEA" w:rsidRDefault="00B7141B" w:rsidP="00DD0155">
      <w:pPr>
        <w:autoSpaceDE w:val="0"/>
        <w:autoSpaceDN w:val="0"/>
        <w:adjustRightInd w:val="0"/>
        <w:rPr>
          <w:rFonts w:ascii="Arial" w:hAnsi="Arial" w:cs="Arial"/>
          <w:color w:val="000000"/>
          <w:sz w:val="20"/>
          <w:szCs w:val="20"/>
        </w:rPr>
      </w:pPr>
    </w:p>
    <w:p w14:paraId="67DBF462" w14:textId="77777777" w:rsidR="00CD233E" w:rsidRPr="00E61AEA" w:rsidRDefault="00CD233E" w:rsidP="00CD233E">
      <w:pPr>
        <w:numPr>
          <w:ilvl w:val="0"/>
          <w:numId w:val="36"/>
        </w:numPr>
        <w:autoSpaceDE w:val="0"/>
        <w:autoSpaceDN w:val="0"/>
        <w:adjustRightInd w:val="0"/>
        <w:jc w:val="both"/>
        <w:rPr>
          <w:rFonts w:ascii="Arial" w:hAnsi="Arial" w:cs="Arial"/>
          <w:sz w:val="20"/>
          <w:szCs w:val="20"/>
        </w:rPr>
      </w:pPr>
      <w:r w:rsidRPr="00E61AEA">
        <w:rPr>
          <w:rFonts w:ascii="Arial" w:hAnsi="Arial" w:cs="Arial"/>
          <w:color w:val="000000"/>
          <w:sz w:val="20"/>
          <w:szCs w:val="20"/>
        </w:rPr>
        <w:t>Ovaj Ugovor primjenjivat će se i na sve Transakcije sklopljene prije datuma sklapanja ovog Ugovora u odnosu na koje do tog datuma nije nastupio Prestanak, bez obzira jesu li sklopljene temeljem nekog drugog, ranijeg okvirnog ugovora ili su sklopljene bez da su Strane o tome prethodno sklopile okvi</w:t>
      </w:r>
      <w:r w:rsidRPr="00E61AEA">
        <w:rPr>
          <w:rFonts w:ascii="Arial" w:hAnsi="Arial" w:cs="Arial"/>
          <w:sz w:val="20"/>
          <w:szCs w:val="20"/>
        </w:rPr>
        <w:t>r</w:t>
      </w:r>
      <w:r w:rsidRPr="00E61AEA">
        <w:rPr>
          <w:rFonts w:ascii="Arial" w:hAnsi="Arial" w:cs="Arial"/>
          <w:color w:val="000000"/>
          <w:sz w:val="20"/>
          <w:szCs w:val="20"/>
        </w:rPr>
        <w:t>n</w:t>
      </w:r>
      <w:r w:rsidRPr="00E61AEA">
        <w:rPr>
          <w:rFonts w:ascii="Arial" w:hAnsi="Arial" w:cs="Arial"/>
          <w:sz w:val="20"/>
          <w:szCs w:val="20"/>
        </w:rPr>
        <w:t>i ugovor. Takve Transakcije smatrat će se Transakcijama u smislu odredbi ovog Ugovora</w:t>
      </w:r>
      <w:r w:rsidR="00772ADD" w:rsidRPr="00E61AEA">
        <w:rPr>
          <w:rFonts w:ascii="Arial" w:hAnsi="Arial" w:cs="Arial"/>
          <w:color w:val="000000"/>
          <w:sz w:val="20"/>
          <w:szCs w:val="20"/>
        </w:rPr>
        <w:t xml:space="preserve"> </w:t>
      </w:r>
      <w:r w:rsidRPr="00E61AEA">
        <w:rPr>
          <w:rFonts w:ascii="Arial" w:hAnsi="Arial" w:cs="Arial"/>
          <w:color w:val="000000"/>
          <w:sz w:val="20"/>
          <w:szCs w:val="20"/>
        </w:rPr>
        <w:t>te će se odredbe takvih Transakcija smatrati izmijenjenim s učinkom od dana sklapanja ovog Ugovora</w:t>
      </w:r>
      <w:r w:rsidRPr="00E61AEA">
        <w:rPr>
          <w:rFonts w:ascii="Arial" w:hAnsi="Arial" w:cs="Arial"/>
          <w:sz w:val="20"/>
          <w:szCs w:val="20"/>
        </w:rPr>
        <w:t>.</w:t>
      </w:r>
    </w:p>
    <w:p w14:paraId="7C3B33A8" w14:textId="77777777" w:rsidR="00B7141B" w:rsidRPr="00E61AEA" w:rsidRDefault="00B7141B" w:rsidP="00B7141B">
      <w:pPr>
        <w:autoSpaceDE w:val="0"/>
        <w:autoSpaceDN w:val="0"/>
        <w:adjustRightInd w:val="0"/>
        <w:jc w:val="both"/>
        <w:rPr>
          <w:rFonts w:ascii="Arial" w:hAnsi="Arial" w:cs="Arial"/>
          <w:color w:val="000000"/>
          <w:sz w:val="20"/>
          <w:szCs w:val="20"/>
        </w:rPr>
      </w:pPr>
    </w:p>
    <w:p w14:paraId="0639AEFE" w14:textId="77777777" w:rsidR="00B7141B" w:rsidRPr="00E61AEA" w:rsidRDefault="00B7141B" w:rsidP="00B7141B">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[Transakcije </w:t>
      </w:r>
      <w:r w:rsidR="00CD233E" w:rsidRPr="00E61AEA">
        <w:rPr>
          <w:rFonts w:ascii="Arial" w:hAnsi="Arial" w:cs="Arial"/>
          <w:color w:val="000000"/>
          <w:sz w:val="20"/>
          <w:szCs w:val="20"/>
        </w:rPr>
        <w:t xml:space="preserve">s </w:t>
      </w:r>
      <w:r w:rsidRPr="00E61AEA">
        <w:rPr>
          <w:rFonts w:ascii="Arial" w:hAnsi="Arial" w:cs="Arial"/>
          <w:color w:val="000000"/>
          <w:sz w:val="20"/>
          <w:szCs w:val="20"/>
        </w:rPr>
        <w:t>negativn</w:t>
      </w:r>
      <w:r w:rsidR="00CD233E" w:rsidRPr="00E61AEA">
        <w:rPr>
          <w:rFonts w:ascii="Arial" w:hAnsi="Arial" w:cs="Arial"/>
          <w:color w:val="000000"/>
          <w:sz w:val="20"/>
          <w:szCs w:val="20"/>
        </w:rPr>
        <w:t>om</w:t>
      </w:r>
      <w:r w:rsidRPr="00E61AEA">
        <w:rPr>
          <w:rFonts w:ascii="Arial" w:hAnsi="Arial" w:cs="Arial"/>
          <w:color w:val="000000"/>
          <w:sz w:val="20"/>
          <w:szCs w:val="20"/>
        </w:rPr>
        <w:t xml:space="preserve"> stop</w:t>
      </w:r>
      <w:r w:rsidR="00CD233E" w:rsidRPr="00E61AEA">
        <w:rPr>
          <w:rFonts w:ascii="Arial" w:hAnsi="Arial" w:cs="Arial"/>
          <w:color w:val="000000"/>
          <w:sz w:val="20"/>
          <w:szCs w:val="20"/>
        </w:rPr>
        <w:t>om</w:t>
      </w:r>
    </w:p>
    <w:p w14:paraId="6DFAFC98" w14:textId="77777777" w:rsidR="00B7141B" w:rsidRPr="00E61AEA" w:rsidRDefault="00B7141B" w:rsidP="00B7141B">
      <w:pPr>
        <w:autoSpaceDE w:val="0"/>
        <w:autoSpaceDN w:val="0"/>
        <w:adjustRightInd w:val="0"/>
        <w:jc w:val="both"/>
        <w:rPr>
          <w:rFonts w:ascii="Arial" w:hAnsi="Arial" w:cs="Arial"/>
          <w:color w:val="000000"/>
          <w:sz w:val="20"/>
          <w:szCs w:val="20"/>
        </w:rPr>
      </w:pPr>
    </w:p>
    <w:p w14:paraId="50B94782" w14:textId="77777777" w:rsidR="00B7141B" w:rsidRPr="00E61AEA" w:rsidRDefault="00B7141B" w:rsidP="00B7141B">
      <w:pPr>
        <w:numPr>
          <w:ilvl w:val="0"/>
          <w:numId w:val="36"/>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U slučaju Transakcija kod kojih je Repo stopa negativna, Strane su suglasne da ako Prodavatelj </w:t>
      </w:r>
      <w:r w:rsidR="00CD233E" w:rsidRPr="00E61AEA">
        <w:rPr>
          <w:rFonts w:ascii="Arial" w:hAnsi="Arial" w:cs="Arial"/>
          <w:color w:val="000000"/>
          <w:sz w:val="20"/>
          <w:szCs w:val="20"/>
        </w:rPr>
        <w:t>ne</w:t>
      </w:r>
      <w:r w:rsidRPr="00E61AEA">
        <w:rPr>
          <w:rFonts w:ascii="Arial" w:hAnsi="Arial" w:cs="Arial"/>
          <w:color w:val="000000"/>
          <w:sz w:val="20"/>
          <w:szCs w:val="20"/>
        </w:rPr>
        <w:t xml:space="preserve"> isporuči Kupljene financijske in</w:t>
      </w:r>
      <w:r w:rsidR="009A3D7D" w:rsidRPr="00E61AEA">
        <w:rPr>
          <w:rFonts w:ascii="Arial" w:hAnsi="Arial" w:cs="Arial"/>
          <w:color w:val="000000"/>
          <w:sz w:val="20"/>
          <w:szCs w:val="20"/>
        </w:rPr>
        <w:t>strumen</w:t>
      </w:r>
      <w:r w:rsidRPr="00E61AEA">
        <w:rPr>
          <w:rFonts w:ascii="Arial" w:hAnsi="Arial" w:cs="Arial"/>
          <w:color w:val="000000"/>
          <w:sz w:val="20"/>
          <w:szCs w:val="20"/>
        </w:rPr>
        <w:t>t</w:t>
      </w:r>
      <w:r w:rsidR="009A3D7D" w:rsidRPr="00E61AEA">
        <w:rPr>
          <w:rFonts w:ascii="Arial" w:hAnsi="Arial" w:cs="Arial"/>
          <w:color w:val="000000"/>
          <w:sz w:val="20"/>
          <w:szCs w:val="20"/>
        </w:rPr>
        <w:t xml:space="preserve">e </w:t>
      </w:r>
      <w:r w:rsidRPr="00E61AEA">
        <w:rPr>
          <w:rFonts w:ascii="Arial" w:hAnsi="Arial" w:cs="Arial"/>
          <w:color w:val="000000"/>
          <w:sz w:val="20"/>
          <w:szCs w:val="20"/>
        </w:rPr>
        <w:t>na Datum kupnje tada</w:t>
      </w:r>
      <w:r w:rsidR="009A3D7D" w:rsidRPr="00E61AEA">
        <w:rPr>
          <w:rFonts w:ascii="Arial" w:hAnsi="Arial" w:cs="Arial"/>
          <w:color w:val="000000"/>
          <w:sz w:val="20"/>
          <w:szCs w:val="20"/>
        </w:rPr>
        <w:t>:</w:t>
      </w:r>
    </w:p>
    <w:p w14:paraId="6EF91C77" w14:textId="77777777" w:rsidR="009A3D7D" w:rsidRPr="00E61AEA" w:rsidRDefault="009A3D7D" w:rsidP="009A3D7D">
      <w:pPr>
        <w:autoSpaceDE w:val="0"/>
        <w:autoSpaceDN w:val="0"/>
        <w:adjustRightInd w:val="0"/>
        <w:jc w:val="both"/>
        <w:rPr>
          <w:rFonts w:ascii="Arial" w:hAnsi="Arial" w:cs="Arial"/>
          <w:color w:val="000000"/>
          <w:sz w:val="20"/>
          <w:szCs w:val="20"/>
        </w:rPr>
      </w:pPr>
    </w:p>
    <w:p w14:paraId="65C6040E" w14:textId="77777777" w:rsidR="00CB0375" w:rsidRPr="00E61AEA" w:rsidRDefault="009A3D7D" w:rsidP="009A3D7D">
      <w:pPr>
        <w:numPr>
          <w:ilvl w:val="0"/>
          <w:numId w:val="3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Kupac može obaviješću Prodavatelju </w:t>
      </w:r>
      <w:r w:rsidR="00CD233E" w:rsidRPr="00E61AEA">
        <w:rPr>
          <w:rFonts w:ascii="Arial" w:hAnsi="Arial" w:cs="Arial"/>
          <w:color w:val="000000"/>
          <w:sz w:val="20"/>
          <w:szCs w:val="20"/>
        </w:rPr>
        <w:t>prouzročiti Prestanak</w:t>
      </w:r>
      <w:r w:rsidRPr="00E61AEA">
        <w:rPr>
          <w:rFonts w:ascii="Arial" w:hAnsi="Arial" w:cs="Arial"/>
          <w:color w:val="000000"/>
          <w:sz w:val="20"/>
          <w:szCs w:val="20"/>
        </w:rPr>
        <w:t xml:space="preserve"> Transakcij</w:t>
      </w:r>
      <w:r w:rsidR="00CD233E" w:rsidRPr="00E61AEA">
        <w:rPr>
          <w:rFonts w:ascii="Arial" w:hAnsi="Arial" w:cs="Arial"/>
          <w:color w:val="000000"/>
          <w:sz w:val="20"/>
          <w:szCs w:val="20"/>
        </w:rPr>
        <w:t>e</w:t>
      </w:r>
      <w:r w:rsidRPr="00E61AEA">
        <w:rPr>
          <w:rFonts w:ascii="Arial" w:hAnsi="Arial" w:cs="Arial"/>
          <w:color w:val="000000"/>
          <w:sz w:val="20"/>
          <w:szCs w:val="20"/>
        </w:rPr>
        <w:t xml:space="preserve"> (i ima to pravo svak</w:t>
      </w:r>
      <w:r w:rsidR="00CD233E" w:rsidRPr="00E61AEA">
        <w:rPr>
          <w:rFonts w:ascii="Arial" w:hAnsi="Arial" w:cs="Arial"/>
          <w:color w:val="000000"/>
          <w:sz w:val="20"/>
          <w:szCs w:val="20"/>
        </w:rPr>
        <w:t>og</w:t>
      </w:r>
      <w:r w:rsidRPr="00E61AEA">
        <w:rPr>
          <w:rFonts w:ascii="Arial" w:hAnsi="Arial" w:cs="Arial"/>
          <w:color w:val="000000"/>
          <w:sz w:val="20"/>
          <w:szCs w:val="20"/>
        </w:rPr>
        <w:t xml:space="preserve"> dan</w:t>
      </w:r>
      <w:r w:rsidR="00CD233E" w:rsidRPr="00E61AEA">
        <w:rPr>
          <w:rFonts w:ascii="Arial" w:hAnsi="Arial" w:cs="Arial"/>
          <w:color w:val="000000"/>
          <w:sz w:val="20"/>
          <w:szCs w:val="20"/>
        </w:rPr>
        <w:t>a</w:t>
      </w:r>
      <w:r w:rsidRPr="00E61AEA">
        <w:rPr>
          <w:rFonts w:ascii="Arial" w:hAnsi="Arial" w:cs="Arial"/>
          <w:color w:val="000000"/>
          <w:sz w:val="20"/>
          <w:szCs w:val="20"/>
        </w:rPr>
        <w:t xml:space="preserve"> </w:t>
      </w:r>
      <w:r w:rsidR="00CD233E" w:rsidRPr="00E61AEA">
        <w:rPr>
          <w:rFonts w:ascii="Arial" w:hAnsi="Arial" w:cs="Arial"/>
          <w:color w:val="000000"/>
          <w:sz w:val="20"/>
          <w:szCs w:val="20"/>
        </w:rPr>
        <w:t>dokle god</w:t>
      </w:r>
      <w:r w:rsidRPr="00E61AEA">
        <w:rPr>
          <w:rFonts w:ascii="Arial" w:hAnsi="Arial" w:cs="Arial"/>
          <w:color w:val="000000"/>
          <w:sz w:val="20"/>
          <w:szCs w:val="20"/>
        </w:rPr>
        <w:t xml:space="preserve"> Prodavatelj </w:t>
      </w:r>
      <w:r w:rsidR="00CD233E" w:rsidRPr="00E61AEA">
        <w:rPr>
          <w:rFonts w:ascii="Arial" w:hAnsi="Arial" w:cs="Arial"/>
          <w:color w:val="000000"/>
          <w:sz w:val="20"/>
          <w:szCs w:val="20"/>
        </w:rPr>
        <w:t>ne</w:t>
      </w:r>
      <w:r w:rsidRPr="00E61AEA">
        <w:rPr>
          <w:rFonts w:ascii="Arial" w:hAnsi="Arial" w:cs="Arial"/>
          <w:color w:val="000000"/>
          <w:sz w:val="20"/>
          <w:szCs w:val="20"/>
        </w:rPr>
        <w:t xml:space="preserve"> isporuči Kupljene financijske instrume</w:t>
      </w:r>
      <w:r w:rsidR="00CB0375" w:rsidRPr="00E61AEA">
        <w:rPr>
          <w:rFonts w:ascii="Arial" w:hAnsi="Arial" w:cs="Arial"/>
          <w:color w:val="000000"/>
          <w:sz w:val="20"/>
          <w:szCs w:val="20"/>
        </w:rPr>
        <w:t>nte); i</w:t>
      </w:r>
    </w:p>
    <w:p w14:paraId="78966C9E" w14:textId="77777777" w:rsidR="009A3D7D" w:rsidRPr="00E61AEA" w:rsidRDefault="00CB0375" w:rsidP="009A3D7D">
      <w:pPr>
        <w:numPr>
          <w:ilvl w:val="0"/>
          <w:numId w:val="37"/>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za svaki dan kad Prodavatelj </w:t>
      </w:r>
      <w:r w:rsidR="00CD233E" w:rsidRPr="00E61AEA">
        <w:rPr>
          <w:rFonts w:ascii="Arial" w:hAnsi="Arial" w:cs="Arial"/>
          <w:color w:val="000000"/>
          <w:sz w:val="20"/>
          <w:szCs w:val="20"/>
        </w:rPr>
        <w:t>ne</w:t>
      </w:r>
      <w:r w:rsidRPr="00E61AEA">
        <w:rPr>
          <w:rFonts w:ascii="Arial" w:hAnsi="Arial" w:cs="Arial"/>
          <w:color w:val="000000"/>
          <w:sz w:val="20"/>
          <w:szCs w:val="20"/>
        </w:rPr>
        <w:t xml:space="preserve"> isporuči Kupljene financijske instrumente Repo stopa bit će nula]</w:t>
      </w:r>
      <w:r w:rsidRPr="00E61AEA">
        <w:rPr>
          <w:rStyle w:val="FootnoteReference"/>
          <w:rFonts w:ascii="Arial" w:hAnsi="Arial" w:cs="Arial"/>
          <w:color w:val="000000"/>
          <w:sz w:val="20"/>
          <w:szCs w:val="20"/>
        </w:rPr>
        <w:footnoteReference w:id="3"/>
      </w:r>
    </w:p>
    <w:p w14:paraId="3DD1D9F1" w14:textId="77777777" w:rsidR="00CB0375" w:rsidRPr="00E61AEA" w:rsidRDefault="00CB0375" w:rsidP="00CB0375">
      <w:pPr>
        <w:autoSpaceDE w:val="0"/>
        <w:autoSpaceDN w:val="0"/>
        <w:adjustRightInd w:val="0"/>
        <w:jc w:val="both"/>
        <w:rPr>
          <w:rFonts w:ascii="Arial" w:hAnsi="Arial" w:cs="Arial"/>
          <w:color w:val="000000"/>
          <w:sz w:val="20"/>
          <w:szCs w:val="20"/>
        </w:rPr>
      </w:pPr>
    </w:p>
    <w:p w14:paraId="36A2C5CC" w14:textId="77777777" w:rsidR="00CB0375" w:rsidRPr="00E61AEA" w:rsidRDefault="00CB0375" w:rsidP="00CB037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[Terminske transakcije</w:t>
      </w:r>
    </w:p>
    <w:p w14:paraId="1D8AF562" w14:textId="77777777" w:rsidR="00CB0375" w:rsidRPr="00E61AEA" w:rsidRDefault="00CB0375" w:rsidP="00CB0375">
      <w:pPr>
        <w:autoSpaceDE w:val="0"/>
        <w:autoSpaceDN w:val="0"/>
        <w:adjustRightInd w:val="0"/>
        <w:jc w:val="both"/>
        <w:rPr>
          <w:rFonts w:ascii="Arial" w:hAnsi="Arial" w:cs="Arial"/>
          <w:color w:val="000000"/>
          <w:sz w:val="20"/>
          <w:szCs w:val="20"/>
        </w:rPr>
      </w:pPr>
    </w:p>
    <w:p w14:paraId="76F47502" w14:textId="77777777" w:rsidR="00CB0375" w:rsidRPr="00E61AEA" w:rsidRDefault="00ED0835" w:rsidP="00CB037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(c)</w:t>
      </w:r>
      <w:r w:rsidR="00CB0375" w:rsidRPr="00E61AEA">
        <w:rPr>
          <w:rFonts w:ascii="Arial" w:hAnsi="Arial" w:cs="Arial"/>
          <w:color w:val="000000"/>
          <w:sz w:val="20"/>
          <w:szCs w:val="20"/>
        </w:rPr>
        <w:tab/>
        <w:t xml:space="preserve">Strane su suglasne da se Terminske transakcije </w:t>
      </w:r>
      <w:r w:rsidR="004B696E" w:rsidRPr="00E61AEA">
        <w:rPr>
          <w:rFonts w:ascii="Arial" w:hAnsi="Arial" w:cs="Arial"/>
          <w:color w:val="000000"/>
          <w:sz w:val="20"/>
          <w:szCs w:val="20"/>
        </w:rPr>
        <w:t>(</w:t>
      </w:r>
      <w:r w:rsidR="00CB0375" w:rsidRPr="00E61AEA">
        <w:rPr>
          <w:rFonts w:ascii="Arial" w:hAnsi="Arial" w:cs="Arial"/>
          <w:color w:val="000000"/>
          <w:sz w:val="20"/>
          <w:szCs w:val="20"/>
        </w:rPr>
        <w:t>kako su niže definirane</w:t>
      </w:r>
      <w:r w:rsidR="004B696E" w:rsidRPr="00E61AEA">
        <w:rPr>
          <w:rFonts w:ascii="Arial" w:hAnsi="Arial" w:cs="Arial"/>
          <w:color w:val="000000"/>
          <w:sz w:val="20"/>
          <w:szCs w:val="20"/>
        </w:rPr>
        <w:t>)</w:t>
      </w:r>
      <w:r w:rsidR="00CB0375" w:rsidRPr="00E61AEA">
        <w:rPr>
          <w:rFonts w:ascii="Arial" w:hAnsi="Arial" w:cs="Arial"/>
          <w:color w:val="000000"/>
          <w:sz w:val="20"/>
          <w:szCs w:val="20"/>
        </w:rPr>
        <w:t xml:space="preserve"> mogu </w:t>
      </w:r>
      <w:r w:rsidR="004B696E" w:rsidRPr="00E61AEA">
        <w:rPr>
          <w:rFonts w:ascii="Arial" w:hAnsi="Arial" w:cs="Arial"/>
          <w:color w:val="000000"/>
          <w:sz w:val="20"/>
          <w:szCs w:val="20"/>
        </w:rPr>
        <w:t>sklapati</w:t>
      </w:r>
      <w:r w:rsidR="00CB0375" w:rsidRPr="00E61AEA">
        <w:rPr>
          <w:rFonts w:ascii="Arial" w:hAnsi="Arial" w:cs="Arial"/>
          <w:color w:val="000000"/>
          <w:sz w:val="20"/>
          <w:szCs w:val="20"/>
        </w:rPr>
        <w:t xml:space="preserve"> temeljem ovog Ugovora </w:t>
      </w:r>
      <w:r w:rsidR="004B696E" w:rsidRPr="00E61AEA">
        <w:rPr>
          <w:rFonts w:ascii="Arial" w:hAnsi="Arial" w:cs="Arial"/>
          <w:color w:val="000000"/>
          <w:sz w:val="20"/>
          <w:szCs w:val="20"/>
        </w:rPr>
        <w:t>te će se</w:t>
      </w:r>
      <w:r w:rsidR="00CB0375" w:rsidRPr="00E61AEA">
        <w:rPr>
          <w:rFonts w:ascii="Arial" w:hAnsi="Arial" w:cs="Arial"/>
          <w:color w:val="000000"/>
          <w:sz w:val="20"/>
          <w:szCs w:val="20"/>
        </w:rPr>
        <w:t xml:space="preserve"> u tom slučaju primijeniti odredbe od (i) do (iv) ove točke </w:t>
      </w:r>
      <w:r w:rsidRPr="00E61AEA">
        <w:rPr>
          <w:rFonts w:ascii="Arial" w:hAnsi="Arial" w:cs="Arial"/>
          <w:color w:val="000000"/>
          <w:sz w:val="20"/>
          <w:szCs w:val="20"/>
        </w:rPr>
        <w:t>(c)</w:t>
      </w:r>
      <w:r w:rsidR="00373369" w:rsidRPr="00E61AEA">
        <w:rPr>
          <w:rFonts w:ascii="Arial" w:hAnsi="Arial" w:cs="Arial"/>
          <w:color w:val="000000"/>
          <w:sz w:val="20"/>
          <w:szCs w:val="20"/>
        </w:rPr>
        <w:t>.</w:t>
      </w:r>
    </w:p>
    <w:p w14:paraId="1B39C7B6" w14:textId="77777777" w:rsidR="00373369" w:rsidRPr="00E61AEA" w:rsidRDefault="00373369" w:rsidP="00CB0375">
      <w:pPr>
        <w:autoSpaceDE w:val="0"/>
        <w:autoSpaceDN w:val="0"/>
        <w:adjustRightInd w:val="0"/>
        <w:jc w:val="both"/>
        <w:rPr>
          <w:rFonts w:ascii="Arial" w:hAnsi="Arial" w:cs="Arial"/>
          <w:color w:val="000000"/>
          <w:sz w:val="20"/>
          <w:szCs w:val="20"/>
        </w:rPr>
      </w:pPr>
    </w:p>
    <w:p w14:paraId="12AF5FDF" w14:textId="77777777" w:rsidR="00373369" w:rsidRPr="00E61AEA" w:rsidRDefault="00373369" w:rsidP="00373369">
      <w:pPr>
        <w:numPr>
          <w:ilvl w:val="0"/>
          <w:numId w:val="38"/>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Sljedeće definicije će biti primjenjive:</w:t>
      </w:r>
    </w:p>
    <w:p w14:paraId="6CFD9DD0" w14:textId="77777777" w:rsidR="00373369" w:rsidRPr="00E61AEA" w:rsidRDefault="00373369" w:rsidP="00373369">
      <w:pPr>
        <w:autoSpaceDE w:val="0"/>
        <w:autoSpaceDN w:val="0"/>
        <w:adjustRightInd w:val="0"/>
        <w:jc w:val="both"/>
        <w:rPr>
          <w:rFonts w:ascii="Arial" w:hAnsi="Arial" w:cs="Arial"/>
          <w:color w:val="000000"/>
          <w:sz w:val="20"/>
          <w:szCs w:val="20"/>
        </w:rPr>
      </w:pPr>
    </w:p>
    <w:p w14:paraId="589C306B" w14:textId="77777777" w:rsidR="00373369" w:rsidRPr="00E61AEA" w:rsidRDefault="00373369" w:rsidP="00373369">
      <w:pPr>
        <w:numPr>
          <w:ilvl w:val="0"/>
          <w:numId w:val="39"/>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 „</w:t>
      </w:r>
      <w:r w:rsidRPr="00E61AEA">
        <w:rPr>
          <w:rFonts w:ascii="Arial" w:hAnsi="Arial" w:cs="Arial"/>
          <w:b/>
          <w:color w:val="000000"/>
          <w:sz w:val="20"/>
          <w:szCs w:val="20"/>
        </w:rPr>
        <w:t>Terminska transakcija</w:t>
      </w:r>
      <w:r w:rsidRPr="00E61AEA">
        <w:rPr>
          <w:rFonts w:ascii="Arial" w:hAnsi="Arial" w:cs="Arial"/>
          <w:color w:val="000000"/>
          <w:sz w:val="20"/>
          <w:szCs w:val="20"/>
        </w:rPr>
        <w:t>“, Transakcija u kojo</w:t>
      </w:r>
      <w:r w:rsidR="004B696E" w:rsidRPr="00E61AEA">
        <w:rPr>
          <w:rFonts w:ascii="Arial" w:hAnsi="Arial" w:cs="Arial"/>
          <w:color w:val="000000"/>
          <w:sz w:val="20"/>
          <w:szCs w:val="20"/>
        </w:rPr>
        <w:t>j</w:t>
      </w:r>
      <w:r w:rsidRPr="00E61AEA">
        <w:rPr>
          <w:rFonts w:ascii="Arial" w:hAnsi="Arial" w:cs="Arial"/>
          <w:color w:val="000000"/>
          <w:sz w:val="20"/>
          <w:szCs w:val="20"/>
        </w:rPr>
        <w:t xml:space="preserve"> je Datum kupnje barem [tri] Radna dana </w:t>
      </w:r>
      <w:r w:rsidR="004B696E" w:rsidRPr="00E61AEA">
        <w:rPr>
          <w:rFonts w:ascii="Arial" w:hAnsi="Arial" w:cs="Arial"/>
          <w:color w:val="000000"/>
          <w:sz w:val="20"/>
          <w:szCs w:val="20"/>
        </w:rPr>
        <w:t>nakon</w:t>
      </w:r>
      <w:r w:rsidRPr="00E61AEA">
        <w:rPr>
          <w:rFonts w:ascii="Arial" w:hAnsi="Arial" w:cs="Arial"/>
          <w:color w:val="000000"/>
          <w:sz w:val="20"/>
          <w:szCs w:val="20"/>
        </w:rPr>
        <w:t xml:space="preserve"> </w:t>
      </w:r>
      <w:r w:rsidR="004B696E" w:rsidRPr="00E61AEA">
        <w:rPr>
          <w:rFonts w:ascii="Arial" w:hAnsi="Arial" w:cs="Arial"/>
          <w:color w:val="000000"/>
          <w:sz w:val="20"/>
          <w:szCs w:val="20"/>
        </w:rPr>
        <w:t>D</w:t>
      </w:r>
      <w:r w:rsidRPr="00E61AEA">
        <w:rPr>
          <w:rFonts w:ascii="Arial" w:hAnsi="Arial" w:cs="Arial"/>
          <w:color w:val="000000"/>
          <w:sz w:val="20"/>
          <w:szCs w:val="20"/>
        </w:rPr>
        <w:t>atuma sklapan</w:t>
      </w:r>
      <w:r w:rsidR="005C2261" w:rsidRPr="00E61AEA">
        <w:rPr>
          <w:rFonts w:ascii="Arial" w:hAnsi="Arial" w:cs="Arial"/>
          <w:color w:val="000000"/>
          <w:sz w:val="20"/>
          <w:szCs w:val="20"/>
        </w:rPr>
        <w:t xml:space="preserve">ja Transakcije </w:t>
      </w:r>
      <w:r w:rsidR="004B696E" w:rsidRPr="00E61AEA">
        <w:rPr>
          <w:rFonts w:ascii="Arial" w:hAnsi="Arial" w:cs="Arial"/>
          <w:color w:val="000000"/>
          <w:sz w:val="20"/>
          <w:szCs w:val="20"/>
        </w:rPr>
        <w:t>i</w:t>
      </w:r>
      <w:r w:rsidR="005C2261" w:rsidRPr="00E61AEA">
        <w:rPr>
          <w:rFonts w:ascii="Arial" w:hAnsi="Arial" w:cs="Arial"/>
          <w:color w:val="000000"/>
          <w:sz w:val="20"/>
          <w:szCs w:val="20"/>
        </w:rPr>
        <w:t xml:space="preserve"> </w:t>
      </w:r>
      <w:r w:rsidR="00C028DA" w:rsidRPr="00E61AEA">
        <w:rPr>
          <w:rFonts w:ascii="Arial" w:hAnsi="Arial" w:cs="Arial"/>
          <w:color w:val="000000"/>
          <w:sz w:val="20"/>
          <w:szCs w:val="20"/>
        </w:rPr>
        <w:t xml:space="preserve">još </w:t>
      </w:r>
      <w:r w:rsidR="005C2261" w:rsidRPr="00E61AEA">
        <w:rPr>
          <w:rFonts w:ascii="Arial" w:hAnsi="Arial" w:cs="Arial"/>
          <w:color w:val="000000"/>
          <w:sz w:val="20"/>
          <w:szCs w:val="20"/>
        </w:rPr>
        <w:t xml:space="preserve">nije </w:t>
      </w:r>
      <w:r w:rsidR="00C028DA" w:rsidRPr="00E61AEA">
        <w:rPr>
          <w:rFonts w:ascii="Arial" w:hAnsi="Arial" w:cs="Arial"/>
          <w:color w:val="000000"/>
          <w:sz w:val="20"/>
          <w:szCs w:val="20"/>
        </w:rPr>
        <w:t>nastupio</w:t>
      </w:r>
      <w:r w:rsidRPr="00E61AEA">
        <w:rPr>
          <w:rFonts w:ascii="Arial" w:hAnsi="Arial" w:cs="Arial"/>
          <w:color w:val="000000"/>
          <w:sz w:val="20"/>
          <w:szCs w:val="20"/>
        </w:rPr>
        <w:t>;</w:t>
      </w:r>
    </w:p>
    <w:p w14:paraId="7AFA5C73" w14:textId="77777777" w:rsidR="004B696E" w:rsidRPr="00E61AEA" w:rsidRDefault="004B696E" w:rsidP="004B696E">
      <w:pPr>
        <w:autoSpaceDE w:val="0"/>
        <w:autoSpaceDN w:val="0"/>
        <w:adjustRightInd w:val="0"/>
        <w:ind w:left="720"/>
        <w:jc w:val="both"/>
        <w:rPr>
          <w:rFonts w:ascii="Arial" w:hAnsi="Arial" w:cs="Arial"/>
          <w:color w:val="000000"/>
          <w:sz w:val="20"/>
          <w:szCs w:val="20"/>
        </w:rPr>
      </w:pPr>
    </w:p>
    <w:p w14:paraId="71B990F9" w14:textId="77777777" w:rsidR="00373369" w:rsidRPr="00E61AEA" w:rsidRDefault="00373369" w:rsidP="00373369">
      <w:pPr>
        <w:numPr>
          <w:ilvl w:val="0"/>
          <w:numId w:val="39"/>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w:t>
      </w:r>
      <w:r w:rsidR="00380F83" w:rsidRPr="00E61AEA">
        <w:rPr>
          <w:rFonts w:ascii="Arial" w:hAnsi="Arial" w:cs="Arial"/>
          <w:b/>
          <w:color w:val="000000"/>
          <w:sz w:val="20"/>
          <w:szCs w:val="20"/>
        </w:rPr>
        <w:t xml:space="preserve">Terminski </w:t>
      </w:r>
      <w:r w:rsidR="004B696E" w:rsidRPr="00E61AEA">
        <w:rPr>
          <w:rFonts w:ascii="Arial" w:hAnsi="Arial" w:cs="Arial"/>
          <w:b/>
          <w:color w:val="000000"/>
          <w:sz w:val="20"/>
          <w:szCs w:val="20"/>
        </w:rPr>
        <w:t>d</w:t>
      </w:r>
      <w:r w:rsidR="00380F83" w:rsidRPr="00E61AEA">
        <w:rPr>
          <w:rFonts w:ascii="Arial" w:hAnsi="Arial" w:cs="Arial"/>
          <w:b/>
          <w:color w:val="000000"/>
          <w:sz w:val="20"/>
          <w:szCs w:val="20"/>
        </w:rPr>
        <w:t xml:space="preserve">atum </w:t>
      </w:r>
      <w:r w:rsidR="004B696E" w:rsidRPr="00E61AEA">
        <w:rPr>
          <w:rFonts w:ascii="Arial" w:hAnsi="Arial" w:cs="Arial"/>
          <w:b/>
          <w:color w:val="000000"/>
          <w:sz w:val="20"/>
          <w:szCs w:val="20"/>
        </w:rPr>
        <w:t>revalorizacije</w:t>
      </w:r>
      <w:r w:rsidRPr="00E61AEA">
        <w:rPr>
          <w:rFonts w:ascii="Arial" w:hAnsi="Arial" w:cs="Arial"/>
          <w:color w:val="000000"/>
          <w:sz w:val="20"/>
          <w:szCs w:val="20"/>
        </w:rPr>
        <w:t xml:space="preserve">“ u </w:t>
      </w:r>
      <w:r w:rsidR="004B696E" w:rsidRPr="00E61AEA">
        <w:rPr>
          <w:rFonts w:ascii="Arial" w:hAnsi="Arial" w:cs="Arial"/>
          <w:color w:val="000000"/>
          <w:sz w:val="20"/>
          <w:szCs w:val="20"/>
        </w:rPr>
        <w:t>s</w:t>
      </w:r>
      <w:r w:rsidRPr="00E61AEA">
        <w:rPr>
          <w:rFonts w:ascii="Arial" w:hAnsi="Arial" w:cs="Arial"/>
          <w:color w:val="000000"/>
          <w:sz w:val="20"/>
          <w:szCs w:val="20"/>
        </w:rPr>
        <w:t>vezi s bilo kojom Terminskom transakci</w:t>
      </w:r>
      <w:r w:rsidR="002C1428" w:rsidRPr="00E61AEA">
        <w:rPr>
          <w:rFonts w:ascii="Arial" w:hAnsi="Arial" w:cs="Arial"/>
          <w:color w:val="000000"/>
          <w:sz w:val="20"/>
          <w:szCs w:val="20"/>
        </w:rPr>
        <w:t xml:space="preserve">jom, datum koji </w:t>
      </w:r>
      <w:r w:rsidR="00800E76" w:rsidRPr="00E61AEA">
        <w:rPr>
          <w:rFonts w:ascii="Arial" w:hAnsi="Arial" w:cs="Arial"/>
          <w:color w:val="000000"/>
          <w:sz w:val="20"/>
          <w:szCs w:val="20"/>
        </w:rPr>
        <w:t xml:space="preserve">prethodi </w:t>
      </w:r>
      <w:r w:rsidR="002C1428" w:rsidRPr="00E61AEA">
        <w:rPr>
          <w:rFonts w:ascii="Arial" w:hAnsi="Arial" w:cs="Arial"/>
          <w:color w:val="000000"/>
          <w:sz w:val="20"/>
          <w:szCs w:val="20"/>
        </w:rPr>
        <w:t xml:space="preserve">Datuma kupnje </w:t>
      </w:r>
      <w:r w:rsidR="00800E76" w:rsidRPr="00E61AEA">
        <w:rPr>
          <w:rFonts w:ascii="Arial" w:hAnsi="Arial" w:cs="Arial"/>
          <w:color w:val="000000"/>
          <w:sz w:val="20"/>
          <w:szCs w:val="20"/>
        </w:rPr>
        <w:t xml:space="preserve">za onaj broj Radnih dana koji je </w:t>
      </w:r>
      <w:r w:rsidR="002C1428" w:rsidRPr="00E61AEA">
        <w:rPr>
          <w:rFonts w:ascii="Arial" w:hAnsi="Arial" w:cs="Arial"/>
          <w:color w:val="000000"/>
          <w:sz w:val="20"/>
          <w:szCs w:val="20"/>
        </w:rPr>
        <w:t xml:space="preserve">jednak minimalnom razdoblju za isporuku marže primjenjive sukladno članku 8.7. ovog Ugovora. </w:t>
      </w:r>
    </w:p>
    <w:p w14:paraId="76FBA18E" w14:textId="77777777" w:rsidR="002C1428" w:rsidRPr="00E61AEA" w:rsidRDefault="002C1428" w:rsidP="002C1428">
      <w:pPr>
        <w:autoSpaceDE w:val="0"/>
        <w:autoSpaceDN w:val="0"/>
        <w:adjustRightInd w:val="0"/>
        <w:jc w:val="both"/>
        <w:rPr>
          <w:rFonts w:ascii="Arial" w:hAnsi="Arial" w:cs="Arial"/>
          <w:color w:val="000000"/>
          <w:sz w:val="20"/>
          <w:szCs w:val="20"/>
        </w:rPr>
      </w:pPr>
    </w:p>
    <w:p w14:paraId="2E71C397" w14:textId="77777777" w:rsidR="002C1428" w:rsidRPr="00E61AEA" w:rsidRDefault="002C1428" w:rsidP="00A3344E">
      <w:pPr>
        <w:numPr>
          <w:ilvl w:val="0"/>
          <w:numId w:val="38"/>
        </w:numPr>
        <w:autoSpaceDE w:val="0"/>
        <w:autoSpaceDN w:val="0"/>
        <w:adjustRightInd w:val="0"/>
        <w:ind w:left="709" w:hanging="349"/>
        <w:jc w:val="both"/>
        <w:rPr>
          <w:rFonts w:ascii="Arial" w:hAnsi="Arial" w:cs="Arial"/>
          <w:color w:val="000000"/>
          <w:sz w:val="20"/>
          <w:szCs w:val="20"/>
        </w:rPr>
      </w:pPr>
      <w:r w:rsidRPr="00E61AEA">
        <w:rPr>
          <w:rFonts w:ascii="Arial" w:hAnsi="Arial" w:cs="Arial"/>
          <w:color w:val="000000"/>
          <w:sz w:val="20"/>
          <w:szCs w:val="20"/>
        </w:rPr>
        <w:t xml:space="preserve">Zaključnica </w:t>
      </w:r>
      <w:r w:rsidR="00171D16" w:rsidRPr="00E61AEA">
        <w:rPr>
          <w:rFonts w:ascii="Arial" w:hAnsi="Arial" w:cs="Arial"/>
          <w:color w:val="000000"/>
          <w:sz w:val="20"/>
          <w:szCs w:val="20"/>
        </w:rPr>
        <w:t>za</w:t>
      </w:r>
      <w:r w:rsidRPr="00E61AEA">
        <w:rPr>
          <w:rFonts w:ascii="Arial" w:hAnsi="Arial" w:cs="Arial"/>
          <w:color w:val="000000"/>
          <w:sz w:val="20"/>
          <w:szCs w:val="20"/>
        </w:rPr>
        <w:t xml:space="preserve"> Terminske transakcije može opisivati Kupljene financijske instrumente pozivajući se na vrstu i </w:t>
      </w:r>
      <w:r w:rsidR="00800E76" w:rsidRPr="00E61AEA">
        <w:rPr>
          <w:rFonts w:ascii="Arial" w:hAnsi="Arial" w:cs="Arial"/>
          <w:color w:val="000000"/>
          <w:sz w:val="20"/>
          <w:szCs w:val="20"/>
        </w:rPr>
        <w:t>rod</w:t>
      </w:r>
      <w:r w:rsidRPr="00E61AEA">
        <w:rPr>
          <w:rFonts w:ascii="Arial" w:hAnsi="Arial" w:cs="Arial"/>
          <w:color w:val="000000"/>
          <w:sz w:val="20"/>
          <w:szCs w:val="20"/>
        </w:rPr>
        <w:t xml:space="preserve"> Financijskih instrumenata, koji bez ograničenja mogu biti identificirani </w:t>
      </w:r>
      <w:r w:rsidR="00800E76" w:rsidRPr="00E61AEA">
        <w:rPr>
          <w:rFonts w:ascii="Arial" w:hAnsi="Arial" w:cs="Arial"/>
          <w:color w:val="000000"/>
          <w:sz w:val="20"/>
          <w:szCs w:val="20"/>
        </w:rPr>
        <w:t xml:space="preserve">po </w:t>
      </w:r>
      <w:r w:rsidRPr="00E61AEA">
        <w:rPr>
          <w:rFonts w:ascii="Arial" w:hAnsi="Arial" w:cs="Arial"/>
          <w:color w:val="000000"/>
          <w:sz w:val="20"/>
          <w:szCs w:val="20"/>
        </w:rPr>
        <w:t>izdavatelj</w:t>
      </w:r>
      <w:r w:rsidR="00800E76" w:rsidRPr="00E61AEA">
        <w:rPr>
          <w:rFonts w:ascii="Arial" w:hAnsi="Arial" w:cs="Arial"/>
          <w:color w:val="000000"/>
          <w:sz w:val="20"/>
          <w:szCs w:val="20"/>
        </w:rPr>
        <w:t>u</w:t>
      </w:r>
      <w:r w:rsidRPr="00E61AEA">
        <w:rPr>
          <w:rFonts w:ascii="Arial" w:hAnsi="Arial" w:cs="Arial"/>
          <w:color w:val="000000"/>
          <w:sz w:val="20"/>
          <w:szCs w:val="20"/>
        </w:rPr>
        <w:t xml:space="preserve"> ili skupin</w:t>
      </w:r>
      <w:r w:rsidR="00800E76" w:rsidRPr="00E61AEA">
        <w:rPr>
          <w:rFonts w:ascii="Arial" w:hAnsi="Arial" w:cs="Arial"/>
          <w:color w:val="000000"/>
          <w:sz w:val="20"/>
          <w:szCs w:val="20"/>
        </w:rPr>
        <w:t>i</w:t>
      </w:r>
      <w:r w:rsidRPr="00E61AEA">
        <w:rPr>
          <w:rFonts w:ascii="Arial" w:hAnsi="Arial" w:cs="Arial"/>
          <w:color w:val="000000"/>
          <w:sz w:val="20"/>
          <w:szCs w:val="20"/>
        </w:rPr>
        <w:t xml:space="preserve"> izdavatelja i </w:t>
      </w:r>
      <w:r w:rsidR="00800E76" w:rsidRPr="00E61AEA">
        <w:rPr>
          <w:rFonts w:ascii="Arial" w:hAnsi="Arial" w:cs="Arial"/>
          <w:color w:val="000000"/>
          <w:sz w:val="20"/>
          <w:szCs w:val="20"/>
        </w:rPr>
        <w:t xml:space="preserve">po </w:t>
      </w:r>
      <w:r w:rsidRPr="00E61AEA">
        <w:rPr>
          <w:rFonts w:ascii="Arial" w:hAnsi="Arial" w:cs="Arial"/>
          <w:color w:val="000000"/>
          <w:sz w:val="20"/>
          <w:szCs w:val="20"/>
        </w:rPr>
        <w:t>dospijeć</w:t>
      </w:r>
      <w:r w:rsidR="00800E76" w:rsidRPr="00E61AEA">
        <w:rPr>
          <w:rFonts w:ascii="Arial" w:hAnsi="Arial" w:cs="Arial"/>
          <w:color w:val="000000"/>
          <w:sz w:val="20"/>
          <w:szCs w:val="20"/>
        </w:rPr>
        <w:t>u</w:t>
      </w:r>
      <w:r w:rsidRPr="00E61AEA">
        <w:rPr>
          <w:rFonts w:ascii="Arial" w:hAnsi="Arial" w:cs="Arial"/>
          <w:color w:val="000000"/>
          <w:sz w:val="20"/>
          <w:szCs w:val="20"/>
        </w:rPr>
        <w:t xml:space="preserve"> ili </w:t>
      </w:r>
      <w:r w:rsidR="00800E76" w:rsidRPr="00E61AEA">
        <w:rPr>
          <w:rFonts w:ascii="Arial" w:hAnsi="Arial" w:cs="Arial"/>
          <w:color w:val="000000"/>
          <w:sz w:val="20"/>
          <w:szCs w:val="20"/>
        </w:rPr>
        <w:t>rasponu</w:t>
      </w:r>
      <w:r w:rsidRPr="00E61AEA">
        <w:rPr>
          <w:rFonts w:ascii="Arial" w:hAnsi="Arial" w:cs="Arial"/>
          <w:color w:val="000000"/>
          <w:sz w:val="20"/>
          <w:szCs w:val="20"/>
        </w:rPr>
        <w:t xml:space="preserve"> dospijeća. </w:t>
      </w:r>
      <w:r w:rsidR="00800E76" w:rsidRPr="00E61AEA">
        <w:rPr>
          <w:rFonts w:ascii="Arial" w:hAnsi="Arial" w:cs="Arial"/>
          <w:color w:val="000000"/>
          <w:sz w:val="20"/>
          <w:szCs w:val="20"/>
        </w:rPr>
        <w:t>K</w:t>
      </w:r>
      <w:r w:rsidRPr="00E61AEA">
        <w:rPr>
          <w:rFonts w:ascii="Arial" w:hAnsi="Arial" w:cs="Arial"/>
          <w:color w:val="000000"/>
          <w:sz w:val="20"/>
          <w:szCs w:val="20"/>
        </w:rPr>
        <w:t xml:space="preserve">ad se ova odredba primjenjuje, Strane će </w:t>
      </w:r>
      <w:r w:rsidR="00800E76" w:rsidRPr="00E61AEA">
        <w:rPr>
          <w:rFonts w:ascii="Arial" w:hAnsi="Arial" w:cs="Arial"/>
          <w:color w:val="000000"/>
          <w:sz w:val="20"/>
          <w:szCs w:val="20"/>
        </w:rPr>
        <w:t>usuglasiti stvarne Kupljene financijske instrumente najkasnije</w:t>
      </w:r>
      <w:r w:rsidRPr="00E61AEA">
        <w:rPr>
          <w:rFonts w:ascii="Arial" w:hAnsi="Arial" w:cs="Arial"/>
          <w:color w:val="000000"/>
          <w:sz w:val="20"/>
          <w:szCs w:val="20"/>
        </w:rPr>
        <w:t xml:space="preserve"> dva Radna dana prije Datuma kupnje </w:t>
      </w:r>
      <w:r w:rsidR="00800E76" w:rsidRPr="00E61AEA">
        <w:rPr>
          <w:rFonts w:ascii="Arial" w:hAnsi="Arial" w:cs="Arial"/>
          <w:color w:val="000000"/>
          <w:sz w:val="20"/>
          <w:szCs w:val="20"/>
        </w:rPr>
        <w:t>te će</w:t>
      </w:r>
      <w:r w:rsidRPr="00E61AEA">
        <w:rPr>
          <w:rFonts w:ascii="Arial" w:hAnsi="Arial" w:cs="Arial"/>
          <w:color w:val="000000"/>
          <w:sz w:val="20"/>
          <w:szCs w:val="20"/>
        </w:rPr>
        <w:t xml:space="preserve"> </w:t>
      </w:r>
      <w:r w:rsidR="00800E76" w:rsidRPr="00E61AEA">
        <w:rPr>
          <w:rFonts w:ascii="Arial" w:hAnsi="Arial" w:cs="Arial"/>
          <w:color w:val="000000"/>
          <w:sz w:val="20"/>
          <w:szCs w:val="20"/>
        </w:rPr>
        <w:t xml:space="preserve">Kupac ili Prodavatelj (ili oba), već kako je dogovoreno, </w:t>
      </w:r>
      <w:r w:rsidRPr="00E61AEA">
        <w:rPr>
          <w:rFonts w:ascii="Arial" w:hAnsi="Arial" w:cs="Arial"/>
          <w:color w:val="000000"/>
          <w:sz w:val="20"/>
          <w:szCs w:val="20"/>
        </w:rPr>
        <w:t xml:space="preserve">odmah dostaviti drugoj Strani Zaključnicu </w:t>
      </w:r>
      <w:r w:rsidR="00800E76" w:rsidRPr="00E61AEA">
        <w:rPr>
          <w:rFonts w:ascii="Arial" w:hAnsi="Arial" w:cs="Arial"/>
          <w:color w:val="000000"/>
          <w:sz w:val="20"/>
          <w:szCs w:val="20"/>
        </w:rPr>
        <w:t xml:space="preserve">u </w:t>
      </w:r>
      <w:r w:rsidRPr="00E61AEA">
        <w:rPr>
          <w:rFonts w:ascii="Arial" w:hAnsi="Arial" w:cs="Arial"/>
          <w:color w:val="000000"/>
          <w:sz w:val="20"/>
          <w:szCs w:val="20"/>
        </w:rPr>
        <w:t>koj</w:t>
      </w:r>
      <w:r w:rsidR="00800E76" w:rsidRPr="00E61AEA">
        <w:rPr>
          <w:rFonts w:ascii="Arial" w:hAnsi="Arial" w:cs="Arial"/>
          <w:color w:val="000000"/>
          <w:sz w:val="20"/>
          <w:szCs w:val="20"/>
        </w:rPr>
        <w:t>oj</w:t>
      </w:r>
      <w:r w:rsidRPr="00E61AEA">
        <w:rPr>
          <w:rFonts w:ascii="Arial" w:hAnsi="Arial" w:cs="Arial"/>
          <w:color w:val="000000"/>
          <w:sz w:val="20"/>
          <w:szCs w:val="20"/>
        </w:rPr>
        <w:t xml:space="preserve"> će takv</w:t>
      </w:r>
      <w:r w:rsidR="00800E76" w:rsidRPr="00E61AEA">
        <w:rPr>
          <w:rFonts w:ascii="Arial" w:hAnsi="Arial" w:cs="Arial"/>
          <w:color w:val="000000"/>
          <w:sz w:val="20"/>
          <w:szCs w:val="20"/>
        </w:rPr>
        <w:t>i</w:t>
      </w:r>
      <w:r w:rsidRPr="00E61AEA">
        <w:rPr>
          <w:rFonts w:ascii="Arial" w:hAnsi="Arial" w:cs="Arial"/>
          <w:color w:val="000000"/>
          <w:sz w:val="20"/>
          <w:szCs w:val="20"/>
        </w:rPr>
        <w:t xml:space="preserve"> Kupljen</w:t>
      </w:r>
      <w:r w:rsidR="00800E76" w:rsidRPr="00E61AEA">
        <w:rPr>
          <w:rFonts w:ascii="Arial" w:hAnsi="Arial" w:cs="Arial"/>
          <w:color w:val="000000"/>
          <w:sz w:val="20"/>
          <w:szCs w:val="20"/>
        </w:rPr>
        <w:t>i</w:t>
      </w:r>
      <w:r w:rsidRPr="00E61AEA">
        <w:rPr>
          <w:rFonts w:ascii="Arial" w:hAnsi="Arial" w:cs="Arial"/>
          <w:color w:val="000000"/>
          <w:sz w:val="20"/>
          <w:szCs w:val="20"/>
        </w:rPr>
        <w:t xml:space="preserve"> financijsk</w:t>
      </w:r>
      <w:r w:rsidR="00800E76" w:rsidRPr="00E61AEA">
        <w:rPr>
          <w:rFonts w:ascii="Arial" w:hAnsi="Arial" w:cs="Arial"/>
          <w:color w:val="000000"/>
          <w:sz w:val="20"/>
          <w:szCs w:val="20"/>
        </w:rPr>
        <w:t>i</w:t>
      </w:r>
      <w:r w:rsidRPr="00E61AEA">
        <w:rPr>
          <w:rFonts w:ascii="Arial" w:hAnsi="Arial" w:cs="Arial"/>
          <w:color w:val="000000"/>
          <w:sz w:val="20"/>
          <w:szCs w:val="20"/>
        </w:rPr>
        <w:t xml:space="preserve"> instrument</w:t>
      </w:r>
      <w:r w:rsidR="00800E76" w:rsidRPr="00E61AEA">
        <w:rPr>
          <w:rFonts w:ascii="Arial" w:hAnsi="Arial" w:cs="Arial"/>
          <w:color w:val="000000"/>
          <w:sz w:val="20"/>
          <w:szCs w:val="20"/>
        </w:rPr>
        <w:t>i biti opisani</w:t>
      </w:r>
      <w:r w:rsidRPr="00E61AEA">
        <w:rPr>
          <w:rFonts w:ascii="Arial" w:hAnsi="Arial" w:cs="Arial"/>
          <w:color w:val="000000"/>
          <w:sz w:val="20"/>
          <w:szCs w:val="20"/>
        </w:rPr>
        <w:t>.</w:t>
      </w:r>
    </w:p>
    <w:p w14:paraId="5D694D33" w14:textId="77777777" w:rsidR="00AE39F4" w:rsidRPr="00E61AEA" w:rsidRDefault="00AE39F4" w:rsidP="00AE39F4">
      <w:pPr>
        <w:autoSpaceDE w:val="0"/>
        <w:autoSpaceDN w:val="0"/>
        <w:adjustRightInd w:val="0"/>
        <w:ind w:left="1080"/>
        <w:jc w:val="both"/>
        <w:rPr>
          <w:rFonts w:ascii="Arial" w:hAnsi="Arial" w:cs="Arial"/>
          <w:color w:val="000000"/>
          <w:sz w:val="20"/>
          <w:szCs w:val="20"/>
        </w:rPr>
      </w:pPr>
    </w:p>
    <w:p w14:paraId="2BC37319" w14:textId="77777777" w:rsidR="00ED0835" w:rsidRPr="00E61AEA" w:rsidRDefault="00ED0835" w:rsidP="00A3344E">
      <w:pPr>
        <w:numPr>
          <w:ilvl w:val="0"/>
          <w:numId w:val="38"/>
        </w:numPr>
        <w:tabs>
          <w:tab w:val="left" w:pos="709"/>
        </w:tabs>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U bil</w:t>
      </w:r>
      <w:r w:rsidR="00380F83" w:rsidRPr="00E61AEA">
        <w:rPr>
          <w:rFonts w:ascii="Arial" w:hAnsi="Arial" w:cs="Arial"/>
          <w:color w:val="000000"/>
          <w:sz w:val="20"/>
          <w:szCs w:val="20"/>
        </w:rPr>
        <w:t xml:space="preserve">o koje vrijeme između Terminskog </w:t>
      </w:r>
      <w:r w:rsidR="00800E76" w:rsidRPr="00E61AEA">
        <w:rPr>
          <w:rFonts w:ascii="Arial" w:hAnsi="Arial" w:cs="Arial"/>
          <w:color w:val="000000"/>
          <w:sz w:val="20"/>
          <w:szCs w:val="20"/>
        </w:rPr>
        <w:t>d</w:t>
      </w:r>
      <w:r w:rsidR="00380F83" w:rsidRPr="00E61AEA">
        <w:rPr>
          <w:rFonts w:ascii="Arial" w:hAnsi="Arial" w:cs="Arial"/>
          <w:color w:val="000000"/>
          <w:sz w:val="20"/>
          <w:szCs w:val="20"/>
        </w:rPr>
        <w:t xml:space="preserve">atuma </w:t>
      </w:r>
      <w:r w:rsidR="00800E76" w:rsidRPr="00E61AEA">
        <w:rPr>
          <w:rFonts w:ascii="Arial" w:hAnsi="Arial" w:cs="Arial"/>
          <w:color w:val="000000"/>
          <w:sz w:val="20"/>
          <w:szCs w:val="20"/>
        </w:rPr>
        <w:t>revalorizacije</w:t>
      </w:r>
      <w:r w:rsidR="00380F83" w:rsidRPr="00E61AEA">
        <w:rPr>
          <w:rFonts w:ascii="Arial" w:hAnsi="Arial" w:cs="Arial"/>
          <w:color w:val="000000"/>
          <w:sz w:val="20"/>
          <w:szCs w:val="20"/>
        </w:rPr>
        <w:t xml:space="preserve"> </w:t>
      </w:r>
      <w:r w:rsidRPr="00E61AEA">
        <w:rPr>
          <w:rFonts w:ascii="Arial" w:hAnsi="Arial" w:cs="Arial"/>
          <w:color w:val="000000"/>
          <w:sz w:val="20"/>
          <w:szCs w:val="20"/>
        </w:rPr>
        <w:t xml:space="preserve">i Datuma kupnje za bilo koju Terminsku transakciju, Strane se mogu suglasiti </w:t>
      </w:r>
      <w:r w:rsidR="00A3344E" w:rsidRPr="00E61AEA">
        <w:rPr>
          <w:rFonts w:ascii="Arial" w:hAnsi="Arial" w:cs="Arial"/>
          <w:color w:val="000000"/>
          <w:sz w:val="20"/>
          <w:szCs w:val="20"/>
        </w:rPr>
        <w:t>da</w:t>
      </w:r>
      <w:r w:rsidRPr="00E61AEA">
        <w:rPr>
          <w:rFonts w:ascii="Arial" w:hAnsi="Arial" w:cs="Arial"/>
          <w:color w:val="000000"/>
          <w:sz w:val="20"/>
          <w:szCs w:val="20"/>
        </w:rPr>
        <w:t>:</w:t>
      </w:r>
    </w:p>
    <w:p w14:paraId="04234A32" w14:textId="77777777" w:rsidR="00ED0835" w:rsidRPr="00E61AEA" w:rsidRDefault="00ED0835" w:rsidP="00ED0835">
      <w:pPr>
        <w:autoSpaceDE w:val="0"/>
        <w:autoSpaceDN w:val="0"/>
        <w:adjustRightInd w:val="0"/>
        <w:jc w:val="both"/>
        <w:rPr>
          <w:rFonts w:ascii="Arial" w:hAnsi="Arial" w:cs="Arial"/>
          <w:color w:val="000000"/>
          <w:sz w:val="20"/>
          <w:szCs w:val="20"/>
        </w:rPr>
      </w:pPr>
    </w:p>
    <w:p w14:paraId="58E217E9" w14:textId="77777777" w:rsidR="00ED0835" w:rsidRPr="00E61AEA" w:rsidRDefault="00800E76" w:rsidP="00ED0835">
      <w:pPr>
        <w:numPr>
          <w:ilvl w:val="0"/>
          <w:numId w:val="40"/>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w:t>
      </w:r>
      <w:r w:rsidR="00ED0835" w:rsidRPr="00E61AEA">
        <w:rPr>
          <w:rFonts w:ascii="Arial" w:hAnsi="Arial" w:cs="Arial"/>
          <w:color w:val="000000"/>
          <w:sz w:val="20"/>
          <w:szCs w:val="20"/>
        </w:rPr>
        <w:t>rilagod</w:t>
      </w:r>
      <w:r w:rsidR="00A3344E" w:rsidRPr="00E61AEA">
        <w:rPr>
          <w:rFonts w:ascii="Arial" w:hAnsi="Arial" w:cs="Arial"/>
          <w:color w:val="000000"/>
          <w:sz w:val="20"/>
          <w:szCs w:val="20"/>
        </w:rPr>
        <w:t>e</w:t>
      </w:r>
      <w:r w:rsidR="00ED0835" w:rsidRPr="00E61AEA">
        <w:rPr>
          <w:rFonts w:ascii="Arial" w:hAnsi="Arial" w:cs="Arial"/>
          <w:color w:val="000000"/>
          <w:sz w:val="20"/>
          <w:szCs w:val="20"/>
        </w:rPr>
        <w:t xml:space="preserve"> Kupovnu cijenu </w:t>
      </w:r>
      <w:r w:rsidRPr="00E61AEA">
        <w:rPr>
          <w:rFonts w:ascii="Arial" w:hAnsi="Arial" w:cs="Arial"/>
          <w:color w:val="000000"/>
          <w:sz w:val="20"/>
          <w:szCs w:val="20"/>
        </w:rPr>
        <w:t>u</w:t>
      </w:r>
      <w:r w:rsidR="00ED0835" w:rsidRPr="00E61AEA">
        <w:rPr>
          <w:rFonts w:ascii="Arial" w:hAnsi="Arial" w:cs="Arial"/>
          <w:color w:val="000000"/>
          <w:sz w:val="20"/>
          <w:szCs w:val="20"/>
        </w:rPr>
        <w:t xml:space="preserve"> toj Terminskoj transakciji; ili</w:t>
      </w:r>
    </w:p>
    <w:p w14:paraId="74BC24E0" w14:textId="77777777" w:rsidR="00800E76" w:rsidRPr="00E61AEA" w:rsidRDefault="00800E76" w:rsidP="00800E76">
      <w:pPr>
        <w:autoSpaceDE w:val="0"/>
        <w:autoSpaceDN w:val="0"/>
        <w:adjustRightInd w:val="0"/>
        <w:ind w:left="720"/>
        <w:jc w:val="both"/>
        <w:rPr>
          <w:rFonts w:ascii="Arial" w:hAnsi="Arial" w:cs="Arial"/>
          <w:color w:val="000000"/>
          <w:sz w:val="20"/>
          <w:szCs w:val="20"/>
        </w:rPr>
      </w:pPr>
    </w:p>
    <w:p w14:paraId="70DFA068" w14:textId="77777777" w:rsidR="00ED0835" w:rsidRPr="00E61AEA" w:rsidRDefault="00800E76" w:rsidP="00ED0835">
      <w:pPr>
        <w:numPr>
          <w:ilvl w:val="0"/>
          <w:numId w:val="40"/>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w:t>
      </w:r>
      <w:r w:rsidR="00ED0835" w:rsidRPr="00E61AEA">
        <w:rPr>
          <w:rFonts w:ascii="Arial" w:hAnsi="Arial" w:cs="Arial"/>
          <w:color w:val="000000"/>
          <w:sz w:val="20"/>
          <w:szCs w:val="20"/>
        </w:rPr>
        <w:t>rilagod</w:t>
      </w:r>
      <w:r w:rsidR="00A3344E" w:rsidRPr="00E61AEA">
        <w:rPr>
          <w:rFonts w:ascii="Arial" w:hAnsi="Arial" w:cs="Arial"/>
          <w:color w:val="000000"/>
          <w:sz w:val="20"/>
          <w:szCs w:val="20"/>
        </w:rPr>
        <w:t>e</w:t>
      </w:r>
      <w:r w:rsidR="00ED0835" w:rsidRPr="00E61AEA">
        <w:rPr>
          <w:rFonts w:ascii="Arial" w:hAnsi="Arial" w:cs="Arial"/>
          <w:color w:val="000000"/>
          <w:sz w:val="20"/>
          <w:szCs w:val="20"/>
        </w:rPr>
        <w:t xml:space="preserve"> broj Kupljenih financijskih instrumenata koje će Prodavatelj prodati Kupcu </w:t>
      </w:r>
      <w:r w:rsidRPr="00E61AEA">
        <w:rPr>
          <w:rFonts w:ascii="Arial" w:hAnsi="Arial" w:cs="Arial"/>
          <w:color w:val="000000"/>
          <w:sz w:val="20"/>
          <w:szCs w:val="20"/>
        </w:rPr>
        <w:t>u</w:t>
      </w:r>
      <w:r w:rsidR="00ED0835" w:rsidRPr="00E61AEA">
        <w:rPr>
          <w:rFonts w:ascii="Arial" w:hAnsi="Arial" w:cs="Arial"/>
          <w:color w:val="000000"/>
          <w:sz w:val="20"/>
          <w:szCs w:val="20"/>
        </w:rPr>
        <w:t xml:space="preserve"> toj Terminskoj transakciji.</w:t>
      </w:r>
    </w:p>
    <w:p w14:paraId="4E199983" w14:textId="77777777" w:rsidR="00ED0835" w:rsidRPr="00E61AEA" w:rsidRDefault="00ED0835" w:rsidP="00ED0835">
      <w:pPr>
        <w:autoSpaceDE w:val="0"/>
        <w:autoSpaceDN w:val="0"/>
        <w:adjustRightInd w:val="0"/>
        <w:ind w:left="720"/>
        <w:jc w:val="both"/>
        <w:rPr>
          <w:rFonts w:ascii="Arial" w:hAnsi="Arial" w:cs="Arial"/>
          <w:color w:val="000000"/>
          <w:sz w:val="20"/>
          <w:szCs w:val="20"/>
        </w:rPr>
      </w:pPr>
    </w:p>
    <w:p w14:paraId="47230770" w14:textId="77777777" w:rsidR="00ED0835" w:rsidRPr="00E61AEA" w:rsidRDefault="004D1BA9" w:rsidP="00E953F4">
      <w:pPr>
        <w:numPr>
          <w:ilvl w:val="0"/>
          <w:numId w:val="38"/>
        </w:numPr>
        <w:autoSpaceDE w:val="0"/>
        <w:autoSpaceDN w:val="0"/>
        <w:adjustRightInd w:val="0"/>
        <w:ind w:left="709"/>
        <w:jc w:val="both"/>
        <w:rPr>
          <w:rFonts w:ascii="Arial" w:hAnsi="Arial" w:cs="Arial"/>
          <w:color w:val="000000"/>
          <w:sz w:val="20"/>
          <w:szCs w:val="20"/>
        </w:rPr>
      </w:pPr>
      <w:r w:rsidRPr="00E61AEA">
        <w:rPr>
          <w:rFonts w:ascii="Arial" w:hAnsi="Arial" w:cs="Arial"/>
          <w:color w:val="000000"/>
          <w:sz w:val="20"/>
          <w:szCs w:val="20"/>
        </w:rPr>
        <w:lastRenderedPageBreak/>
        <w:t xml:space="preserve">Kad </w:t>
      </w:r>
      <w:r w:rsidR="00ED0835" w:rsidRPr="00E61AEA">
        <w:rPr>
          <w:rFonts w:ascii="Arial" w:hAnsi="Arial" w:cs="Arial"/>
          <w:color w:val="000000"/>
          <w:sz w:val="20"/>
          <w:szCs w:val="20"/>
        </w:rPr>
        <w:t>s</w:t>
      </w:r>
      <w:r w:rsidR="00800E76" w:rsidRPr="00E61AEA">
        <w:rPr>
          <w:rFonts w:ascii="Arial" w:hAnsi="Arial" w:cs="Arial"/>
          <w:color w:val="000000"/>
          <w:sz w:val="20"/>
          <w:szCs w:val="20"/>
        </w:rPr>
        <w:t>e</w:t>
      </w:r>
      <w:r w:rsidR="00ED0835" w:rsidRPr="00E61AEA">
        <w:rPr>
          <w:rFonts w:ascii="Arial" w:hAnsi="Arial" w:cs="Arial"/>
          <w:color w:val="000000"/>
          <w:sz w:val="20"/>
          <w:szCs w:val="20"/>
        </w:rPr>
        <w:t xml:space="preserve"> </w:t>
      </w:r>
      <w:r w:rsidR="00800E76" w:rsidRPr="00E61AEA">
        <w:rPr>
          <w:rFonts w:ascii="Arial" w:hAnsi="Arial" w:cs="Arial"/>
          <w:color w:val="000000"/>
          <w:sz w:val="20"/>
          <w:szCs w:val="20"/>
        </w:rPr>
        <w:t>S</w:t>
      </w:r>
      <w:r w:rsidR="00ED0835" w:rsidRPr="00E61AEA">
        <w:rPr>
          <w:rFonts w:ascii="Arial" w:hAnsi="Arial" w:cs="Arial"/>
          <w:color w:val="000000"/>
          <w:sz w:val="20"/>
          <w:szCs w:val="20"/>
        </w:rPr>
        <w:t xml:space="preserve">trane suglase </w:t>
      </w:r>
      <w:r w:rsidR="00800E76" w:rsidRPr="00E61AEA">
        <w:rPr>
          <w:rFonts w:ascii="Arial" w:hAnsi="Arial" w:cs="Arial"/>
          <w:color w:val="000000"/>
          <w:sz w:val="20"/>
          <w:szCs w:val="20"/>
        </w:rPr>
        <w:t>o provedbi prilagodbe</w:t>
      </w:r>
      <w:r w:rsidR="00ED0835" w:rsidRPr="00E61AEA">
        <w:rPr>
          <w:rFonts w:ascii="Arial" w:hAnsi="Arial" w:cs="Arial"/>
          <w:color w:val="000000"/>
          <w:sz w:val="20"/>
          <w:szCs w:val="20"/>
        </w:rPr>
        <w:t xml:space="preserve"> sukladno stavku (iii), Kupac </w:t>
      </w:r>
      <w:r w:rsidRPr="00E61AEA">
        <w:rPr>
          <w:rFonts w:ascii="Arial" w:hAnsi="Arial" w:cs="Arial"/>
          <w:color w:val="000000"/>
          <w:sz w:val="20"/>
          <w:szCs w:val="20"/>
        </w:rPr>
        <w:t xml:space="preserve">ili Prodavatelj (ili oboje), </w:t>
      </w:r>
      <w:r w:rsidR="00800E76" w:rsidRPr="00E61AEA">
        <w:rPr>
          <w:rFonts w:ascii="Arial" w:hAnsi="Arial" w:cs="Arial"/>
          <w:color w:val="000000"/>
          <w:sz w:val="20"/>
          <w:szCs w:val="20"/>
        </w:rPr>
        <w:t xml:space="preserve">već </w:t>
      </w:r>
      <w:r w:rsidRPr="00E61AEA">
        <w:rPr>
          <w:rFonts w:ascii="Arial" w:hAnsi="Arial" w:cs="Arial"/>
          <w:color w:val="000000"/>
          <w:sz w:val="20"/>
          <w:szCs w:val="20"/>
        </w:rPr>
        <w:t xml:space="preserve">kako </w:t>
      </w:r>
      <w:r w:rsidR="00800E76" w:rsidRPr="00E61AEA">
        <w:rPr>
          <w:rFonts w:ascii="Arial" w:hAnsi="Arial" w:cs="Arial"/>
          <w:color w:val="000000"/>
          <w:sz w:val="20"/>
          <w:szCs w:val="20"/>
        </w:rPr>
        <w:t>je</w:t>
      </w:r>
      <w:r w:rsidRPr="00E61AEA">
        <w:rPr>
          <w:rFonts w:ascii="Arial" w:hAnsi="Arial" w:cs="Arial"/>
          <w:color w:val="000000"/>
          <w:sz w:val="20"/>
          <w:szCs w:val="20"/>
        </w:rPr>
        <w:t xml:space="preserve"> dogovoreno, odmah </w:t>
      </w:r>
      <w:r w:rsidR="00800E76" w:rsidRPr="00E61AEA">
        <w:rPr>
          <w:rFonts w:ascii="Arial" w:hAnsi="Arial" w:cs="Arial"/>
          <w:color w:val="000000"/>
          <w:sz w:val="20"/>
          <w:szCs w:val="20"/>
        </w:rPr>
        <w:t xml:space="preserve">će </w:t>
      </w:r>
      <w:r w:rsidRPr="00E61AEA">
        <w:rPr>
          <w:rFonts w:ascii="Arial" w:hAnsi="Arial" w:cs="Arial"/>
          <w:color w:val="000000"/>
          <w:sz w:val="20"/>
          <w:szCs w:val="20"/>
        </w:rPr>
        <w:t>dostaviti drugoj Strani Zaključnicu Terminske trans</w:t>
      </w:r>
      <w:r w:rsidR="00134B01" w:rsidRPr="00E61AEA">
        <w:rPr>
          <w:rFonts w:ascii="Arial" w:hAnsi="Arial" w:cs="Arial"/>
          <w:color w:val="000000"/>
          <w:sz w:val="20"/>
          <w:szCs w:val="20"/>
        </w:rPr>
        <w:t xml:space="preserve">akcije, </w:t>
      </w:r>
      <w:r w:rsidR="00800E76" w:rsidRPr="00E61AEA">
        <w:rPr>
          <w:rFonts w:ascii="Arial" w:hAnsi="Arial" w:cs="Arial"/>
          <w:color w:val="000000"/>
          <w:sz w:val="20"/>
          <w:szCs w:val="20"/>
        </w:rPr>
        <w:t xml:space="preserve">koja je prilagođena </w:t>
      </w:r>
      <w:r w:rsidR="00134B01" w:rsidRPr="00E61AEA">
        <w:rPr>
          <w:rFonts w:ascii="Arial" w:hAnsi="Arial" w:cs="Arial"/>
          <w:color w:val="000000"/>
          <w:sz w:val="20"/>
          <w:szCs w:val="20"/>
        </w:rPr>
        <w:t>u skladu sa stavkom (iii) gore.</w:t>
      </w:r>
    </w:p>
    <w:p w14:paraId="25E12D27" w14:textId="77777777" w:rsidR="00134B01" w:rsidRPr="00E61AEA" w:rsidRDefault="00134B01" w:rsidP="00134B01">
      <w:pPr>
        <w:autoSpaceDE w:val="0"/>
        <w:autoSpaceDN w:val="0"/>
        <w:adjustRightInd w:val="0"/>
        <w:jc w:val="both"/>
        <w:rPr>
          <w:rFonts w:ascii="Arial" w:hAnsi="Arial" w:cs="Arial"/>
          <w:color w:val="000000"/>
          <w:sz w:val="20"/>
          <w:szCs w:val="20"/>
        </w:rPr>
      </w:pPr>
    </w:p>
    <w:p w14:paraId="4A8E065C" w14:textId="77777777" w:rsidR="00134B01" w:rsidRPr="00E61AEA" w:rsidRDefault="00134B01" w:rsidP="00A1262F">
      <w:pPr>
        <w:numPr>
          <w:ilvl w:val="0"/>
          <w:numId w:val="41"/>
        </w:numPr>
        <w:autoSpaceDE w:val="0"/>
        <w:autoSpaceDN w:val="0"/>
        <w:adjustRightInd w:val="0"/>
        <w:ind w:left="709" w:hanging="709"/>
        <w:jc w:val="both"/>
        <w:rPr>
          <w:rFonts w:ascii="Arial" w:hAnsi="Arial" w:cs="Arial"/>
          <w:color w:val="000000"/>
          <w:sz w:val="20"/>
          <w:szCs w:val="20"/>
        </w:rPr>
      </w:pPr>
      <w:r w:rsidRPr="00E61AEA">
        <w:rPr>
          <w:rFonts w:ascii="Arial" w:hAnsi="Arial" w:cs="Arial"/>
          <w:color w:val="000000"/>
          <w:sz w:val="20"/>
          <w:szCs w:val="20"/>
        </w:rPr>
        <w:t xml:space="preserve">Kad su </w:t>
      </w:r>
      <w:r w:rsidR="00800E76" w:rsidRPr="00E61AEA">
        <w:rPr>
          <w:rFonts w:ascii="Arial" w:hAnsi="Arial" w:cs="Arial"/>
          <w:color w:val="000000"/>
          <w:sz w:val="20"/>
          <w:szCs w:val="20"/>
        </w:rPr>
        <w:t>S</w:t>
      </w:r>
      <w:r w:rsidRPr="00E61AEA">
        <w:rPr>
          <w:rFonts w:ascii="Arial" w:hAnsi="Arial" w:cs="Arial"/>
          <w:color w:val="000000"/>
          <w:sz w:val="20"/>
          <w:szCs w:val="20"/>
        </w:rPr>
        <w:t>trane suglasne da se ovaj članak primjen</w:t>
      </w:r>
      <w:r w:rsidR="00800E76" w:rsidRPr="00E61AEA">
        <w:rPr>
          <w:rFonts w:ascii="Arial" w:hAnsi="Arial" w:cs="Arial"/>
          <w:color w:val="000000"/>
          <w:sz w:val="20"/>
          <w:szCs w:val="20"/>
        </w:rPr>
        <w:t>juje</w:t>
      </w:r>
      <w:r w:rsidRPr="00E61AEA">
        <w:rPr>
          <w:rFonts w:ascii="Arial" w:hAnsi="Arial" w:cs="Arial"/>
          <w:color w:val="000000"/>
          <w:sz w:val="20"/>
          <w:szCs w:val="20"/>
        </w:rPr>
        <w:t>, članci 5</w:t>
      </w:r>
      <w:r w:rsidR="00380F83" w:rsidRPr="00E61AEA">
        <w:rPr>
          <w:rFonts w:ascii="Arial" w:hAnsi="Arial" w:cs="Arial"/>
          <w:color w:val="000000"/>
          <w:sz w:val="20"/>
          <w:szCs w:val="20"/>
        </w:rPr>
        <w:t>.</w:t>
      </w:r>
      <w:r w:rsidR="00B02384" w:rsidRPr="00E61AEA">
        <w:rPr>
          <w:rFonts w:ascii="Arial" w:hAnsi="Arial" w:cs="Arial"/>
          <w:color w:val="000000"/>
          <w:sz w:val="20"/>
          <w:szCs w:val="20"/>
        </w:rPr>
        <w:t>47</w:t>
      </w:r>
      <w:r w:rsidR="00380F83" w:rsidRPr="00E61AEA">
        <w:rPr>
          <w:rFonts w:ascii="Arial" w:hAnsi="Arial" w:cs="Arial"/>
          <w:color w:val="000000"/>
          <w:sz w:val="20"/>
          <w:szCs w:val="20"/>
        </w:rPr>
        <w:t>.</w:t>
      </w:r>
      <w:r w:rsidRPr="00E61AEA">
        <w:rPr>
          <w:rFonts w:ascii="Arial" w:hAnsi="Arial" w:cs="Arial"/>
          <w:color w:val="000000"/>
          <w:sz w:val="20"/>
          <w:szCs w:val="20"/>
        </w:rPr>
        <w:t xml:space="preserve"> i 8. ovog Ugovora se mijenjaju na sljedeći način:</w:t>
      </w:r>
    </w:p>
    <w:p w14:paraId="4596E56B" w14:textId="77777777" w:rsidR="007172F2" w:rsidRPr="00E61AEA" w:rsidRDefault="007172F2" w:rsidP="007172F2">
      <w:pPr>
        <w:autoSpaceDE w:val="0"/>
        <w:autoSpaceDN w:val="0"/>
        <w:adjustRightInd w:val="0"/>
        <w:jc w:val="both"/>
        <w:rPr>
          <w:rFonts w:ascii="Arial" w:hAnsi="Arial" w:cs="Arial"/>
          <w:color w:val="000000"/>
          <w:sz w:val="20"/>
          <w:szCs w:val="20"/>
        </w:rPr>
      </w:pPr>
    </w:p>
    <w:p w14:paraId="48EC0639" w14:textId="77777777" w:rsidR="007172F2" w:rsidRPr="00E61AEA" w:rsidRDefault="007172F2" w:rsidP="007172F2">
      <w:pPr>
        <w:numPr>
          <w:ilvl w:val="0"/>
          <w:numId w:val="42"/>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Članak 5.</w:t>
      </w:r>
      <w:r w:rsidR="00B02384" w:rsidRPr="00E61AEA">
        <w:rPr>
          <w:rFonts w:ascii="Arial" w:hAnsi="Arial" w:cs="Arial"/>
          <w:color w:val="000000"/>
          <w:sz w:val="20"/>
          <w:szCs w:val="20"/>
        </w:rPr>
        <w:t>47</w:t>
      </w:r>
      <w:r w:rsidRPr="00E61AEA">
        <w:rPr>
          <w:rFonts w:ascii="Arial" w:hAnsi="Arial" w:cs="Arial"/>
          <w:color w:val="000000"/>
          <w:sz w:val="20"/>
          <w:szCs w:val="20"/>
        </w:rPr>
        <w:t>. se mijenja na način da sada glasi:</w:t>
      </w:r>
    </w:p>
    <w:p w14:paraId="21B79612" w14:textId="77777777" w:rsidR="007172F2" w:rsidRPr="00E61AEA" w:rsidRDefault="007172F2" w:rsidP="007172F2">
      <w:pPr>
        <w:autoSpaceDE w:val="0"/>
        <w:autoSpaceDN w:val="0"/>
        <w:adjustRightInd w:val="0"/>
        <w:ind w:left="1080"/>
        <w:jc w:val="both"/>
        <w:rPr>
          <w:rFonts w:ascii="Arial" w:hAnsi="Arial" w:cs="Arial"/>
          <w:color w:val="000000"/>
          <w:sz w:val="20"/>
          <w:szCs w:val="20"/>
        </w:rPr>
      </w:pPr>
    </w:p>
    <w:p w14:paraId="1B04F075" w14:textId="77777777" w:rsidR="00134B01" w:rsidRPr="00E61AEA" w:rsidRDefault="007172F2" w:rsidP="00134B01">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5.</w:t>
      </w:r>
      <w:r w:rsidR="00E338BC" w:rsidRPr="00E61AEA">
        <w:rPr>
          <w:rFonts w:ascii="Arial" w:hAnsi="Arial" w:cs="Arial"/>
          <w:color w:val="000000"/>
          <w:sz w:val="20"/>
          <w:szCs w:val="20"/>
        </w:rPr>
        <w:t>4</w:t>
      </w:r>
      <w:r w:rsidR="00B02384" w:rsidRPr="00E61AEA">
        <w:rPr>
          <w:rFonts w:ascii="Arial" w:hAnsi="Arial" w:cs="Arial"/>
          <w:color w:val="000000"/>
          <w:sz w:val="20"/>
          <w:szCs w:val="20"/>
        </w:rPr>
        <w:t>7</w:t>
      </w:r>
      <w:r w:rsidRPr="00E61AEA">
        <w:rPr>
          <w:rFonts w:ascii="Arial" w:hAnsi="Arial" w:cs="Arial"/>
          <w:color w:val="000000"/>
          <w:sz w:val="20"/>
          <w:szCs w:val="20"/>
        </w:rPr>
        <w:t xml:space="preserve">. </w:t>
      </w:r>
      <w:r w:rsidR="00F02C1D" w:rsidRPr="00E61AEA">
        <w:rPr>
          <w:rFonts w:ascii="Arial" w:hAnsi="Arial" w:cs="Arial"/>
          <w:color w:val="000000"/>
          <w:sz w:val="20"/>
          <w:szCs w:val="20"/>
        </w:rPr>
        <w:t>„</w:t>
      </w:r>
      <w:r w:rsidRPr="00E61AEA">
        <w:rPr>
          <w:rFonts w:ascii="Arial" w:hAnsi="Arial" w:cs="Arial"/>
          <w:b/>
          <w:color w:val="000000"/>
          <w:sz w:val="20"/>
          <w:szCs w:val="20"/>
        </w:rPr>
        <w:t>Transakcijska izloženost</w:t>
      </w:r>
      <w:r w:rsidR="00F02C1D" w:rsidRPr="00E61AEA">
        <w:rPr>
          <w:rFonts w:ascii="Arial" w:hAnsi="Arial" w:cs="Arial"/>
          <w:color w:val="000000"/>
          <w:sz w:val="20"/>
          <w:szCs w:val="20"/>
        </w:rPr>
        <w:t>“</w:t>
      </w:r>
      <w:r w:rsidRPr="00E61AEA">
        <w:rPr>
          <w:rFonts w:ascii="Arial" w:hAnsi="Arial" w:cs="Arial"/>
          <w:color w:val="000000"/>
          <w:sz w:val="20"/>
          <w:szCs w:val="20"/>
        </w:rPr>
        <w:t xml:space="preserve"> </w:t>
      </w:r>
      <w:r w:rsidR="00380F83" w:rsidRPr="00E61AEA">
        <w:rPr>
          <w:rFonts w:ascii="Arial" w:hAnsi="Arial" w:cs="Arial"/>
          <w:color w:val="000000"/>
          <w:sz w:val="20"/>
          <w:szCs w:val="20"/>
        </w:rPr>
        <w:t>znači:</w:t>
      </w:r>
    </w:p>
    <w:p w14:paraId="278969A9" w14:textId="77777777" w:rsidR="00A1262F" w:rsidRPr="00E61AEA" w:rsidRDefault="00A1262F" w:rsidP="00380F83">
      <w:pPr>
        <w:autoSpaceDE w:val="0"/>
        <w:autoSpaceDN w:val="0"/>
        <w:adjustRightInd w:val="0"/>
        <w:ind w:left="708"/>
        <w:jc w:val="both"/>
        <w:rPr>
          <w:rFonts w:ascii="Arial" w:hAnsi="Arial" w:cs="Arial"/>
          <w:color w:val="000000"/>
          <w:sz w:val="20"/>
          <w:szCs w:val="20"/>
        </w:rPr>
      </w:pPr>
    </w:p>
    <w:p w14:paraId="5DA731DD" w14:textId="77777777" w:rsidR="00B12048" w:rsidRPr="00E61AEA" w:rsidRDefault="00380F83" w:rsidP="00380F83">
      <w:pPr>
        <w:autoSpaceDE w:val="0"/>
        <w:autoSpaceDN w:val="0"/>
        <w:adjustRightInd w:val="0"/>
        <w:ind w:left="708"/>
        <w:jc w:val="both"/>
        <w:rPr>
          <w:rFonts w:ascii="Arial" w:hAnsi="Arial" w:cs="Arial"/>
          <w:color w:val="000000"/>
          <w:sz w:val="20"/>
          <w:szCs w:val="20"/>
        </w:rPr>
      </w:pPr>
      <w:r w:rsidRPr="00E61AEA">
        <w:rPr>
          <w:rFonts w:ascii="Arial" w:hAnsi="Arial" w:cs="Arial"/>
          <w:color w:val="000000"/>
          <w:sz w:val="20"/>
          <w:szCs w:val="20"/>
        </w:rPr>
        <w:t>(i)</w:t>
      </w:r>
      <w:r w:rsidRPr="00E61AEA">
        <w:rPr>
          <w:rFonts w:ascii="Arial" w:hAnsi="Arial" w:cs="Arial"/>
          <w:color w:val="000000"/>
          <w:sz w:val="20"/>
          <w:szCs w:val="20"/>
        </w:rPr>
        <w:tab/>
      </w:r>
      <w:r w:rsidR="00B12048" w:rsidRPr="00E61AEA">
        <w:rPr>
          <w:rFonts w:ascii="Arial" w:hAnsi="Arial" w:cs="Arial"/>
          <w:color w:val="000000"/>
          <w:sz w:val="20"/>
          <w:szCs w:val="20"/>
        </w:rPr>
        <w:t xml:space="preserve">vezano uz bilo koju Terminsku transakciju u bilo koje vrijeme </w:t>
      </w:r>
      <w:r w:rsidRPr="00E61AEA">
        <w:rPr>
          <w:rFonts w:ascii="Arial" w:hAnsi="Arial" w:cs="Arial"/>
          <w:color w:val="000000"/>
          <w:sz w:val="20"/>
          <w:szCs w:val="20"/>
        </w:rPr>
        <w:t xml:space="preserve">između Terminskog </w:t>
      </w:r>
      <w:r w:rsidR="00F02C1D" w:rsidRPr="00E61AEA">
        <w:rPr>
          <w:rFonts w:ascii="Arial" w:hAnsi="Arial" w:cs="Arial"/>
          <w:color w:val="000000"/>
          <w:sz w:val="20"/>
          <w:szCs w:val="20"/>
        </w:rPr>
        <w:t>d</w:t>
      </w:r>
      <w:r w:rsidRPr="00E61AEA">
        <w:rPr>
          <w:rFonts w:ascii="Arial" w:hAnsi="Arial" w:cs="Arial"/>
          <w:color w:val="000000"/>
          <w:sz w:val="20"/>
          <w:szCs w:val="20"/>
        </w:rPr>
        <w:t xml:space="preserve">atuma </w:t>
      </w:r>
      <w:r w:rsidR="00F02C1D" w:rsidRPr="00E61AEA">
        <w:rPr>
          <w:rFonts w:ascii="Arial" w:hAnsi="Arial" w:cs="Arial"/>
          <w:color w:val="000000"/>
          <w:sz w:val="20"/>
          <w:szCs w:val="20"/>
        </w:rPr>
        <w:t>revalorizacije</w:t>
      </w:r>
      <w:r w:rsidRPr="00E61AEA">
        <w:rPr>
          <w:rFonts w:ascii="Arial" w:hAnsi="Arial" w:cs="Arial"/>
          <w:color w:val="000000"/>
          <w:sz w:val="20"/>
          <w:szCs w:val="20"/>
        </w:rPr>
        <w:t xml:space="preserve"> i Datuma kupnje, razliku između (A) Tržišne vrijednosti Kupljenih financijskih instrumenata u relevantno vrijeme i (B) Kupovne cijene;</w:t>
      </w:r>
    </w:p>
    <w:p w14:paraId="7230D156" w14:textId="77777777" w:rsidR="00380F83" w:rsidRPr="00E61AEA" w:rsidRDefault="00380F83" w:rsidP="00380F83">
      <w:pPr>
        <w:autoSpaceDE w:val="0"/>
        <w:autoSpaceDN w:val="0"/>
        <w:adjustRightInd w:val="0"/>
        <w:ind w:left="708"/>
        <w:jc w:val="both"/>
        <w:rPr>
          <w:rFonts w:ascii="Arial" w:hAnsi="Arial" w:cs="Arial"/>
          <w:color w:val="000000"/>
          <w:sz w:val="20"/>
          <w:szCs w:val="20"/>
        </w:rPr>
      </w:pPr>
    </w:p>
    <w:p w14:paraId="55DBB937" w14:textId="77777777" w:rsidR="00380F83" w:rsidRPr="00E61AEA" w:rsidRDefault="00F02C1D" w:rsidP="00F20385">
      <w:pPr>
        <w:numPr>
          <w:ilvl w:val="0"/>
          <w:numId w:val="42"/>
        </w:numPr>
        <w:autoSpaceDE w:val="0"/>
        <w:autoSpaceDN w:val="0"/>
        <w:adjustRightInd w:val="0"/>
        <w:ind w:left="709" w:firstLine="0"/>
        <w:jc w:val="both"/>
        <w:rPr>
          <w:rFonts w:ascii="Arial" w:hAnsi="Arial" w:cs="Arial"/>
          <w:color w:val="000000"/>
          <w:sz w:val="20"/>
          <w:szCs w:val="20"/>
        </w:rPr>
      </w:pPr>
      <w:r w:rsidRPr="00E61AEA">
        <w:rPr>
          <w:rFonts w:ascii="Arial" w:hAnsi="Arial" w:cs="Arial"/>
          <w:color w:val="000000"/>
          <w:sz w:val="20"/>
          <w:szCs w:val="20"/>
        </w:rPr>
        <w:t>v</w:t>
      </w:r>
      <w:r w:rsidR="00380F83" w:rsidRPr="00E61AEA">
        <w:rPr>
          <w:rFonts w:ascii="Arial" w:hAnsi="Arial" w:cs="Arial"/>
          <w:color w:val="000000"/>
          <w:sz w:val="20"/>
          <w:szCs w:val="20"/>
        </w:rPr>
        <w:t>ezano uz bilo koju Transakciju u bilo koje vrijeme tijekom razdoblja (</w:t>
      </w:r>
      <w:r w:rsidRPr="00E61AEA">
        <w:rPr>
          <w:rFonts w:ascii="Arial" w:hAnsi="Arial" w:cs="Arial"/>
          <w:color w:val="000000"/>
          <w:sz w:val="20"/>
          <w:szCs w:val="20"/>
        </w:rPr>
        <w:t>ako</w:t>
      </w:r>
      <w:r w:rsidR="00380F83" w:rsidRPr="00E61AEA">
        <w:rPr>
          <w:rFonts w:ascii="Arial" w:hAnsi="Arial" w:cs="Arial"/>
          <w:color w:val="000000"/>
          <w:sz w:val="20"/>
          <w:szCs w:val="20"/>
        </w:rPr>
        <w:t xml:space="preserve"> postoji) od Datuma kupnje do datuma kada su Kupljeni financijski instrumenti isporučeni Kupcu ili, ako je ranij</w:t>
      </w:r>
      <w:r w:rsidRPr="00E61AEA">
        <w:rPr>
          <w:rFonts w:ascii="Arial" w:hAnsi="Arial" w:cs="Arial"/>
          <w:color w:val="000000"/>
          <w:sz w:val="20"/>
          <w:szCs w:val="20"/>
        </w:rPr>
        <w:t>i</w:t>
      </w:r>
      <w:r w:rsidR="00380F83" w:rsidRPr="00E61AEA">
        <w:rPr>
          <w:rFonts w:ascii="Arial" w:hAnsi="Arial" w:cs="Arial"/>
          <w:color w:val="000000"/>
          <w:sz w:val="20"/>
          <w:szCs w:val="20"/>
        </w:rPr>
        <w:t>, da</w:t>
      </w:r>
      <w:r w:rsidRPr="00E61AEA">
        <w:rPr>
          <w:rFonts w:ascii="Arial" w:hAnsi="Arial" w:cs="Arial"/>
          <w:color w:val="000000"/>
          <w:sz w:val="20"/>
          <w:szCs w:val="20"/>
        </w:rPr>
        <w:t>tuma</w:t>
      </w:r>
      <w:r w:rsidR="00380F83" w:rsidRPr="00E61AEA">
        <w:rPr>
          <w:rFonts w:ascii="Arial" w:hAnsi="Arial" w:cs="Arial"/>
          <w:color w:val="000000"/>
          <w:sz w:val="20"/>
          <w:szCs w:val="20"/>
        </w:rPr>
        <w:t xml:space="preserve"> na koji je Transakcija prestala sukladno odredbi članka 15.8. ovog Ugovora, razliku između (A) Tržišne vrijednosti Kupljenih financijskih instrumenata u relevantno vrijeme i (B) Reotkupne cijene u relevantno vrijeme</w:t>
      </w:r>
      <w:r w:rsidR="00F20385" w:rsidRPr="00E61AEA">
        <w:rPr>
          <w:rFonts w:ascii="Arial" w:hAnsi="Arial" w:cs="Arial"/>
          <w:color w:val="000000"/>
          <w:sz w:val="20"/>
          <w:szCs w:val="20"/>
        </w:rPr>
        <w:t>;</w:t>
      </w:r>
    </w:p>
    <w:p w14:paraId="695D5F40" w14:textId="77777777" w:rsidR="00F20385" w:rsidRPr="00E61AEA" w:rsidRDefault="00F20385" w:rsidP="00F20385">
      <w:pPr>
        <w:autoSpaceDE w:val="0"/>
        <w:autoSpaceDN w:val="0"/>
        <w:adjustRightInd w:val="0"/>
        <w:ind w:left="709"/>
        <w:jc w:val="both"/>
        <w:rPr>
          <w:rFonts w:ascii="Arial" w:hAnsi="Arial" w:cs="Arial"/>
          <w:color w:val="000000"/>
          <w:sz w:val="20"/>
          <w:szCs w:val="20"/>
        </w:rPr>
      </w:pPr>
    </w:p>
    <w:p w14:paraId="3E1C0626" w14:textId="77777777" w:rsidR="00F20385" w:rsidRPr="00E61AEA" w:rsidRDefault="00F02C1D" w:rsidP="00F20385">
      <w:pPr>
        <w:numPr>
          <w:ilvl w:val="0"/>
          <w:numId w:val="42"/>
        </w:numPr>
        <w:autoSpaceDE w:val="0"/>
        <w:autoSpaceDN w:val="0"/>
        <w:adjustRightInd w:val="0"/>
        <w:ind w:left="709" w:firstLine="0"/>
        <w:jc w:val="both"/>
        <w:rPr>
          <w:rFonts w:ascii="Arial" w:hAnsi="Arial" w:cs="Arial"/>
          <w:color w:val="000000"/>
          <w:sz w:val="20"/>
          <w:szCs w:val="20"/>
        </w:rPr>
      </w:pPr>
      <w:r w:rsidRPr="00E61AEA">
        <w:rPr>
          <w:rFonts w:ascii="Arial" w:hAnsi="Arial" w:cs="Arial"/>
          <w:color w:val="000000"/>
          <w:sz w:val="20"/>
          <w:szCs w:val="20"/>
        </w:rPr>
        <w:t>v</w:t>
      </w:r>
      <w:r w:rsidR="00F20385" w:rsidRPr="00E61AEA">
        <w:rPr>
          <w:rFonts w:ascii="Arial" w:hAnsi="Arial" w:cs="Arial"/>
          <w:color w:val="000000"/>
          <w:sz w:val="20"/>
          <w:szCs w:val="20"/>
        </w:rPr>
        <w:t xml:space="preserve">ezano uz bilo koju Transakciju u bilo koje vrijeme tijekom razdoblja od Datuma kupnje (ili, ako je kasniji, datuma kad su Kupljeni financijski instrumenti isporučeni Kupcu ili </w:t>
      </w:r>
      <w:r w:rsidRPr="00E61AEA">
        <w:rPr>
          <w:rFonts w:ascii="Arial" w:hAnsi="Arial" w:cs="Arial"/>
          <w:color w:val="000000"/>
          <w:sz w:val="20"/>
          <w:szCs w:val="20"/>
        </w:rPr>
        <w:t xml:space="preserve">kad </w:t>
      </w:r>
      <w:r w:rsidR="00F20385" w:rsidRPr="00E61AEA">
        <w:rPr>
          <w:rFonts w:ascii="Arial" w:hAnsi="Arial" w:cs="Arial"/>
          <w:color w:val="000000"/>
          <w:sz w:val="20"/>
          <w:szCs w:val="20"/>
        </w:rPr>
        <w:t xml:space="preserve">je Transakcija prestala sukladno odredbi </w:t>
      </w:r>
      <w:r w:rsidRPr="00E61AEA">
        <w:rPr>
          <w:rFonts w:ascii="Arial" w:hAnsi="Arial" w:cs="Arial"/>
          <w:color w:val="000000"/>
          <w:sz w:val="20"/>
          <w:szCs w:val="20"/>
        </w:rPr>
        <w:t xml:space="preserve">članka </w:t>
      </w:r>
      <w:r w:rsidR="00F20385" w:rsidRPr="00E61AEA">
        <w:rPr>
          <w:rFonts w:ascii="Arial" w:hAnsi="Arial" w:cs="Arial"/>
          <w:color w:val="000000"/>
          <w:sz w:val="20"/>
          <w:szCs w:val="20"/>
        </w:rPr>
        <w:t>15.8. ovog Ugovora) do Datuma reotkupa (ili, ako je kasnij</w:t>
      </w:r>
      <w:r w:rsidRPr="00E61AEA">
        <w:rPr>
          <w:rFonts w:ascii="Arial" w:hAnsi="Arial" w:cs="Arial"/>
          <w:color w:val="000000"/>
          <w:sz w:val="20"/>
          <w:szCs w:val="20"/>
        </w:rPr>
        <w:t>i,</w:t>
      </w:r>
      <w:r w:rsidR="00F20385" w:rsidRPr="00E61AEA">
        <w:rPr>
          <w:rFonts w:ascii="Arial" w:hAnsi="Arial" w:cs="Arial"/>
          <w:color w:val="000000"/>
          <w:sz w:val="20"/>
          <w:szCs w:val="20"/>
        </w:rPr>
        <w:t xml:space="preserve"> datuma </w:t>
      </w:r>
      <w:r w:rsidRPr="00E61AEA">
        <w:rPr>
          <w:rFonts w:ascii="Arial" w:hAnsi="Arial" w:cs="Arial"/>
          <w:color w:val="000000"/>
          <w:sz w:val="20"/>
          <w:szCs w:val="20"/>
        </w:rPr>
        <w:t>kad</w:t>
      </w:r>
      <w:r w:rsidR="00F20385" w:rsidRPr="00E61AEA">
        <w:rPr>
          <w:rFonts w:ascii="Arial" w:hAnsi="Arial" w:cs="Arial"/>
          <w:color w:val="000000"/>
          <w:sz w:val="20"/>
          <w:szCs w:val="20"/>
        </w:rPr>
        <w:t xml:space="preserve"> su Ekvivalentni financijski instrumenti isporučeni Proda</w:t>
      </w:r>
      <w:r w:rsidR="005E6051" w:rsidRPr="00E61AEA">
        <w:rPr>
          <w:rFonts w:ascii="Arial" w:hAnsi="Arial" w:cs="Arial"/>
          <w:color w:val="000000"/>
          <w:sz w:val="20"/>
          <w:szCs w:val="20"/>
        </w:rPr>
        <w:t>vatelju</w:t>
      </w:r>
      <w:r w:rsidR="00F20385" w:rsidRPr="00E61AEA">
        <w:rPr>
          <w:rFonts w:ascii="Arial" w:hAnsi="Arial" w:cs="Arial"/>
          <w:color w:val="000000"/>
          <w:sz w:val="20"/>
          <w:szCs w:val="20"/>
        </w:rPr>
        <w:t xml:space="preserve"> ili </w:t>
      </w:r>
      <w:r w:rsidRPr="00E61AEA">
        <w:rPr>
          <w:rFonts w:ascii="Arial" w:hAnsi="Arial" w:cs="Arial"/>
          <w:color w:val="000000"/>
          <w:sz w:val="20"/>
          <w:szCs w:val="20"/>
        </w:rPr>
        <w:t xml:space="preserve">kad </w:t>
      </w:r>
      <w:r w:rsidR="00F20385" w:rsidRPr="00E61AEA">
        <w:rPr>
          <w:rFonts w:ascii="Arial" w:hAnsi="Arial" w:cs="Arial"/>
          <w:color w:val="000000"/>
          <w:sz w:val="20"/>
          <w:szCs w:val="20"/>
        </w:rPr>
        <w:t xml:space="preserve">je Transakcija prestala sukladno odredbi </w:t>
      </w:r>
      <w:r w:rsidRPr="00E61AEA">
        <w:rPr>
          <w:rFonts w:ascii="Arial" w:hAnsi="Arial" w:cs="Arial"/>
          <w:color w:val="000000"/>
          <w:sz w:val="20"/>
          <w:szCs w:val="20"/>
        </w:rPr>
        <w:t xml:space="preserve">članka </w:t>
      </w:r>
      <w:r w:rsidR="00F20385" w:rsidRPr="00E61AEA">
        <w:rPr>
          <w:rFonts w:ascii="Arial" w:hAnsi="Arial" w:cs="Arial"/>
          <w:color w:val="000000"/>
          <w:sz w:val="20"/>
          <w:szCs w:val="20"/>
        </w:rPr>
        <w:t>15.9. ovog Ugovora), razliku između (A) Reotkupne cijene u relevantno vrijeme pomnožen</w:t>
      </w:r>
      <w:r w:rsidRPr="00E61AEA">
        <w:rPr>
          <w:rFonts w:ascii="Arial" w:hAnsi="Arial" w:cs="Arial"/>
          <w:color w:val="000000"/>
          <w:sz w:val="20"/>
          <w:szCs w:val="20"/>
        </w:rPr>
        <w:t>e</w:t>
      </w:r>
      <w:r w:rsidR="00F20385" w:rsidRPr="00E61AEA">
        <w:rPr>
          <w:rFonts w:ascii="Arial" w:hAnsi="Arial" w:cs="Arial"/>
          <w:color w:val="000000"/>
          <w:sz w:val="20"/>
          <w:szCs w:val="20"/>
        </w:rPr>
        <w:t xml:space="preserve"> s primjenjivom Maržn</w:t>
      </w:r>
      <w:r w:rsidRPr="00E61AEA">
        <w:rPr>
          <w:rFonts w:ascii="Arial" w:hAnsi="Arial" w:cs="Arial"/>
          <w:color w:val="000000"/>
          <w:sz w:val="20"/>
          <w:szCs w:val="20"/>
        </w:rPr>
        <w:t>i</w:t>
      </w:r>
      <w:r w:rsidR="00F20385" w:rsidRPr="00E61AEA">
        <w:rPr>
          <w:rFonts w:ascii="Arial" w:hAnsi="Arial" w:cs="Arial"/>
          <w:color w:val="000000"/>
          <w:sz w:val="20"/>
          <w:szCs w:val="20"/>
        </w:rPr>
        <w:t xml:space="preserve">m </w:t>
      </w:r>
      <w:r w:rsidRPr="00E61AEA">
        <w:rPr>
          <w:rFonts w:ascii="Arial" w:hAnsi="Arial" w:cs="Arial"/>
          <w:color w:val="000000"/>
          <w:sz w:val="20"/>
          <w:szCs w:val="20"/>
        </w:rPr>
        <w:t>omjerom</w:t>
      </w:r>
      <w:r w:rsidR="00F20385" w:rsidRPr="00E61AEA">
        <w:rPr>
          <w:rFonts w:ascii="Arial" w:hAnsi="Arial" w:cs="Arial"/>
          <w:color w:val="000000"/>
          <w:sz w:val="20"/>
          <w:szCs w:val="20"/>
        </w:rPr>
        <w:t xml:space="preserve"> (ili, kad s</w:t>
      </w:r>
      <w:r w:rsidRPr="00E61AEA">
        <w:rPr>
          <w:rFonts w:ascii="Arial" w:hAnsi="Arial" w:cs="Arial"/>
          <w:color w:val="000000"/>
          <w:sz w:val="20"/>
          <w:szCs w:val="20"/>
        </w:rPr>
        <w:t>e</w:t>
      </w:r>
      <w:r w:rsidR="00F20385" w:rsidRPr="00E61AEA">
        <w:rPr>
          <w:rFonts w:ascii="Arial" w:hAnsi="Arial" w:cs="Arial"/>
          <w:color w:val="000000"/>
          <w:sz w:val="20"/>
          <w:szCs w:val="20"/>
        </w:rPr>
        <w:t xml:space="preserve"> Transakcije </w:t>
      </w:r>
      <w:r w:rsidRPr="00E61AEA">
        <w:rPr>
          <w:rFonts w:ascii="Arial" w:hAnsi="Arial" w:cs="Arial"/>
          <w:color w:val="000000"/>
          <w:sz w:val="20"/>
          <w:szCs w:val="20"/>
        </w:rPr>
        <w:t>odnose</w:t>
      </w:r>
      <w:r w:rsidR="00F20385" w:rsidRPr="00E61AEA">
        <w:rPr>
          <w:rFonts w:ascii="Arial" w:hAnsi="Arial" w:cs="Arial"/>
          <w:color w:val="000000"/>
          <w:sz w:val="20"/>
          <w:szCs w:val="20"/>
        </w:rPr>
        <w:t xml:space="preserve"> </w:t>
      </w:r>
      <w:r w:rsidRPr="00E61AEA">
        <w:rPr>
          <w:rFonts w:ascii="Arial" w:hAnsi="Arial" w:cs="Arial"/>
          <w:color w:val="000000"/>
          <w:sz w:val="20"/>
          <w:szCs w:val="20"/>
        </w:rPr>
        <w:t>na</w:t>
      </w:r>
      <w:r w:rsidR="00F20385" w:rsidRPr="00E61AEA">
        <w:rPr>
          <w:rFonts w:ascii="Arial" w:hAnsi="Arial" w:cs="Arial"/>
          <w:color w:val="000000"/>
          <w:sz w:val="20"/>
          <w:szCs w:val="20"/>
        </w:rPr>
        <w:t xml:space="preserve"> Financijske instrumente više </w:t>
      </w:r>
      <w:r w:rsidR="00437F00" w:rsidRPr="00E61AEA">
        <w:rPr>
          <w:rFonts w:ascii="Arial" w:hAnsi="Arial" w:cs="Arial"/>
          <w:color w:val="000000"/>
          <w:sz w:val="20"/>
          <w:szCs w:val="20"/>
        </w:rPr>
        <w:t xml:space="preserve">različitih </w:t>
      </w:r>
      <w:r w:rsidR="00F20385" w:rsidRPr="00E61AEA">
        <w:rPr>
          <w:rFonts w:ascii="Arial" w:hAnsi="Arial" w:cs="Arial"/>
          <w:color w:val="000000"/>
          <w:sz w:val="20"/>
          <w:szCs w:val="20"/>
        </w:rPr>
        <w:t>opisa</w:t>
      </w:r>
      <w:r w:rsidR="005E6051" w:rsidRPr="00E61AEA">
        <w:rPr>
          <w:rFonts w:ascii="Arial" w:hAnsi="Arial" w:cs="Arial"/>
          <w:color w:val="000000"/>
          <w:sz w:val="20"/>
          <w:szCs w:val="20"/>
        </w:rPr>
        <w:t xml:space="preserve"> na koje se primjenjuju različit</w:t>
      </w:r>
      <w:r w:rsidRPr="00E61AEA">
        <w:rPr>
          <w:rFonts w:ascii="Arial" w:hAnsi="Arial" w:cs="Arial"/>
          <w:color w:val="000000"/>
          <w:sz w:val="20"/>
          <w:szCs w:val="20"/>
        </w:rPr>
        <w:t>i</w:t>
      </w:r>
      <w:r w:rsidR="005E6051" w:rsidRPr="00E61AEA">
        <w:rPr>
          <w:rFonts w:ascii="Arial" w:hAnsi="Arial" w:cs="Arial"/>
          <w:color w:val="000000"/>
          <w:sz w:val="20"/>
          <w:szCs w:val="20"/>
        </w:rPr>
        <w:t xml:space="preserve"> Maržn</w:t>
      </w:r>
      <w:r w:rsidRPr="00E61AEA">
        <w:rPr>
          <w:rFonts w:ascii="Arial" w:hAnsi="Arial" w:cs="Arial"/>
          <w:color w:val="000000"/>
          <w:sz w:val="20"/>
          <w:szCs w:val="20"/>
        </w:rPr>
        <w:t>i</w:t>
      </w:r>
      <w:r w:rsidR="005E6051" w:rsidRPr="00E61AEA">
        <w:rPr>
          <w:rFonts w:ascii="Arial" w:hAnsi="Arial" w:cs="Arial"/>
          <w:color w:val="000000"/>
          <w:sz w:val="20"/>
          <w:szCs w:val="20"/>
        </w:rPr>
        <w:t xml:space="preserve"> </w:t>
      </w:r>
      <w:r w:rsidRPr="00E61AEA">
        <w:rPr>
          <w:rFonts w:ascii="Arial" w:hAnsi="Arial" w:cs="Arial"/>
          <w:color w:val="000000"/>
          <w:sz w:val="20"/>
          <w:szCs w:val="20"/>
        </w:rPr>
        <w:t>omjeri</w:t>
      </w:r>
      <w:r w:rsidR="005E6051" w:rsidRPr="00E61AEA">
        <w:rPr>
          <w:rFonts w:ascii="Arial" w:hAnsi="Arial" w:cs="Arial"/>
          <w:color w:val="000000"/>
          <w:sz w:val="20"/>
          <w:szCs w:val="20"/>
        </w:rPr>
        <w:t xml:space="preserve">, iznos dobiven množenjem Reotkupne cijene </w:t>
      </w:r>
      <w:r w:rsidR="00437F00" w:rsidRPr="00E61AEA">
        <w:rPr>
          <w:rFonts w:ascii="Arial" w:hAnsi="Arial" w:cs="Arial"/>
          <w:color w:val="000000"/>
          <w:sz w:val="20"/>
          <w:szCs w:val="20"/>
        </w:rPr>
        <w:t xml:space="preserve">za </w:t>
      </w:r>
      <w:r w:rsidR="005E6051" w:rsidRPr="00E61AEA">
        <w:rPr>
          <w:rFonts w:ascii="Arial" w:hAnsi="Arial" w:cs="Arial"/>
          <w:color w:val="000000"/>
          <w:sz w:val="20"/>
          <w:szCs w:val="20"/>
        </w:rPr>
        <w:t>Ekvivalentn</w:t>
      </w:r>
      <w:r w:rsidR="00437F00" w:rsidRPr="00E61AEA">
        <w:rPr>
          <w:rFonts w:ascii="Arial" w:hAnsi="Arial" w:cs="Arial"/>
          <w:color w:val="000000"/>
          <w:sz w:val="20"/>
          <w:szCs w:val="20"/>
        </w:rPr>
        <w:t>e</w:t>
      </w:r>
      <w:r w:rsidR="005E6051" w:rsidRPr="00E61AEA">
        <w:rPr>
          <w:rFonts w:ascii="Arial" w:hAnsi="Arial" w:cs="Arial"/>
          <w:color w:val="000000"/>
          <w:sz w:val="20"/>
          <w:szCs w:val="20"/>
        </w:rPr>
        <w:t xml:space="preserve"> financijsk</w:t>
      </w:r>
      <w:r w:rsidR="00437F00" w:rsidRPr="00E61AEA">
        <w:rPr>
          <w:rFonts w:ascii="Arial" w:hAnsi="Arial" w:cs="Arial"/>
          <w:color w:val="000000"/>
          <w:sz w:val="20"/>
          <w:szCs w:val="20"/>
        </w:rPr>
        <w:t>e</w:t>
      </w:r>
      <w:r w:rsidR="005E6051" w:rsidRPr="00E61AEA">
        <w:rPr>
          <w:rFonts w:ascii="Arial" w:hAnsi="Arial" w:cs="Arial"/>
          <w:color w:val="000000"/>
          <w:sz w:val="20"/>
          <w:szCs w:val="20"/>
        </w:rPr>
        <w:t xml:space="preserve"> instrument</w:t>
      </w:r>
      <w:r w:rsidR="00437F00" w:rsidRPr="00E61AEA">
        <w:rPr>
          <w:rFonts w:ascii="Arial" w:hAnsi="Arial" w:cs="Arial"/>
          <w:color w:val="000000"/>
          <w:sz w:val="20"/>
          <w:szCs w:val="20"/>
        </w:rPr>
        <w:t>e</w:t>
      </w:r>
      <w:r w:rsidR="005E6051" w:rsidRPr="00E61AEA">
        <w:rPr>
          <w:rFonts w:ascii="Arial" w:hAnsi="Arial" w:cs="Arial"/>
          <w:color w:val="000000"/>
          <w:sz w:val="20"/>
          <w:szCs w:val="20"/>
        </w:rPr>
        <w:t xml:space="preserve"> svakog takvog opisa s primjenjiv</w:t>
      </w:r>
      <w:r w:rsidRPr="00E61AEA">
        <w:rPr>
          <w:rFonts w:ascii="Arial" w:hAnsi="Arial" w:cs="Arial"/>
          <w:color w:val="000000"/>
          <w:sz w:val="20"/>
          <w:szCs w:val="20"/>
        </w:rPr>
        <w:t>i</w:t>
      </w:r>
      <w:r w:rsidR="005E6051" w:rsidRPr="00E61AEA">
        <w:rPr>
          <w:rFonts w:ascii="Arial" w:hAnsi="Arial" w:cs="Arial"/>
          <w:color w:val="000000"/>
          <w:sz w:val="20"/>
          <w:szCs w:val="20"/>
        </w:rPr>
        <w:t>m Maržn</w:t>
      </w:r>
      <w:r w:rsidRPr="00E61AEA">
        <w:rPr>
          <w:rFonts w:ascii="Arial" w:hAnsi="Arial" w:cs="Arial"/>
          <w:color w:val="000000"/>
          <w:sz w:val="20"/>
          <w:szCs w:val="20"/>
        </w:rPr>
        <w:t>i</w:t>
      </w:r>
      <w:r w:rsidR="005E6051" w:rsidRPr="00E61AEA">
        <w:rPr>
          <w:rFonts w:ascii="Arial" w:hAnsi="Arial" w:cs="Arial"/>
          <w:color w:val="000000"/>
          <w:sz w:val="20"/>
          <w:szCs w:val="20"/>
        </w:rPr>
        <w:t xml:space="preserve">m </w:t>
      </w:r>
      <w:r w:rsidRPr="00E61AEA">
        <w:rPr>
          <w:rFonts w:ascii="Arial" w:hAnsi="Arial" w:cs="Arial"/>
          <w:color w:val="000000"/>
          <w:sz w:val="20"/>
          <w:szCs w:val="20"/>
        </w:rPr>
        <w:t>omjerom</w:t>
      </w:r>
      <w:r w:rsidR="005E6051" w:rsidRPr="00E61AEA">
        <w:rPr>
          <w:rFonts w:ascii="Arial" w:hAnsi="Arial" w:cs="Arial"/>
          <w:color w:val="000000"/>
          <w:sz w:val="20"/>
          <w:szCs w:val="20"/>
        </w:rPr>
        <w:t xml:space="preserve"> i zbrajanjem dobivenih iznosa</w:t>
      </w:r>
      <w:r w:rsidRPr="00E61AEA">
        <w:rPr>
          <w:rFonts w:ascii="Arial" w:hAnsi="Arial" w:cs="Arial"/>
          <w:color w:val="000000"/>
          <w:sz w:val="20"/>
          <w:szCs w:val="20"/>
        </w:rPr>
        <w:t>, pri čemu se</w:t>
      </w:r>
      <w:r w:rsidR="00437F00" w:rsidRPr="00E61AEA">
        <w:rPr>
          <w:rFonts w:ascii="Arial" w:hAnsi="Arial" w:cs="Arial"/>
          <w:color w:val="000000"/>
          <w:sz w:val="20"/>
          <w:szCs w:val="20"/>
        </w:rPr>
        <w:t>,</w:t>
      </w:r>
      <w:r w:rsidR="005E6051" w:rsidRPr="00E61AEA">
        <w:rPr>
          <w:rFonts w:ascii="Arial" w:hAnsi="Arial" w:cs="Arial"/>
          <w:color w:val="000000"/>
          <w:sz w:val="20"/>
          <w:szCs w:val="20"/>
        </w:rPr>
        <w:t xml:space="preserve"> </w:t>
      </w:r>
      <w:r w:rsidR="00437F00" w:rsidRPr="00E61AEA">
        <w:rPr>
          <w:rFonts w:ascii="Arial" w:hAnsi="Arial" w:cs="Arial"/>
          <w:color w:val="000000"/>
          <w:sz w:val="20"/>
          <w:szCs w:val="20"/>
        </w:rPr>
        <w:t xml:space="preserve">u tu svrhu, </w:t>
      </w:r>
      <w:r w:rsidR="005E6051" w:rsidRPr="00E61AEA">
        <w:rPr>
          <w:rFonts w:ascii="Arial" w:hAnsi="Arial" w:cs="Arial"/>
          <w:color w:val="000000"/>
          <w:sz w:val="20"/>
          <w:szCs w:val="20"/>
        </w:rPr>
        <w:t xml:space="preserve">Reotkupna cijena </w:t>
      </w:r>
      <w:r w:rsidR="00437F00" w:rsidRPr="00E61AEA">
        <w:rPr>
          <w:rFonts w:ascii="Arial" w:hAnsi="Arial" w:cs="Arial"/>
          <w:color w:val="000000"/>
          <w:sz w:val="20"/>
          <w:szCs w:val="20"/>
        </w:rPr>
        <w:t>za</w:t>
      </w:r>
      <w:r w:rsidR="005E6051" w:rsidRPr="00E61AEA">
        <w:rPr>
          <w:rFonts w:ascii="Arial" w:hAnsi="Arial" w:cs="Arial"/>
          <w:color w:val="000000"/>
          <w:sz w:val="20"/>
          <w:szCs w:val="20"/>
        </w:rPr>
        <w:t xml:space="preserve"> Ekvivalentn</w:t>
      </w:r>
      <w:r w:rsidR="00437F00" w:rsidRPr="00E61AEA">
        <w:rPr>
          <w:rFonts w:ascii="Arial" w:hAnsi="Arial" w:cs="Arial"/>
          <w:color w:val="000000"/>
          <w:sz w:val="20"/>
          <w:szCs w:val="20"/>
        </w:rPr>
        <w:t>e</w:t>
      </w:r>
      <w:r w:rsidR="005E6051" w:rsidRPr="00E61AEA">
        <w:rPr>
          <w:rFonts w:ascii="Arial" w:hAnsi="Arial" w:cs="Arial"/>
          <w:color w:val="000000"/>
          <w:sz w:val="20"/>
          <w:szCs w:val="20"/>
        </w:rPr>
        <w:t xml:space="preserve"> financijsk</w:t>
      </w:r>
      <w:r w:rsidR="00437F00" w:rsidRPr="00E61AEA">
        <w:rPr>
          <w:rFonts w:ascii="Arial" w:hAnsi="Arial" w:cs="Arial"/>
          <w:color w:val="000000"/>
          <w:sz w:val="20"/>
          <w:szCs w:val="20"/>
        </w:rPr>
        <w:t>e</w:t>
      </w:r>
      <w:r w:rsidR="005E6051" w:rsidRPr="00E61AEA">
        <w:rPr>
          <w:rFonts w:ascii="Arial" w:hAnsi="Arial" w:cs="Arial"/>
          <w:color w:val="000000"/>
          <w:sz w:val="20"/>
          <w:szCs w:val="20"/>
        </w:rPr>
        <w:t xml:space="preserve"> instrument</w:t>
      </w:r>
      <w:r w:rsidR="00437F00" w:rsidRPr="00E61AEA">
        <w:rPr>
          <w:rFonts w:ascii="Arial" w:hAnsi="Arial" w:cs="Arial"/>
          <w:color w:val="000000"/>
          <w:sz w:val="20"/>
          <w:szCs w:val="20"/>
        </w:rPr>
        <w:t>e</w:t>
      </w:r>
      <w:r w:rsidR="005E6051" w:rsidRPr="00E61AEA">
        <w:rPr>
          <w:rFonts w:ascii="Arial" w:hAnsi="Arial" w:cs="Arial"/>
          <w:color w:val="000000"/>
          <w:sz w:val="20"/>
          <w:szCs w:val="20"/>
        </w:rPr>
        <w:t xml:space="preserve"> svakog takvog opisa </w:t>
      </w:r>
      <w:r w:rsidR="00437F00" w:rsidRPr="00E61AEA">
        <w:rPr>
          <w:rFonts w:ascii="Arial" w:hAnsi="Arial" w:cs="Arial"/>
          <w:color w:val="000000"/>
          <w:sz w:val="20"/>
          <w:szCs w:val="20"/>
        </w:rPr>
        <w:t xml:space="preserve">pripisuje </w:t>
      </w:r>
      <w:r w:rsidR="005E6051" w:rsidRPr="00E61AEA">
        <w:rPr>
          <w:rFonts w:ascii="Arial" w:hAnsi="Arial" w:cs="Arial"/>
          <w:color w:val="000000"/>
          <w:sz w:val="20"/>
          <w:szCs w:val="20"/>
        </w:rPr>
        <w:t xml:space="preserve">u istim </w:t>
      </w:r>
      <w:r w:rsidRPr="00E61AEA">
        <w:rPr>
          <w:rFonts w:ascii="Arial" w:hAnsi="Arial" w:cs="Arial"/>
          <w:color w:val="000000"/>
          <w:sz w:val="20"/>
          <w:szCs w:val="20"/>
        </w:rPr>
        <w:t>omjerima</w:t>
      </w:r>
      <w:r w:rsidR="005E6051" w:rsidRPr="00E61AEA">
        <w:rPr>
          <w:rFonts w:ascii="Arial" w:hAnsi="Arial" w:cs="Arial"/>
          <w:color w:val="000000"/>
          <w:sz w:val="20"/>
          <w:szCs w:val="20"/>
        </w:rPr>
        <w:t xml:space="preserve"> u kojima je Kupovna cijena </w:t>
      </w:r>
      <w:r w:rsidRPr="00E61AEA">
        <w:rPr>
          <w:rFonts w:ascii="Arial" w:hAnsi="Arial" w:cs="Arial"/>
          <w:color w:val="000000"/>
          <w:sz w:val="20"/>
          <w:szCs w:val="20"/>
        </w:rPr>
        <w:t>raspoređena među</w:t>
      </w:r>
      <w:r w:rsidR="005E6051" w:rsidRPr="00E61AEA">
        <w:rPr>
          <w:rFonts w:ascii="Arial" w:hAnsi="Arial" w:cs="Arial"/>
          <w:color w:val="000000"/>
          <w:sz w:val="20"/>
          <w:szCs w:val="20"/>
        </w:rPr>
        <w:t xml:space="preserve"> Kupljenim financijskim instrumentima) i (B) Tržišne vrijednosti Ekvivalentnih financijskih instrumenata u relevantno vrijeme.</w:t>
      </w:r>
    </w:p>
    <w:p w14:paraId="5424A8DC" w14:textId="77777777" w:rsidR="00F20385" w:rsidRPr="00E61AEA" w:rsidRDefault="00F20385" w:rsidP="00F20385">
      <w:pPr>
        <w:pStyle w:val="ListParagraph"/>
        <w:rPr>
          <w:rFonts w:ascii="Arial" w:hAnsi="Arial" w:cs="Arial"/>
          <w:color w:val="000000"/>
          <w:sz w:val="20"/>
          <w:szCs w:val="20"/>
        </w:rPr>
      </w:pPr>
    </w:p>
    <w:p w14:paraId="1D6EDD96" w14:textId="77777777" w:rsidR="00F20385" w:rsidRPr="00E61AEA" w:rsidRDefault="004D5225" w:rsidP="00F2038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U svakom slučaju, ako je (A) veći od (B), Kupac ima Transakcijsku izloženost </w:t>
      </w:r>
      <w:r w:rsidR="00BE7BA6" w:rsidRPr="00E61AEA">
        <w:rPr>
          <w:rFonts w:ascii="Arial" w:hAnsi="Arial" w:cs="Arial"/>
          <w:color w:val="000000"/>
          <w:sz w:val="20"/>
          <w:szCs w:val="20"/>
        </w:rPr>
        <w:t>u</w:t>
      </w:r>
      <w:r w:rsidRPr="00E61AEA">
        <w:rPr>
          <w:rFonts w:ascii="Arial" w:hAnsi="Arial" w:cs="Arial"/>
          <w:color w:val="000000"/>
          <w:sz w:val="20"/>
          <w:szCs w:val="20"/>
        </w:rPr>
        <w:t xml:space="preserve"> t</w:t>
      </w:r>
      <w:r w:rsidR="00BE7BA6" w:rsidRPr="00E61AEA">
        <w:rPr>
          <w:rFonts w:ascii="Arial" w:hAnsi="Arial" w:cs="Arial"/>
          <w:color w:val="000000"/>
          <w:sz w:val="20"/>
          <w:szCs w:val="20"/>
        </w:rPr>
        <w:t>oj</w:t>
      </w:r>
      <w:r w:rsidRPr="00E61AEA">
        <w:rPr>
          <w:rFonts w:ascii="Arial" w:hAnsi="Arial" w:cs="Arial"/>
          <w:color w:val="000000"/>
          <w:sz w:val="20"/>
          <w:szCs w:val="20"/>
        </w:rPr>
        <w:t xml:space="preserve"> Transakcij</w:t>
      </w:r>
      <w:r w:rsidR="00BE7BA6" w:rsidRPr="00E61AEA">
        <w:rPr>
          <w:rFonts w:ascii="Arial" w:hAnsi="Arial" w:cs="Arial"/>
          <w:color w:val="000000"/>
          <w:sz w:val="20"/>
          <w:szCs w:val="20"/>
        </w:rPr>
        <w:t>i</w:t>
      </w:r>
      <w:r w:rsidRPr="00E61AEA">
        <w:rPr>
          <w:rFonts w:ascii="Arial" w:hAnsi="Arial" w:cs="Arial"/>
          <w:color w:val="000000"/>
          <w:sz w:val="20"/>
          <w:szCs w:val="20"/>
        </w:rPr>
        <w:t xml:space="preserve"> jednaku višku, a ako je (B) veći od (A), Prodavatelj ima Transakcijsku izloženost prema Kupcu jednaku takvom višku.</w:t>
      </w:r>
    </w:p>
    <w:p w14:paraId="413778EB" w14:textId="77777777" w:rsidR="004D5225" w:rsidRPr="00E61AEA" w:rsidRDefault="004D5225" w:rsidP="00F20385">
      <w:pPr>
        <w:autoSpaceDE w:val="0"/>
        <w:autoSpaceDN w:val="0"/>
        <w:adjustRightInd w:val="0"/>
        <w:jc w:val="both"/>
        <w:rPr>
          <w:rFonts w:ascii="Arial" w:hAnsi="Arial" w:cs="Arial"/>
          <w:color w:val="000000"/>
          <w:sz w:val="20"/>
          <w:szCs w:val="20"/>
        </w:rPr>
      </w:pPr>
    </w:p>
    <w:p w14:paraId="08269668" w14:textId="77777777" w:rsidR="004D5225" w:rsidRPr="00E61AEA" w:rsidRDefault="004D5225" w:rsidP="004D522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(ii)</w:t>
      </w:r>
      <w:r w:rsidR="0053129B" w:rsidRPr="00E61AEA">
        <w:rPr>
          <w:rFonts w:ascii="Arial" w:hAnsi="Arial" w:cs="Arial"/>
          <w:color w:val="000000"/>
          <w:sz w:val="20"/>
          <w:szCs w:val="20"/>
        </w:rPr>
        <w:t>U članku 8.3.</w:t>
      </w:r>
    </w:p>
    <w:p w14:paraId="4B64CEC0" w14:textId="77777777" w:rsidR="0053129B" w:rsidRPr="00E61AEA" w:rsidRDefault="0053129B" w:rsidP="004D5225">
      <w:pPr>
        <w:autoSpaceDE w:val="0"/>
        <w:autoSpaceDN w:val="0"/>
        <w:adjustRightInd w:val="0"/>
        <w:jc w:val="both"/>
        <w:rPr>
          <w:rFonts w:ascii="Arial" w:hAnsi="Arial" w:cs="Arial"/>
          <w:color w:val="000000"/>
          <w:sz w:val="20"/>
          <w:szCs w:val="20"/>
        </w:rPr>
      </w:pPr>
    </w:p>
    <w:p w14:paraId="755C73B6" w14:textId="77777777" w:rsidR="0053129B" w:rsidRPr="00E61AEA" w:rsidRDefault="0053129B" w:rsidP="004D522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(aa) riječi „bilo koji iznos plativ </w:t>
      </w:r>
      <w:r w:rsidR="00915189" w:rsidRPr="00E61AEA">
        <w:rPr>
          <w:rFonts w:ascii="Arial" w:hAnsi="Arial" w:cs="Arial"/>
          <w:color w:val="000000"/>
          <w:sz w:val="20"/>
          <w:szCs w:val="20"/>
        </w:rPr>
        <w:t>prvoj</w:t>
      </w:r>
      <w:r w:rsidRPr="00E61AEA">
        <w:rPr>
          <w:rFonts w:ascii="Arial" w:hAnsi="Arial" w:cs="Arial"/>
          <w:color w:val="000000"/>
          <w:sz w:val="20"/>
          <w:szCs w:val="20"/>
        </w:rPr>
        <w:t xml:space="preserve"> Strani temeljem članka 9. ovog Ugovora koji nije plaćen“ briše </w:t>
      </w:r>
      <w:r w:rsidR="0095113E" w:rsidRPr="00E61AEA">
        <w:rPr>
          <w:rFonts w:ascii="Arial" w:hAnsi="Arial" w:cs="Arial"/>
          <w:color w:val="000000"/>
          <w:sz w:val="20"/>
          <w:szCs w:val="20"/>
        </w:rPr>
        <w:t xml:space="preserve">se </w:t>
      </w:r>
      <w:r w:rsidRPr="00E61AEA">
        <w:rPr>
          <w:rFonts w:ascii="Arial" w:hAnsi="Arial" w:cs="Arial"/>
          <w:color w:val="000000"/>
          <w:sz w:val="20"/>
          <w:szCs w:val="20"/>
        </w:rPr>
        <w:t xml:space="preserve">i zamjenjuje </w:t>
      </w:r>
      <w:r w:rsidR="0095113E" w:rsidRPr="00E61AEA">
        <w:rPr>
          <w:rFonts w:ascii="Arial" w:hAnsi="Arial" w:cs="Arial"/>
          <w:color w:val="000000"/>
          <w:sz w:val="20"/>
          <w:szCs w:val="20"/>
        </w:rPr>
        <w:t xml:space="preserve">se </w:t>
      </w:r>
      <w:r w:rsidRPr="00E61AEA">
        <w:rPr>
          <w:rFonts w:ascii="Arial" w:hAnsi="Arial" w:cs="Arial"/>
          <w:color w:val="000000"/>
          <w:sz w:val="20"/>
          <w:szCs w:val="20"/>
        </w:rPr>
        <w:t xml:space="preserve">riječima „bilo koji iznos koji će postati plativ </w:t>
      </w:r>
      <w:r w:rsidR="00915189" w:rsidRPr="00E61AEA">
        <w:rPr>
          <w:rFonts w:ascii="Arial" w:hAnsi="Arial" w:cs="Arial"/>
          <w:color w:val="000000"/>
          <w:sz w:val="20"/>
          <w:szCs w:val="20"/>
        </w:rPr>
        <w:t>prvoj</w:t>
      </w:r>
      <w:r w:rsidRPr="00E61AEA">
        <w:rPr>
          <w:rFonts w:ascii="Arial" w:hAnsi="Arial" w:cs="Arial"/>
          <w:color w:val="000000"/>
          <w:sz w:val="20"/>
          <w:szCs w:val="20"/>
        </w:rPr>
        <w:t xml:space="preserve"> Strani temeljem članka 9. ovog Ugovora tijekom razdoblja nakon što obračun bude izvršen, koje je jednako minimalnom razdoblju za isporuku marže primjenjive sukladno članku 8.7. ili koji je plativ </w:t>
      </w:r>
      <w:r w:rsidR="00915189" w:rsidRPr="00E61AEA">
        <w:rPr>
          <w:rFonts w:ascii="Arial" w:hAnsi="Arial" w:cs="Arial"/>
          <w:color w:val="000000"/>
          <w:sz w:val="20"/>
          <w:szCs w:val="20"/>
        </w:rPr>
        <w:t>prvoj</w:t>
      </w:r>
      <w:r w:rsidRPr="00E61AEA">
        <w:rPr>
          <w:rFonts w:ascii="Arial" w:hAnsi="Arial" w:cs="Arial"/>
          <w:color w:val="000000"/>
          <w:sz w:val="20"/>
          <w:szCs w:val="20"/>
        </w:rPr>
        <w:t xml:space="preserve"> Strani temeljem članka 9. ovog Ugovora koji nije plaćen“.]</w:t>
      </w:r>
      <w:r w:rsidRPr="00E61AEA">
        <w:rPr>
          <w:rStyle w:val="FootnoteReference"/>
          <w:rFonts w:ascii="Arial" w:hAnsi="Arial" w:cs="Arial"/>
          <w:color w:val="000000"/>
          <w:sz w:val="20"/>
          <w:szCs w:val="20"/>
        </w:rPr>
        <w:footnoteReference w:id="4"/>
      </w:r>
    </w:p>
    <w:p w14:paraId="76D016C2" w14:textId="77777777" w:rsidR="00A86372" w:rsidRPr="00E61AEA" w:rsidRDefault="00A86372" w:rsidP="004D5225">
      <w:pPr>
        <w:autoSpaceDE w:val="0"/>
        <w:autoSpaceDN w:val="0"/>
        <w:adjustRightInd w:val="0"/>
        <w:jc w:val="both"/>
        <w:rPr>
          <w:rFonts w:ascii="Arial" w:hAnsi="Arial" w:cs="Arial"/>
          <w:color w:val="000000"/>
          <w:sz w:val="20"/>
          <w:szCs w:val="20"/>
        </w:rPr>
      </w:pPr>
    </w:p>
    <w:p w14:paraId="2806043E" w14:textId="77777777" w:rsidR="00A86372" w:rsidRPr="00E61AEA" w:rsidRDefault="00A86372" w:rsidP="004D5225">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(bb) riječi „bilo koji iznos plativ </w:t>
      </w:r>
      <w:r w:rsidR="00915189" w:rsidRPr="00E61AEA">
        <w:rPr>
          <w:rFonts w:ascii="Arial" w:hAnsi="Arial" w:cs="Arial"/>
          <w:color w:val="000000"/>
          <w:sz w:val="20"/>
          <w:szCs w:val="20"/>
        </w:rPr>
        <w:t>drugoj</w:t>
      </w:r>
      <w:r w:rsidRPr="00E61AEA">
        <w:rPr>
          <w:rFonts w:ascii="Arial" w:hAnsi="Arial" w:cs="Arial"/>
          <w:color w:val="000000"/>
          <w:sz w:val="20"/>
          <w:szCs w:val="20"/>
        </w:rPr>
        <w:t xml:space="preserve"> Strani temeljem članka 9. ovog Ugovora koji nije plaćen“ briše </w:t>
      </w:r>
      <w:r w:rsidR="0095113E" w:rsidRPr="00E61AEA">
        <w:rPr>
          <w:rFonts w:ascii="Arial" w:hAnsi="Arial" w:cs="Arial"/>
          <w:color w:val="000000"/>
          <w:sz w:val="20"/>
          <w:szCs w:val="20"/>
        </w:rPr>
        <w:t xml:space="preserve">se </w:t>
      </w:r>
      <w:r w:rsidRPr="00E61AEA">
        <w:rPr>
          <w:rFonts w:ascii="Arial" w:hAnsi="Arial" w:cs="Arial"/>
          <w:color w:val="000000"/>
          <w:sz w:val="20"/>
          <w:szCs w:val="20"/>
        </w:rPr>
        <w:t xml:space="preserve">i zamjenjuje </w:t>
      </w:r>
      <w:r w:rsidR="0095113E" w:rsidRPr="00E61AEA">
        <w:rPr>
          <w:rFonts w:ascii="Arial" w:hAnsi="Arial" w:cs="Arial"/>
          <w:color w:val="000000"/>
          <w:sz w:val="20"/>
          <w:szCs w:val="20"/>
        </w:rPr>
        <w:t xml:space="preserve">se </w:t>
      </w:r>
      <w:r w:rsidRPr="00E61AEA">
        <w:rPr>
          <w:rFonts w:ascii="Arial" w:hAnsi="Arial" w:cs="Arial"/>
          <w:color w:val="000000"/>
          <w:sz w:val="20"/>
          <w:szCs w:val="20"/>
        </w:rPr>
        <w:t>riječima „bilo koji iznos koji će postati plativ drugoj Strani temeljem članka 9. ovog Ugovora tijekom razdoblja nakon što obračun bude izvršen, koje je jednako minimalnom razdoblju za isporuku marže primjenjive sukladno članku 8.7. ili koji je plativ drugoj Strani temeljem članka 9. ovog Ugovora</w:t>
      </w:r>
      <w:r w:rsidR="00070588" w:rsidRPr="00E61AEA">
        <w:rPr>
          <w:rFonts w:ascii="Arial" w:hAnsi="Arial" w:cs="Arial"/>
          <w:color w:val="000000"/>
          <w:sz w:val="20"/>
          <w:szCs w:val="20"/>
        </w:rPr>
        <w:t>, a</w:t>
      </w:r>
      <w:r w:rsidRPr="00E61AEA">
        <w:rPr>
          <w:rFonts w:ascii="Arial" w:hAnsi="Arial" w:cs="Arial"/>
          <w:color w:val="000000"/>
          <w:sz w:val="20"/>
          <w:szCs w:val="20"/>
        </w:rPr>
        <w:t xml:space="preserve"> koji nije plaćen“.]</w:t>
      </w:r>
      <w:r w:rsidRPr="00E61AEA">
        <w:rPr>
          <w:rStyle w:val="FootnoteReference"/>
          <w:rFonts w:ascii="Arial" w:hAnsi="Arial" w:cs="Arial"/>
          <w:color w:val="000000"/>
          <w:sz w:val="20"/>
          <w:szCs w:val="20"/>
        </w:rPr>
        <w:footnoteReference w:id="5"/>
      </w:r>
    </w:p>
    <w:p w14:paraId="09DD8A6E" w14:textId="77777777" w:rsidR="00F20385" w:rsidRPr="00E61AEA" w:rsidRDefault="00F20385" w:rsidP="00F20385">
      <w:pPr>
        <w:pStyle w:val="ListParagraph"/>
        <w:rPr>
          <w:rFonts w:ascii="Arial" w:hAnsi="Arial" w:cs="Arial"/>
          <w:color w:val="000000"/>
          <w:sz w:val="20"/>
          <w:szCs w:val="20"/>
        </w:rPr>
      </w:pPr>
    </w:p>
    <w:p w14:paraId="13145184" w14:textId="77777777" w:rsidR="00F20385" w:rsidRPr="00E61AEA" w:rsidRDefault="00F20385" w:rsidP="00F20385">
      <w:pPr>
        <w:autoSpaceDE w:val="0"/>
        <w:autoSpaceDN w:val="0"/>
        <w:adjustRightInd w:val="0"/>
        <w:jc w:val="both"/>
        <w:rPr>
          <w:rFonts w:ascii="Arial" w:hAnsi="Arial" w:cs="Arial"/>
          <w:color w:val="000000"/>
          <w:sz w:val="20"/>
          <w:szCs w:val="20"/>
        </w:rPr>
      </w:pPr>
    </w:p>
    <w:p w14:paraId="0D87E73C" w14:textId="77777777" w:rsidR="00380F83" w:rsidRPr="00E61AEA" w:rsidRDefault="00380F83" w:rsidP="00134B01">
      <w:pPr>
        <w:autoSpaceDE w:val="0"/>
        <w:autoSpaceDN w:val="0"/>
        <w:adjustRightInd w:val="0"/>
        <w:jc w:val="both"/>
        <w:rPr>
          <w:rFonts w:ascii="Arial" w:hAnsi="Arial" w:cs="Arial"/>
          <w:color w:val="000000"/>
          <w:sz w:val="20"/>
          <w:szCs w:val="20"/>
        </w:rPr>
      </w:pPr>
    </w:p>
    <w:p w14:paraId="31BE97B4" w14:textId="77777777" w:rsidR="00380F83" w:rsidRPr="00E61AEA" w:rsidRDefault="00380F83" w:rsidP="00380F83">
      <w:pPr>
        <w:autoSpaceDE w:val="0"/>
        <w:autoSpaceDN w:val="0"/>
        <w:adjustRightInd w:val="0"/>
        <w:ind w:left="708"/>
        <w:jc w:val="both"/>
        <w:rPr>
          <w:rFonts w:ascii="Arial" w:hAnsi="Arial" w:cs="Arial"/>
          <w:color w:val="000000"/>
          <w:sz w:val="20"/>
          <w:szCs w:val="20"/>
        </w:rPr>
      </w:pPr>
    </w:p>
    <w:p w14:paraId="77CEA2FD" w14:textId="77777777" w:rsidR="00CB0375" w:rsidRPr="00E61AEA" w:rsidRDefault="00CB0375" w:rsidP="00CB0375">
      <w:pPr>
        <w:autoSpaceDE w:val="0"/>
        <w:autoSpaceDN w:val="0"/>
        <w:adjustRightInd w:val="0"/>
        <w:jc w:val="both"/>
        <w:rPr>
          <w:rFonts w:ascii="Arial" w:hAnsi="Arial" w:cs="Arial"/>
          <w:color w:val="000000"/>
          <w:sz w:val="20"/>
          <w:szCs w:val="20"/>
        </w:rPr>
      </w:pPr>
    </w:p>
    <w:p w14:paraId="4D4FB281" w14:textId="77777777" w:rsidR="00CB0375" w:rsidRPr="00E61AEA" w:rsidRDefault="00CB0375" w:rsidP="00CB0375">
      <w:pPr>
        <w:autoSpaceDE w:val="0"/>
        <w:autoSpaceDN w:val="0"/>
        <w:adjustRightInd w:val="0"/>
        <w:jc w:val="both"/>
        <w:rPr>
          <w:rFonts w:ascii="Arial" w:hAnsi="Arial" w:cs="Arial"/>
          <w:color w:val="000000"/>
          <w:sz w:val="20"/>
          <w:szCs w:val="20"/>
        </w:rPr>
      </w:pPr>
    </w:p>
    <w:p w14:paraId="057FDC9A" w14:textId="77777777" w:rsidR="00FA4A52" w:rsidRPr="00E61AEA" w:rsidRDefault="00FA4A52" w:rsidP="00DD0155">
      <w:pPr>
        <w:autoSpaceDE w:val="0"/>
        <w:autoSpaceDN w:val="0"/>
        <w:adjustRightInd w:val="0"/>
        <w:rPr>
          <w:rFonts w:ascii="Arial" w:hAnsi="Arial" w:cs="Arial"/>
          <w:color w:val="000000"/>
          <w:sz w:val="20"/>
          <w:szCs w:val="20"/>
        </w:rPr>
      </w:pPr>
    </w:p>
    <w:p w14:paraId="153EBC57" w14:textId="77777777" w:rsidR="00FA4A52" w:rsidRPr="00E61AEA" w:rsidRDefault="00FA4A52" w:rsidP="00DD0155">
      <w:pPr>
        <w:autoSpaceDE w:val="0"/>
        <w:autoSpaceDN w:val="0"/>
        <w:adjustRightInd w:val="0"/>
        <w:rPr>
          <w:rFonts w:ascii="Arial" w:hAnsi="Arial" w:cs="Arial"/>
          <w:color w:val="000000"/>
          <w:sz w:val="20"/>
          <w:szCs w:val="20"/>
        </w:rPr>
      </w:pPr>
    </w:p>
    <w:p w14:paraId="22CC1885" w14:textId="77777777" w:rsidR="00DD0155" w:rsidRPr="00E61AEA" w:rsidRDefault="00DD0155" w:rsidP="00DD0155">
      <w:pPr>
        <w:autoSpaceDE w:val="0"/>
        <w:autoSpaceDN w:val="0"/>
        <w:adjustRightInd w:val="0"/>
        <w:rPr>
          <w:rFonts w:ascii="Arial" w:hAnsi="Arial" w:cs="Arial"/>
          <w:b/>
          <w:bCs/>
          <w:color w:val="000000"/>
          <w:sz w:val="20"/>
          <w:szCs w:val="20"/>
        </w:rPr>
      </w:pPr>
      <w:r w:rsidRPr="00E61AEA">
        <w:rPr>
          <w:rFonts w:ascii="Arial" w:hAnsi="Arial" w:cs="Arial"/>
          <w:b/>
          <w:bCs/>
          <w:color w:val="000000"/>
          <w:sz w:val="20"/>
          <w:szCs w:val="20"/>
        </w:rPr>
        <w:t>STRANA A</w:t>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004E6702" w:rsidRPr="00E61AEA">
        <w:rPr>
          <w:rFonts w:ascii="Arial" w:hAnsi="Arial" w:cs="Arial"/>
          <w:b/>
          <w:bCs/>
          <w:color w:val="000000"/>
          <w:sz w:val="20"/>
          <w:szCs w:val="20"/>
        </w:rPr>
        <w:tab/>
      </w:r>
      <w:r w:rsidRPr="00E61AEA">
        <w:rPr>
          <w:rFonts w:ascii="Arial" w:hAnsi="Arial" w:cs="Arial"/>
          <w:b/>
          <w:bCs/>
          <w:color w:val="000000"/>
          <w:sz w:val="20"/>
          <w:szCs w:val="20"/>
        </w:rPr>
        <w:t>STRANA B</w:t>
      </w:r>
    </w:p>
    <w:p w14:paraId="0AD561AA" w14:textId="77777777" w:rsidR="00CD42EF" w:rsidRPr="00E61AEA" w:rsidRDefault="00CD42EF" w:rsidP="00CD42EF">
      <w:pPr>
        <w:autoSpaceDE w:val="0"/>
        <w:autoSpaceDN w:val="0"/>
        <w:adjustRightInd w:val="0"/>
        <w:rPr>
          <w:rFonts w:ascii="Arial" w:hAnsi="Arial" w:cs="Arial"/>
          <w:color w:val="000000"/>
          <w:sz w:val="20"/>
          <w:szCs w:val="20"/>
        </w:rPr>
      </w:pPr>
      <w:r w:rsidRPr="00E61AEA">
        <w:rPr>
          <w:rFonts w:ascii="Arial" w:hAnsi="Arial" w:cs="Arial"/>
          <w:b/>
          <w:bCs/>
          <w:color w:val="000000"/>
          <w:sz w:val="20"/>
          <w:szCs w:val="20"/>
        </w:rPr>
        <w:br w:type="page"/>
      </w:r>
    </w:p>
    <w:p w14:paraId="371064D7" w14:textId="4A63AF6F" w:rsidR="00CD42EF" w:rsidRPr="00E61AEA" w:rsidRDefault="007F36DE" w:rsidP="00CD42EF">
      <w:pPr>
        <w:autoSpaceDE w:val="0"/>
        <w:autoSpaceDN w:val="0"/>
        <w:adjustRightInd w:val="0"/>
        <w:rPr>
          <w:rFonts w:ascii="Arial" w:hAnsi="Arial" w:cs="Arial"/>
          <w:b/>
          <w:bCs/>
          <w:color w:val="000000"/>
          <w:sz w:val="20"/>
          <w:szCs w:val="20"/>
        </w:rPr>
      </w:pPr>
      <w:r w:rsidRPr="00E61AEA">
        <w:rPr>
          <w:rFonts w:ascii="Arial" w:hAnsi="Arial" w:cs="Arial"/>
          <w:noProof/>
          <w:sz w:val="20"/>
          <w:szCs w:val="20"/>
        </w:rPr>
        <w:lastRenderedPageBreak/>
        <w:drawing>
          <wp:inline distT="0" distB="0" distL="0" distR="0" wp14:anchorId="59328FED" wp14:editId="4403370C">
            <wp:extent cx="1724025" cy="923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23925"/>
                    </a:xfrm>
                    <a:prstGeom prst="rect">
                      <a:avLst/>
                    </a:prstGeom>
                    <a:noFill/>
                    <a:ln>
                      <a:noFill/>
                    </a:ln>
                  </pic:spPr>
                </pic:pic>
              </a:graphicData>
            </a:graphic>
          </wp:inline>
        </w:drawing>
      </w:r>
      <w:r w:rsidR="00CD42EF" w:rsidRPr="00E61AEA">
        <w:rPr>
          <w:rFonts w:ascii="Arial" w:hAnsi="Arial" w:cs="Arial"/>
          <w:sz w:val="20"/>
          <w:szCs w:val="20"/>
        </w:rPr>
        <w:t xml:space="preserve">                    </w:t>
      </w:r>
      <w:r w:rsidRPr="00E61AEA">
        <w:rPr>
          <w:rFonts w:ascii="Arial" w:hAnsi="Arial" w:cs="Arial"/>
          <w:noProof/>
          <w:sz w:val="20"/>
          <w:szCs w:val="20"/>
        </w:rPr>
        <w:drawing>
          <wp:inline distT="0" distB="0" distL="0" distR="0" wp14:anchorId="03C854D6" wp14:editId="33F96A01">
            <wp:extent cx="3200400" cy="1028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028700"/>
                    </a:xfrm>
                    <a:prstGeom prst="rect">
                      <a:avLst/>
                    </a:prstGeom>
                    <a:noFill/>
                    <a:ln>
                      <a:noFill/>
                    </a:ln>
                  </pic:spPr>
                </pic:pic>
              </a:graphicData>
            </a:graphic>
          </wp:inline>
        </w:drawing>
      </w:r>
    </w:p>
    <w:p w14:paraId="0AF95AC9" w14:textId="77777777" w:rsidR="00CD42EF" w:rsidRPr="00E61AEA" w:rsidRDefault="00CD42EF" w:rsidP="00CD42EF">
      <w:pPr>
        <w:autoSpaceDE w:val="0"/>
        <w:autoSpaceDN w:val="0"/>
        <w:adjustRightInd w:val="0"/>
        <w:rPr>
          <w:rFonts w:ascii="Arial" w:hAnsi="Arial" w:cs="Arial"/>
          <w:b/>
          <w:bCs/>
          <w:color w:val="000000"/>
          <w:sz w:val="20"/>
          <w:szCs w:val="20"/>
        </w:rPr>
      </w:pPr>
    </w:p>
    <w:p w14:paraId="1B1C79DC" w14:textId="77777777" w:rsidR="00CD42EF" w:rsidRPr="00E61AEA" w:rsidRDefault="00CD42EF" w:rsidP="00CD42EF">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ACI– Hrvatsko financijsko</w:t>
      </w:r>
      <w:r w:rsidRPr="00E61AEA">
        <w:rPr>
          <w:rFonts w:ascii="Arial" w:hAnsi="Arial" w:cs="Arial"/>
          <w:b/>
          <w:bCs/>
          <w:color w:val="000000"/>
          <w:sz w:val="22"/>
          <w:szCs w:val="22"/>
        </w:rPr>
        <w:tab/>
      </w:r>
      <w:r w:rsidRPr="00E61AEA">
        <w:rPr>
          <w:rFonts w:ascii="Arial" w:hAnsi="Arial" w:cs="Arial"/>
          <w:b/>
          <w:bCs/>
          <w:color w:val="000000"/>
          <w:sz w:val="22"/>
          <w:szCs w:val="22"/>
        </w:rPr>
        <w:tab/>
      </w:r>
      <w:r w:rsidRPr="00E61AEA">
        <w:rPr>
          <w:rFonts w:ascii="Arial" w:hAnsi="Arial" w:cs="Arial"/>
          <w:b/>
          <w:bCs/>
          <w:color w:val="000000"/>
          <w:sz w:val="22"/>
          <w:szCs w:val="22"/>
        </w:rPr>
        <w:tab/>
        <w:t xml:space="preserve">           Gospodarsko interesno udruženje</w:t>
      </w:r>
    </w:p>
    <w:p w14:paraId="2E7BA02D" w14:textId="77777777" w:rsidR="00CD42EF" w:rsidRPr="00E61AEA" w:rsidRDefault="00CD42EF" w:rsidP="00CD42EF">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tržišno udruženje                                                   Hrvatska udruga banaka</w:t>
      </w:r>
    </w:p>
    <w:p w14:paraId="57BC9B1D" w14:textId="77777777" w:rsidR="00CD42EF" w:rsidRPr="00E61AEA" w:rsidRDefault="00CD42EF" w:rsidP="00CD42EF">
      <w:pPr>
        <w:autoSpaceDE w:val="0"/>
        <w:autoSpaceDN w:val="0"/>
        <w:adjustRightInd w:val="0"/>
        <w:rPr>
          <w:rFonts w:ascii="Arial" w:hAnsi="Arial" w:cs="Arial"/>
          <w:b/>
          <w:bCs/>
          <w:color w:val="0000FF"/>
          <w:sz w:val="22"/>
          <w:szCs w:val="22"/>
        </w:rPr>
      </w:pPr>
      <w:r w:rsidRPr="00E61AEA">
        <w:rPr>
          <w:rFonts w:ascii="Arial" w:hAnsi="Arial" w:cs="Arial"/>
          <w:b/>
          <w:bCs/>
          <w:color w:val="0000FF"/>
          <w:sz w:val="22"/>
          <w:szCs w:val="22"/>
        </w:rPr>
        <w:t>www.forexcroatia.hr                                              www.hub.hr</w:t>
      </w:r>
    </w:p>
    <w:p w14:paraId="79978D49" w14:textId="77777777" w:rsidR="00CD42EF" w:rsidRPr="00E61AEA" w:rsidRDefault="00CD42EF" w:rsidP="00CD42EF">
      <w:pPr>
        <w:autoSpaceDE w:val="0"/>
        <w:autoSpaceDN w:val="0"/>
        <w:adjustRightInd w:val="0"/>
        <w:rPr>
          <w:rFonts w:ascii="Arial" w:hAnsi="Arial" w:cs="Arial"/>
          <w:b/>
          <w:bCs/>
          <w:color w:val="000000"/>
          <w:sz w:val="22"/>
          <w:szCs w:val="22"/>
        </w:rPr>
      </w:pPr>
    </w:p>
    <w:p w14:paraId="46141CFC" w14:textId="77777777" w:rsidR="00CD42EF" w:rsidRPr="00E61AEA" w:rsidRDefault="00CD42EF" w:rsidP="00CD42EF">
      <w:pPr>
        <w:autoSpaceDE w:val="0"/>
        <w:autoSpaceDN w:val="0"/>
        <w:adjustRightInd w:val="0"/>
        <w:rPr>
          <w:rFonts w:ascii="Arial" w:hAnsi="Arial" w:cs="Arial"/>
          <w:b/>
          <w:bCs/>
          <w:color w:val="000000"/>
          <w:sz w:val="22"/>
          <w:szCs w:val="22"/>
        </w:rPr>
      </w:pPr>
    </w:p>
    <w:p w14:paraId="0CA8C5F1" w14:textId="77777777" w:rsidR="00CD42EF" w:rsidRPr="00E61AEA" w:rsidRDefault="00CD42EF" w:rsidP="00CD42EF">
      <w:pPr>
        <w:autoSpaceDE w:val="0"/>
        <w:autoSpaceDN w:val="0"/>
        <w:adjustRightInd w:val="0"/>
        <w:rPr>
          <w:rFonts w:ascii="Arial" w:hAnsi="Arial" w:cs="Arial"/>
          <w:b/>
          <w:bCs/>
          <w:color w:val="000000"/>
          <w:sz w:val="22"/>
          <w:szCs w:val="22"/>
        </w:rPr>
      </w:pPr>
    </w:p>
    <w:p w14:paraId="41BE7296" w14:textId="77777777" w:rsidR="00CD42EF" w:rsidRPr="00E61AEA" w:rsidRDefault="00CD42EF" w:rsidP="00CD42EF">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Dodatak II</w:t>
      </w:r>
    </w:p>
    <w:p w14:paraId="423EBBA2" w14:textId="77777777" w:rsidR="00CD42EF" w:rsidRPr="00E61AEA" w:rsidRDefault="00CD42EF" w:rsidP="00CD42EF">
      <w:pPr>
        <w:autoSpaceDE w:val="0"/>
        <w:autoSpaceDN w:val="0"/>
        <w:adjustRightInd w:val="0"/>
        <w:jc w:val="center"/>
        <w:rPr>
          <w:rFonts w:ascii="Arial" w:hAnsi="Arial" w:cs="Arial"/>
          <w:b/>
          <w:bCs/>
          <w:color w:val="000000"/>
          <w:sz w:val="22"/>
          <w:szCs w:val="22"/>
        </w:rPr>
      </w:pPr>
    </w:p>
    <w:p w14:paraId="7BB11934" w14:textId="77777777" w:rsidR="00CD42EF" w:rsidRPr="00E61AEA" w:rsidRDefault="00CD42EF" w:rsidP="00CD42EF">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 xml:space="preserve">OKVIRNOG UGOVORA O REOTKUPU </w:t>
      </w:r>
      <w:r w:rsidRPr="00E61AEA">
        <w:rPr>
          <w:rFonts w:ascii="Arial" w:hAnsi="Arial" w:cs="Arial"/>
          <w:b/>
          <w:color w:val="000000"/>
          <w:sz w:val="22"/>
          <w:szCs w:val="22"/>
        </w:rPr>
        <w:t>FINANCIJSKIH INSTRUMENATA</w:t>
      </w:r>
    </w:p>
    <w:p w14:paraId="5420DA8C" w14:textId="77777777" w:rsidR="00CD42EF" w:rsidRPr="00E61AEA" w:rsidRDefault="00CD42EF" w:rsidP="00CD42EF">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(OKVIRNI REPO UGOVOR)</w:t>
      </w:r>
    </w:p>
    <w:p w14:paraId="0B6D140A" w14:textId="77777777" w:rsidR="00CD42EF" w:rsidRPr="00E61AEA" w:rsidRDefault="00CD42EF" w:rsidP="00CD42EF">
      <w:pPr>
        <w:autoSpaceDE w:val="0"/>
        <w:autoSpaceDN w:val="0"/>
        <w:adjustRightInd w:val="0"/>
        <w:rPr>
          <w:rFonts w:ascii="Arial" w:hAnsi="Arial" w:cs="Arial"/>
          <w:b/>
          <w:bCs/>
          <w:color w:val="000000"/>
          <w:sz w:val="22"/>
          <w:szCs w:val="22"/>
        </w:rPr>
      </w:pPr>
    </w:p>
    <w:p w14:paraId="2B9910C7" w14:textId="77777777" w:rsidR="00A35308" w:rsidRPr="00E61AEA" w:rsidRDefault="00A35308" w:rsidP="00A35308">
      <w:pPr>
        <w:ind w:right="68"/>
        <w:jc w:val="right"/>
        <w:rPr>
          <w:rFonts w:ascii="Arial" w:hAnsi="Arial" w:cs="Arial"/>
          <w:b/>
          <w:sz w:val="22"/>
          <w:szCs w:val="22"/>
        </w:rPr>
      </w:pPr>
      <w:r w:rsidRPr="00E61AEA">
        <w:rPr>
          <w:rFonts w:ascii="Arial" w:hAnsi="Arial" w:cs="Arial"/>
          <w:b/>
          <w:sz w:val="22"/>
          <w:szCs w:val="22"/>
        </w:rPr>
        <w:t>VERZIJA 2023 euro</w:t>
      </w:r>
    </w:p>
    <w:p w14:paraId="7122F943" w14:textId="77777777" w:rsidR="00CD42EF" w:rsidRPr="00E61AEA" w:rsidRDefault="00CD42EF" w:rsidP="00CD42EF">
      <w:pPr>
        <w:autoSpaceDE w:val="0"/>
        <w:autoSpaceDN w:val="0"/>
        <w:adjustRightInd w:val="0"/>
        <w:rPr>
          <w:rFonts w:ascii="Arial" w:hAnsi="Arial" w:cs="Arial"/>
          <w:b/>
          <w:bCs/>
          <w:color w:val="000000"/>
          <w:sz w:val="22"/>
          <w:szCs w:val="22"/>
        </w:rPr>
      </w:pPr>
    </w:p>
    <w:p w14:paraId="65C16B76" w14:textId="77777777" w:rsidR="00CD42EF" w:rsidRPr="00E61AEA" w:rsidRDefault="00CD42EF" w:rsidP="00CD42EF">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sklopljenog [</w:t>
      </w:r>
      <w:r w:rsidRPr="00E61AEA">
        <w:rPr>
          <w:rFonts w:ascii="Arial" w:hAnsi="Arial" w:cs="Arial"/>
          <w:b/>
          <w:bCs/>
          <w:i/>
          <w:color w:val="000000"/>
          <w:sz w:val="20"/>
          <w:szCs w:val="20"/>
        </w:rPr>
        <w:t>datum</w:t>
      </w:r>
      <w:r w:rsidRPr="00E61AEA">
        <w:rPr>
          <w:rFonts w:ascii="Arial" w:hAnsi="Arial" w:cs="Arial"/>
          <w:b/>
          <w:bCs/>
          <w:color w:val="000000"/>
          <w:sz w:val="20"/>
          <w:szCs w:val="20"/>
        </w:rPr>
        <w:t>] između</w:t>
      </w:r>
    </w:p>
    <w:p w14:paraId="48446BE7" w14:textId="77777777" w:rsidR="00CD42EF" w:rsidRPr="00E61AEA" w:rsidRDefault="00CD42EF" w:rsidP="00CD42EF">
      <w:pPr>
        <w:autoSpaceDE w:val="0"/>
        <w:autoSpaceDN w:val="0"/>
        <w:adjustRightInd w:val="0"/>
        <w:jc w:val="center"/>
        <w:rPr>
          <w:rFonts w:ascii="Arial" w:hAnsi="Arial" w:cs="Arial"/>
          <w:b/>
          <w:bCs/>
          <w:color w:val="000000"/>
          <w:sz w:val="20"/>
          <w:szCs w:val="20"/>
        </w:rPr>
      </w:pPr>
      <w:r w:rsidRPr="00E61AEA">
        <w:rPr>
          <w:rFonts w:ascii="Arial" w:hAnsi="Arial" w:cs="Arial"/>
          <w:b/>
          <w:color w:val="000000"/>
          <w:sz w:val="20"/>
          <w:szCs w:val="20"/>
        </w:rPr>
        <w:t>Strane A</w:t>
      </w:r>
      <w:r w:rsidRPr="00E61AEA">
        <w:rPr>
          <w:rFonts w:ascii="Arial" w:hAnsi="Arial" w:cs="Arial"/>
          <w:color w:val="000000"/>
          <w:sz w:val="20"/>
          <w:szCs w:val="20"/>
        </w:rPr>
        <w:t xml:space="preserve"> </w:t>
      </w:r>
      <w:r w:rsidRPr="00E61AEA">
        <w:rPr>
          <w:rFonts w:ascii="Arial" w:hAnsi="Arial" w:cs="Arial"/>
          <w:b/>
          <w:bCs/>
          <w:color w:val="000000"/>
          <w:sz w:val="20"/>
          <w:szCs w:val="20"/>
        </w:rPr>
        <w:t>i Strane B</w:t>
      </w:r>
    </w:p>
    <w:p w14:paraId="03EC5530" w14:textId="77777777" w:rsidR="00CD42EF" w:rsidRPr="00E61AEA" w:rsidRDefault="00CD42EF" w:rsidP="00CD42EF">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w:t>
      </w:r>
      <w:r w:rsidRPr="00E61AEA">
        <w:rPr>
          <w:rFonts w:ascii="Arial" w:hAnsi="Arial" w:cs="Arial"/>
          <w:b/>
          <w:color w:val="000000"/>
          <w:sz w:val="20"/>
          <w:szCs w:val="20"/>
        </w:rPr>
        <w:t>Ugovor</w:t>
      </w:r>
      <w:r w:rsidRPr="00E61AEA">
        <w:rPr>
          <w:rFonts w:ascii="Arial" w:hAnsi="Arial" w:cs="Arial"/>
          <w:color w:val="000000"/>
          <w:sz w:val="20"/>
          <w:szCs w:val="20"/>
        </w:rPr>
        <w:t>")</w:t>
      </w:r>
    </w:p>
    <w:p w14:paraId="1C8CC4DE" w14:textId="77777777" w:rsidR="00DD0155" w:rsidRPr="00E61AEA" w:rsidRDefault="00DD0155" w:rsidP="00DD0155">
      <w:pPr>
        <w:autoSpaceDE w:val="0"/>
        <w:autoSpaceDN w:val="0"/>
        <w:adjustRightInd w:val="0"/>
        <w:rPr>
          <w:rFonts w:ascii="Arial" w:hAnsi="Arial" w:cs="Arial"/>
          <w:b/>
          <w:bCs/>
          <w:color w:val="000000"/>
          <w:sz w:val="20"/>
          <w:szCs w:val="20"/>
        </w:rPr>
      </w:pPr>
    </w:p>
    <w:p w14:paraId="5F69357D" w14:textId="77777777" w:rsidR="004B1A97" w:rsidRPr="00E61AEA" w:rsidRDefault="00CD42EF" w:rsidP="00CD42EF">
      <w:pPr>
        <w:autoSpaceDE w:val="0"/>
        <w:autoSpaceDN w:val="0"/>
        <w:adjustRightInd w:val="0"/>
        <w:jc w:val="center"/>
        <w:rPr>
          <w:rFonts w:ascii="Arial" w:hAnsi="Arial" w:cs="Arial"/>
          <w:i/>
          <w:color w:val="000000"/>
          <w:sz w:val="20"/>
          <w:szCs w:val="20"/>
        </w:rPr>
      </w:pPr>
      <w:r w:rsidRPr="00E61AEA">
        <w:rPr>
          <w:rFonts w:ascii="Arial" w:hAnsi="Arial" w:cs="Arial"/>
          <w:i/>
          <w:color w:val="000000"/>
          <w:sz w:val="20"/>
          <w:szCs w:val="20"/>
        </w:rPr>
        <w:t>[oblik Zaključnice]</w:t>
      </w:r>
    </w:p>
    <w:p w14:paraId="6235E921" w14:textId="77777777" w:rsidR="004B1A97" w:rsidRPr="00E61AEA" w:rsidRDefault="004B1A97" w:rsidP="004B1A97">
      <w:pPr>
        <w:autoSpaceDE w:val="0"/>
        <w:autoSpaceDN w:val="0"/>
        <w:adjustRightInd w:val="0"/>
        <w:rPr>
          <w:rFonts w:ascii="Arial" w:hAnsi="Arial" w:cs="Arial"/>
          <w:color w:val="000000"/>
          <w:sz w:val="20"/>
          <w:szCs w:val="20"/>
        </w:rPr>
      </w:pPr>
    </w:p>
    <w:p w14:paraId="493D8655" w14:textId="77777777" w:rsidR="00CC1A90" w:rsidRPr="00E61AEA" w:rsidRDefault="00CC1A90" w:rsidP="004B1A97">
      <w:pPr>
        <w:autoSpaceDE w:val="0"/>
        <w:autoSpaceDN w:val="0"/>
        <w:adjustRightInd w:val="0"/>
        <w:rPr>
          <w:rFonts w:ascii="Arial" w:hAnsi="Arial" w:cs="Arial"/>
          <w:color w:val="000000"/>
          <w:sz w:val="20"/>
          <w:szCs w:val="20"/>
        </w:rPr>
      </w:pPr>
      <w:r w:rsidRPr="00E61AEA">
        <w:rPr>
          <w:rFonts w:ascii="Arial" w:hAnsi="Arial" w:cs="Arial"/>
          <w:color w:val="000000"/>
          <w:sz w:val="20"/>
          <w:szCs w:val="20"/>
        </w:rPr>
        <w:t>Od: _________________________</w:t>
      </w:r>
    </w:p>
    <w:p w14:paraId="58574192" w14:textId="77777777" w:rsidR="00CC1A90" w:rsidRPr="00E61AEA" w:rsidRDefault="00CC1A90" w:rsidP="004B1A97">
      <w:pPr>
        <w:autoSpaceDE w:val="0"/>
        <w:autoSpaceDN w:val="0"/>
        <w:adjustRightInd w:val="0"/>
        <w:rPr>
          <w:rFonts w:ascii="Arial" w:hAnsi="Arial" w:cs="Arial"/>
          <w:color w:val="000000"/>
          <w:sz w:val="20"/>
          <w:szCs w:val="20"/>
        </w:rPr>
      </w:pPr>
    </w:p>
    <w:p w14:paraId="267B5DF3" w14:textId="77777777" w:rsidR="00CC1A90" w:rsidRPr="00E61AEA" w:rsidRDefault="00CC1A90" w:rsidP="004B1A97">
      <w:pPr>
        <w:autoSpaceDE w:val="0"/>
        <w:autoSpaceDN w:val="0"/>
        <w:adjustRightInd w:val="0"/>
        <w:rPr>
          <w:rFonts w:ascii="Arial" w:hAnsi="Arial" w:cs="Arial"/>
          <w:color w:val="000000"/>
          <w:sz w:val="20"/>
          <w:szCs w:val="20"/>
        </w:rPr>
      </w:pPr>
      <w:r w:rsidRPr="00E61AEA">
        <w:rPr>
          <w:rFonts w:ascii="Arial" w:hAnsi="Arial" w:cs="Arial"/>
          <w:color w:val="000000"/>
          <w:sz w:val="20"/>
          <w:szCs w:val="20"/>
        </w:rPr>
        <w:t>Za:__________________________</w:t>
      </w:r>
    </w:p>
    <w:p w14:paraId="65CFF9EF" w14:textId="77777777" w:rsidR="00CC1A90" w:rsidRPr="00E61AEA" w:rsidRDefault="00CC1A90" w:rsidP="004B1A97">
      <w:pPr>
        <w:autoSpaceDE w:val="0"/>
        <w:autoSpaceDN w:val="0"/>
        <w:adjustRightInd w:val="0"/>
        <w:rPr>
          <w:rFonts w:ascii="Arial" w:hAnsi="Arial" w:cs="Arial"/>
          <w:color w:val="000000"/>
          <w:sz w:val="20"/>
          <w:szCs w:val="20"/>
        </w:rPr>
      </w:pPr>
    </w:p>
    <w:p w14:paraId="76B42AAD" w14:textId="77777777" w:rsidR="00CC1A90" w:rsidRPr="00E61AEA" w:rsidRDefault="00CC1A90" w:rsidP="004B1A97">
      <w:pPr>
        <w:autoSpaceDE w:val="0"/>
        <w:autoSpaceDN w:val="0"/>
        <w:adjustRightInd w:val="0"/>
        <w:rPr>
          <w:rFonts w:ascii="Arial" w:hAnsi="Arial" w:cs="Arial"/>
          <w:color w:val="000000"/>
          <w:sz w:val="20"/>
          <w:szCs w:val="20"/>
        </w:rPr>
      </w:pPr>
      <w:r w:rsidRPr="00E61AEA">
        <w:rPr>
          <w:rFonts w:ascii="Arial" w:hAnsi="Arial" w:cs="Arial"/>
          <w:color w:val="000000"/>
          <w:sz w:val="20"/>
          <w:szCs w:val="20"/>
        </w:rPr>
        <w:t>Datum:_______________________</w:t>
      </w:r>
    </w:p>
    <w:p w14:paraId="78D61B6A" w14:textId="77777777" w:rsidR="00CC1A90" w:rsidRPr="00E61AEA" w:rsidRDefault="00CC1A90" w:rsidP="004B1A97">
      <w:pPr>
        <w:autoSpaceDE w:val="0"/>
        <w:autoSpaceDN w:val="0"/>
        <w:adjustRightInd w:val="0"/>
        <w:rPr>
          <w:rFonts w:ascii="Arial" w:hAnsi="Arial" w:cs="Arial"/>
          <w:color w:val="000000"/>
          <w:sz w:val="20"/>
          <w:szCs w:val="20"/>
        </w:rPr>
      </w:pPr>
    </w:p>
    <w:p w14:paraId="48E6B95A" w14:textId="77777777" w:rsidR="00CC1A90" w:rsidRPr="00E61AEA" w:rsidRDefault="00CC1A90" w:rsidP="004B1A97">
      <w:pPr>
        <w:autoSpaceDE w:val="0"/>
        <w:autoSpaceDN w:val="0"/>
        <w:adjustRightInd w:val="0"/>
        <w:rPr>
          <w:rFonts w:ascii="Arial" w:hAnsi="Arial" w:cs="Arial"/>
          <w:color w:val="000000"/>
          <w:sz w:val="20"/>
          <w:szCs w:val="20"/>
        </w:rPr>
      </w:pPr>
      <w:r w:rsidRPr="00E61AEA">
        <w:rPr>
          <w:rFonts w:ascii="Arial" w:hAnsi="Arial" w:cs="Arial"/>
          <w:color w:val="000000"/>
          <w:sz w:val="20"/>
          <w:szCs w:val="20"/>
        </w:rPr>
        <w:t xml:space="preserve">Predmet: </w:t>
      </w:r>
      <w:r w:rsidRPr="00E61AEA">
        <w:rPr>
          <w:rFonts w:ascii="Arial" w:hAnsi="Arial" w:cs="Arial"/>
          <w:color w:val="000000"/>
          <w:sz w:val="20"/>
          <w:szCs w:val="20"/>
        </w:rPr>
        <w:tab/>
        <w:t>[Reoktup] [Buy/Sell Back]</w:t>
      </w:r>
      <w:r w:rsidRPr="00E61AEA">
        <w:rPr>
          <w:rStyle w:val="FootnoteReference"/>
          <w:rFonts w:ascii="Arial" w:hAnsi="Arial" w:cs="Arial"/>
          <w:color w:val="000000"/>
          <w:sz w:val="20"/>
          <w:szCs w:val="20"/>
        </w:rPr>
        <w:footnoteReference w:id="6"/>
      </w:r>
      <w:r w:rsidRPr="00E61AEA">
        <w:rPr>
          <w:rFonts w:ascii="Arial" w:hAnsi="Arial" w:cs="Arial"/>
          <w:color w:val="000000"/>
          <w:sz w:val="20"/>
          <w:szCs w:val="20"/>
        </w:rPr>
        <w:t xml:space="preserve"> Transakcija</w:t>
      </w:r>
    </w:p>
    <w:p w14:paraId="566197AC" w14:textId="77777777" w:rsidR="00CC1A90" w:rsidRPr="00E61AEA" w:rsidRDefault="00CC1A90" w:rsidP="00CC1A90">
      <w:pPr>
        <w:autoSpaceDE w:val="0"/>
        <w:autoSpaceDN w:val="0"/>
        <w:adjustRightInd w:val="0"/>
        <w:ind w:left="708" w:firstLine="708"/>
        <w:rPr>
          <w:rFonts w:ascii="Arial" w:hAnsi="Arial" w:cs="Arial"/>
          <w:color w:val="000000"/>
          <w:sz w:val="20"/>
          <w:szCs w:val="20"/>
        </w:rPr>
      </w:pPr>
      <w:r w:rsidRPr="00E61AEA">
        <w:rPr>
          <w:rFonts w:ascii="Arial" w:hAnsi="Arial" w:cs="Arial"/>
          <w:color w:val="000000"/>
          <w:sz w:val="20"/>
          <w:szCs w:val="20"/>
        </w:rPr>
        <w:t>(Poslovni broj: __________________)</w:t>
      </w:r>
    </w:p>
    <w:p w14:paraId="7904837D" w14:textId="77777777" w:rsidR="00CC1A90" w:rsidRPr="00E61AEA" w:rsidRDefault="00CC1A90" w:rsidP="004B1A97">
      <w:pPr>
        <w:autoSpaceDE w:val="0"/>
        <w:autoSpaceDN w:val="0"/>
        <w:adjustRightInd w:val="0"/>
        <w:rPr>
          <w:rFonts w:ascii="Arial" w:hAnsi="Arial" w:cs="Arial"/>
          <w:color w:val="000000"/>
          <w:sz w:val="20"/>
          <w:szCs w:val="20"/>
        </w:rPr>
      </w:pPr>
    </w:p>
    <w:p w14:paraId="3D3542BA" w14:textId="77777777" w:rsidR="00CC1A90" w:rsidRPr="00E61AEA" w:rsidRDefault="00CC1A90" w:rsidP="004B1A97">
      <w:pPr>
        <w:autoSpaceDE w:val="0"/>
        <w:autoSpaceDN w:val="0"/>
        <w:adjustRightInd w:val="0"/>
        <w:rPr>
          <w:rFonts w:ascii="Arial" w:hAnsi="Arial" w:cs="Arial"/>
          <w:color w:val="000000"/>
          <w:sz w:val="20"/>
          <w:szCs w:val="20"/>
        </w:rPr>
      </w:pPr>
      <w:r w:rsidRPr="00E61AEA">
        <w:rPr>
          <w:rFonts w:ascii="Arial" w:hAnsi="Arial" w:cs="Arial"/>
          <w:color w:val="000000"/>
          <w:sz w:val="20"/>
          <w:szCs w:val="20"/>
        </w:rPr>
        <w:t xml:space="preserve">Poštovani, </w:t>
      </w:r>
    </w:p>
    <w:p w14:paraId="3F4DBE33" w14:textId="77777777" w:rsidR="00CC1A90" w:rsidRPr="00E61AEA" w:rsidRDefault="00CC1A90" w:rsidP="004B1A97">
      <w:pPr>
        <w:autoSpaceDE w:val="0"/>
        <w:autoSpaceDN w:val="0"/>
        <w:adjustRightInd w:val="0"/>
        <w:rPr>
          <w:rFonts w:ascii="Arial" w:hAnsi="Arial" w:cs="Arial"/>
          <w:color w:val="000000"/>
          <w:sz w:val="20"/>
          <w:szCs w:val="20"/>
        </w:rPr>
      </w:pPr>
    </w:p>
    <w:p w14:paraId="24868232" w14:textId="77777777" w:rsidR="00CC1A90" w:rsidRPr="00E61AEA" w:rsidRDefault="00CC1A90" w:rsidP="00CC1A9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Svrha ovog [dopisa] [faksa], za potrebe Ugovora </w:t>
      </w:r>
      <w:r w:rsidR="005A0C3A" w:rsidRPr="00E61AEA">
        <w:rPr>
          <w:rFonts w:ascii="Arial" w:hAnsi="Arial" w:cs="Arial"/>
          <w:color w:val="000000"/>
          <w:sz w:val="20"/>
          <w:szCs w:val="20"/>
        </w:rPr>
        <w:t xml:space="preserve">„Zaključnice“, </w:t>
      </w:r>
      <w:r w:rsidRPr="00E61AEA">
        <w:rPr>
          <w:rFonts w:ascii="Arial" w:hAnsi="Arial" w:cs="Arial"/>
          <w:color w:val="000000"/>
          <w:sz w:val="20"/>
          <w:szCs w:val="20"/>
        </w:rPr>
        <w:t xml:space="preserve">je navesti uvjete </w:t>
      </w:r>
      <w:r w:rsidR="005A0C3A" w:rsidRPr="00E61AEA">
        <w:rPr>
          <w:rFonts w:ascii="Arial" w:hAnsi="Arial" w:cs="Arial"/>
          <w:color w:val="000000"/>
          <w:sz w:val="20"/>
          <w:szCs w:val="20"/>
        </w:rPr>
        <w:t xml:space="preserve">predmetne </w:t>
      </w:r>
      <w:r w:rsidRPr="00E61AEA">
        <w:rPr>
          <w:rFonts w:ascii="Arial" w:hAnsi="Arial" w:cs="Arial"/>
          <w:color w:val="000000"/>
          <w:sz w:val="20"/>
          <w:szCs w:val="20"/>
        </w:rPr>
        <w:t xml:space="preserve"> transakcije kupnje i povratne prodaje</w:t>
      </w:r>
      <w:r w:rsidR="005A0C3A" w:rsidRPr="00E61AEA">
        <w:rPr>
          <w:rFonts w:ascii="Arial" w:hAnsi="Arial" w:cs="Arial"/>
          <w:color w:val="000000"/>
          <w:sz w:val="20"/>
          <w:szCs w:val="20"/>
        </w:rPr>
        <w:t>,</w:t>
      </w:r>
      <w:r w:rsidRPr="00E61AEA">
        <w:rPr>
          <w:rFonts w:ascii="Arial" w:hAnsi="Arial" w:cs="Arial"/>
          <w:color w:val="000000"/>
          <w:sz w:val="20"/>
          <w:szCs w:val="20"/>
        </w:rPr>
        <w:t xml:space="preserve"> koju smo sklopili na </w:t>
      </w:r>
      <w:r w:rsidR="005A0C3A" w:rsidRPr="00E61AEA">
        <w:rPr>
          <w:rFonts w:ascii="Arial" w:hAnsi="Arial" w:cs="Arial"/>
          <w:color w:val="000000"/>
          <w:sz w:val="20"/>
          <w:szCs w:val="20"/>
        </w:rPr>
        <w:t xml:space="preserve">navedeni </w:t>
      </w:r>
      <w:r w:rsidRPr="00E61AEA">
        <w:rPr>
          <w:rFonts w:ascii="Arial" w:hAnsi="Arial" w:cs="Arial"/>
          <w:color w:val="000000"/>
          <w:sz w:val="20"/>
          <w:szCs w:val="20"/>
        </w:rPr>
        <w:t>Da</w:t>
      </w:r>
      <w:r w:rsidR="005A0C3A" w:rsidRPr="00E61AEA">
        <w:rPr>
          <w:rFonts w:ascii="Arial" w:hAnsi="Arial" w:cs="Arial"/>
          <w:color w:val="000000"/>
          <w:sz w:val="20"/>
          <w:szCs w:val="20"/>
        </w:rPr>
        <w:t>tum</w:t>
      </w:r>
      <w:r w:rsidRPr="00E61AEA">
        <w:rPr>
          <w:rFonts w:ascii="Arial" w:hAnsi="Arial" w:cs="Arial"/>
          <w:color w:val="000000"/>
          <w:sz w:val="20"/>
          <w:szCs w:val="20"/>
        </w:rPr>
        <w:t xml:space="preserve"> sklapanja </w:t>
      </w:r>
      <w:r w:rsidR="005A0C3A" w:rsidRPr="00E61AEA">
        <w:rPr>
          <w:rFonts w:ascii="Arial" w:hAnsi="Arial" w:cs="Arial"/>
          <w:color w:val="000000"/>
          <w:sz w:val="20"/>
          <w:szCs w:val="20"/>
        </w:rPr>
        <w:t>Transakcije</w:t>
      </w:r>
      <w:r w:rsidRPr="00E61AEA">
        <w:rPr>
          <w:rFonts w:ascii="Arial" w:hAnsi="Arial" w:cs="Arial"/>
          <w:color w:val="000000"/>
          <w:sz w:val="20"/>
          <w:szCs w:val="20"/>
        </w:rPr>
        <w:t>.</w:t>
      </w:r>
    </w:p>
    <w:p w14:paraId="573D7F92" w14:textId="77777777" w:rsidR="00CC1A90" w:rsidRPr="00E61AEA" w:rsidRDefault="00CC1A90" w:rsidP="00CC1A90">
      <w:pPr>
        <w:autoSpaceDE w:val="0"/>
        <w:autoSpaceDN w:val="0"/>
        <w:adjustRightInd w:val="0"/>
        <w:jc w:val="both"/>
        <w:rPr>
          <w:rFonts w:ascii="Arial" w:hAnsi="Arial" w:cs="Arial"/>
          <w:color w:val="000000"/>
          <w:sz w:val="20"/>
          <w:szCs w:val="20"/>
        </w:rPr>
      </w:pPr>
    </w:p>
    <w:p w14:paraId="6D53E1D9" w14:textId="77777777" w:rsidR="00CC1A90" w:rsidRPr="00E61AEA" w:rsidRDefault="00CC1A90" w:rsidP="00CC1A90">
      <w:p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 xml:space="preserve">Zaključnica </w:t>
      </w:r>
      <w:r w:rsidR="005A0C3A" w:rsidRPr="00E61AEA">
        <w:rPr>
          <w:rFonts w:ascii="Arial" w:hAnsi="Arial" w:cs="Arial"/>
          <w:color w:val="000000"/>
          <w:sz w:val="20"/>
          <w:szCs w:val="20"/>
        </w:rPr>
        <w:t>dopunjuje</w:t>
      </w:r>
      <w:r w:rsidRPr="00E61AEA">
        <w:rPr>
          <w:rFonts w:ascii="Arial" w:hAnsi="Arial" w:cs="Arial"/>
          <w:color w:val="000000"/>
          <w:sz w:val="20"/>
          <w:szCs w:val="20"/>
        </w:rPr>
        <w:t xml:space="preserve"> i </w:t>
      </w:r>
      <w:r w:rsidR="005A0C3A" w:rsidRPr="00E61AEA">
        <w:rPr>
          <w:rFonts w:ascii="Arial" w:hAnsi="Arial" w:cs="Arial"/>
          <w:color w:val="000000"/>
          <w:sz w:val="20"/>
          <w:szCs w:val="20"/>
        </w:rPr>
        <w:t>čini</w:t>
      </w:r>
      <w:r w:rsidRPr="00E61AEA">
        <w:rPr>
          <w:rFonts w:ascii="Arial" w:hAnsi="Arial" w:cs="Arial"/>
          <w:color w:val="000000"/>
          <w:sz w:val="20"/>
          <w:szCs w:val="20"/>
        </w:rPr>
        <w:t xml:space="preserve"> dio </w:t>
      </w:r>
      <w:r w:rsidR="005A0C3A" w:rsidRPr="00E61AEA">
        <w:rPr>
          <w:rFonts w:ascii="Arial" w:hAnsi="Arial" w:cs="Arial"/>
          <w:color w:val="000000"/>
          <w:sz w:val="20"/>
          <w:szCs w:val="20"/>
        </w:rPr>
        <w:t>te se na nju primjenjuje</w:t>
      </w:r>
      <w:r w:rsidRPr="00E61AEA">
        <w:rPr>
          <w:rFonts w:ascii="Arial" w:hAnsi="Arial" w:cs="Arial"/>
          <w:color w:val="000000"/>
          <w:sz w:val="20"/>
          <w:szCs w:val="20"/>
        </w:rPr>
        <w:t xml:space="preserve"> Okvirn</w:t>
      </w:r>
      <w:r w:rsidR="005A0C3A" w:rsidRPr="00E61AEA">
        <w:rPr>
          <w:rFonts w:ascii="Arial" w:hAnsi="Arial" w:cs="Arial"/>
          <w:color w:val="000000"/>
          <w:sz w:val="20"/>
          <w:szCs w:val="20"/>
        </w:rPr>
        <w:t>i</w:t>
      </w:r>
      <w:r w:rsidRPr="00E61AEA">
        <w:rPr>
          <w:rFonts w:ascii="Arial" w:hAnsi="Arial" w:cs="Arial"/>
          <w:color w:val="000000"/>
          <w:sz w:val="20"/>
          <w:szCs w:val="20"/>
        </w:rPr>
        <w:t xml:space="preserve"> ugovor o reotkupu financijskih instrumenata (Okvirni repo ugovor) sklopljenog između nas dana _____________ kako je izmijenjen s vremena na vrijeme (</w:t>
      </w:r>
      <w:r w:rsidRPr="00E61AEA">
        <w:rPr>
          <w:rFonts w:ascii="Arial" w:hAnsi="Arial" w:cs="Arial"/>
          <w:b/>
          <w:color w:val="000000"/>
          <w:sz w:val="20"/>
          <w:szCs w:val="20"/>
        </w:rPr>
        <w:t>Ugovor</w:t>
      </w:r>
      <w:r w:rsidRPr="00E61AEA">
        <w:rPr>
          <w:rFonts w:ascii="Arial" w:hAnsi="Arial" w:cs="Arial"/>
          <w:color w:val="000000"/>
          <w:sz w:val="20"/>
          <w:szCs w:val="20"/>
        </w:rPr>
        <w:t>). Sve odredbe Ugovor</w:t>
      </w:r>
      <w:r w:rsidR="005A0C3A" w:rsidRPr="00E61AEA">
        <w:rPr>
          <w:rFonts w:ascii="Arial" w:hAnsi="Arial" w:cs="Arial"/>
          <w:color w:val="000000"/>
          <w:sz w:val="20"/>
          <w:szCs w:val="20"/>
        </w:rPr>
        <w:t>a</w:t>
      </w:r>
      <w:r w:rsidRPr="00E61AEA">
        <w:rPr>
          <w:rFonts w:ascii="Arial" w:hAnsi="Arial" w:cs="Arial"/>
          <w:color w:val="000000"/>
          <w:sz w:val="20"/>
          <w:szCs w:val="20"/>
        </w:rPr>
        <w:t xml:space="preserve"> uređuju ovu Zaključnicu osim ako niže izrijekom nije drugačije navedeno. Riječi i fraze definirane u Ugovoru</w:t>
      </w:r>
      <w:r w:rsidR="005A0C3A" w:rsidRPr="00E61AEA">
        <w:rPr>
          <w:rFonts w:ascii="Arial" w:hAnsi="Arial" w:cs="Arial"/>
          <w:color w:val="000000"/>
          <w:sz w:val="20"/>
          <w:szCs w:val="20"/>
        </w:rPr>
        <w:t xml:space="preserve"> i</w:t>
      </w:r>
      <w:r w:rsidRPr="00E61AEA">
        <w:rPr>
          <w:rFonts w:ascii="Arial" w:hAnsi="Arial" w:cs="Arial"/>
          <w:color w:val="000000"/>
          <w:sz w:val="20"/>
          <w:szCs w:val="20"/>
        </w:rPr>
        <w:t xml:space="preserve"> </w:t>
      </w:r>
      <w:r w:rsidR="005A0C3A" w:rsidRPr="00E61AEA">
        <w:rPr>
          <w:rFonts w:ascii="Arial" w:hAnsi="Arial" w:cs="Arial"/>
          <w:color w:val="000000"/>
          <w:sz w:val="20"/>
          <w:szCs w:val="20"/>
        </w:rPr>
        <w:t>korištene</w:t>
      </w:r>
      <w:r w:rsidRPr="00E61AEA">
        <w:rPr>
          <w:rFonts w:ascii="Arial" w:hAnsi="Arial" w:cs="Arial"/>
          <w:color w:val="000000"/>
          <w:sz w:val="20"/>
          <w:szCs w:val="20"/>
        </w:rPr>
        <w:t xml:space="preserve"> u Zaključnici imat </w:t>
      </w:r>
      <w:r w:rsidR="005A0C3A" w:rsidRPr="00E61AEA">
        <w:rPr>
          <w:rFonts w:ascii="Arial" w:hAnsi="Arial" w:cs="Arial"/>
          <w:color w:val="000000"/>
          <w:sz w:val="20"/>
          <w:szCs w:val="20"/>
        </w:rPr>
        <w:t xml:space="preserve">će </w:t>
      </w:r>
      <w:r w:rsidRPr="00E61AEA">
        <w:rPr>
          <w:rFonts w:ascii="Arial" w:hAnsi="Arial" w:cs="Arial"/>
          <w:color w:val="000000"/>
          <w:sz w:val="20"/>
          <w:szCs w:val="20"/>
        </w:rPr>
        <w:t>isto značenje kao i u Ugovoru.</w:t>
      </w:r>
    </w:p>
    <w:p w14:paraId="460C2B8E" w14:textId="77777777" w:rsidR="00CC1A90" w:rsidRPr="00E61AEA" w:rsidRDefault="00CC1A90" w:rsidP="00CC1A90">
      <w:pPr>
        <w:autoSpaceDE w:val="0"/>
        <w:autoSpaceDN w:val="0"/>
        <w:adjustRightInd w:val="0"/>
        <w:jc w:val="both"/>
        <w:rPr>
          <w:rFonts w:ascii="Arial" w:hAnsi="Arial" w:cs="Arial"/>
          <w:color w:val="000000"/>
          <w:sz w:val="20"/>
          <w:szCs w:val="20"/>
        </w:rPr>
      </w:pPr>
    </w:p>
    <w:p w14:paraId="5BEFCBD0" w14:textId="77777777" w:rsidR="00CC1A90" w:rsidRPr="00E61AEA" w:rsidRDefault="00CC1A90"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Da</w:t>
      </w:r>
      <w:r w:rsidR="005A0C3A" w:rsidRPr="00E61AEA">
        <w:rPr>
          <w:rFonts w:ascii="Arial" w:hAnsi="Arial" w:cs="Arial"/>
          <w:color w:val="000000"/>
          <w:sz w:val="20"/>
          <w:szCs w:val="20"/>
        </w:rPr>
        <w:t>tum</w:t>
      </w:r>
      <w:r w:rsidRPr="00E61AEA">
        <w:rPr>
          <w:rFonts w:ascii="Arial" w:hAnsi="Arial" w:cs="Arial"/>
          <w:color w:val="000000"/>
          <w:sz w:val="20"/>
          <w:szCs w:val="20"/>
        </w:rPr>
        <w:t xml:space="preserve"> sklapanja </w:t>
      </w:r>
      <w:r w:rsidR="005A0C3A" w:rsidRPr="00E61AEA">
        <w:rPr>
          <w:rFonts w:ascii="Arial" w:hAnsi="Arial" w:cs="Arial"/>
          <w:color w:val="000000"/>
          <w:sz w:val="20"/>
          <w:szCs w:val="20"/>
        </w:rPr>
        <w:t xml:space="preserve">Transakcije </w:t>
      </w:r>
      <w:r w:rsidRPr="00E61AEA">
        <w:rPr>
          <w:rFonts w:ascii="Arial" w:hAnsi="Arial" w:cs="Arial"/>
          <w:color w:val="000000"/>
          <w:sz w:val="20"/>
          <w:szCs w:val="20"/>
        </w:rPr>
        <w:t>_______________________________________</w:t>
      </w:r>
      <w:r w:rsidR="004E65C1" w:rsidRPr="00E61AEA">
        <w:rPr>
          <w:rFonts w:ascii="Arial" w:hAnsi="Arial" w:cs="Arial"/>
          <w:color w:val="000000"/>
          <w:sz w:val="20"/>
          <w:szCs w:val="20"/>
        </w:rPr>
        <w:t>________</w:t>
      </w:r>
    </w:p>
    <w:p w14:paraId="196AD39D" w14:textId="77777777" w:rsidR="00CC1A90" w:rsidRPr="00E61AEA" w:rsidRDefault="00CC1A90"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Kupljeni financijski instrumenti [navesti vrstu(e) i nominalnu vrijednost(i)]</w:t>
      </w:r>
      <w:r w:rsidR="004E65C1" w:rsidRPr="00E61AEA">
        <w:rPr>
          <w:rFonts w:ascii="Arial" w:hAnsi="Arial" w:cs="Arial"/>
          <w:color w:val="000000"/>
          <w:sz w:val="20"/>
          <w:szCs w:val="20"/>
        </w:rPr>
        <w:t>___________________________________________________________</w:t>
      </w:r>
    </w:p>
    <w:p w14:paraId="3244FAD6" w14:textId="77777777" w:rsidR="004E65C1" w:rsidRPr="00E61AEA" w:rsidRDefault="004E65C1"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CUSIP, ISIN ili drugi identifikacijski broj(eve):________________________________</w:t>
      </w:r>
    </w:p>
    <w:p w14:paraId="1B57C48D" w14:textId="77777777" w:rsidR="004E65C1" w:rsidRPr="00E61AEA" w:rsidRDefault="004E65C1"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Kupac:_______________________________________________________________</w:t>
      </w:r>
    </w:p>
    <w:p w14:paraId="111C22C7" w14:textId="77777777" w:rsidR="004E65C1" w:rsidRPr="00E61AEA" w:rsidRDefault="004E65C1"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Prodavatelj:___________________________________________________________</w:t>
      </w:r>
    </w:p>
    <w:p w14:paraId="7F6EDFB1" w14:textId="77777777" w:rsidR="004E65C1" w:rsidRPr="00E61AEA" w:rsidRDefault="004E65C1"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Datum kupnje:_________________________________________________________</w:t>
      </w:r>
    </w:p>
    <w:p w14:paraId="5B887A5E" w14:textId="77777777" w:rsidR="004E65C1" w:rsidRPr="00E61AEA" w:rsidRDefault="004E65C1"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Kupovna cijena:________________________________________________________</w:t>
      </w:r>
    </w:p>
    <w:p w14:paraId="1DCB45BC" w14:textId="77777777" w:rsidR="004E65C1" w:rsidRPr="00E61AEA" w:rsidRDefault="004E65C1" w:rsidP="00CC1A90">
      <w:pPr>
        <w:numPr>
          <w:ilvl w:val="0"/>
          <w:numId w:val="43"/>
        </w:numPr>
        <w:autoSpaceDE w:val="0"/>
        <w:autoSpaceDN w:val="0"/>
        <w:adjustRightInd w:val="0"/>
        <w:jc w:val="both"/>
        <w:rPr>
          <w:rFonts w:ascii="Arial" w:hAnsi="Arial" w:cs="Arial"/>
          <w:color w:val="000000"/>
          <w:sz w:val="20"/>
          <w:szCs w:val="20"/>
        </w:rPr>
      </w:pPr>
      <w:r w:rsidRPr="00E61AEA">
        <w:rPr>
          <w:rFonts w:ascii="Arial" w:hAnsi="Arial" w:cs="Arial"/>
          <w:color w:val="000000"/>
          <w:sz w:val="20"/>
          <w:szCs w:val="20"/>
        </w:rPr>
        <w:t>Ugovorna valuta:_______________________________________________________</w:t>
      </w:r>
    </w:p>
    <w:p w14:paraId="1A3F121E" w14:textId="77777777" w:rsidR="004E65C1" w:rsidRPr="00E61AEA" w:rsidRDefault="004E65C1" w:rsidP="004E65C1">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[9.Datum Reotkupa]</w:t>
      </w:r>
      <w:r w:rsidRPr="00E61AEA">
        <w:rPr>
          <w:rStyle w:val="FootnoteReference"/>
          <w:rFonts w:ascii="Arial" w:hAnsi="Arial" w:cs="Arial"/>
          <w:color w:val="000000"/>
          <w:sz w:val="20"/>
          <w:szCs w:val="20"/>
        </w:rPr>
        <w:footnoteReference w:id="7"/>
      </w:r>
      <w:r w:rsidRPr="00E61AEA">
        <w:rPr>
          <w:rFonts w:ascii="Arial" w:hAnsi="Arial" w:cs="Arial"/>
          <w:color w:val="000000"/>
          <w:sz w:val="20"/>
          <w:szCs w:val="20"/>
        </w:rPr>
        <w:t>:_________________________________________________________</w:t>
      </w:r>
    </w:p>
    <w:p w14:paraId="00A6D40E" w14:textId="77777777" w:rsidR="004E65C1" w:rsidRPr="00E61AEA" w:rsidRDefault="004E65C1" w:rsidP="004E65C1">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lastRenderedPageBreak/>
        <w:t>[10.</w:t>
      </w:r>
      <w:r w:rsidR="005A0C3A" w:rsidRPr="00E61AEA">
        <w:rPr>
          <w:rFonts w:ascii="Arial" w:hAnsi="Arial" w:cs="Arial"/>
          <w:color w:val="000000"/>
          <w:sz w:val="20"/>
          <w:szCs w:val="20"/>
        </w:rPr>
        <w:t>Transakcija do opoziva</w:t>
      </w:r>
      <w:r w:rsidRPr="00E61AEA">
        <w:rPr>
          <w:rFonts w:ascii="Arial" w:hAnsi="Arial" w:cs="Arial"/>
          <w:color w:val="000000"/>
          <w:sz w:val="20"/>
          <w:szCs w:val="20"/>
        </w:rPr>
        <w:t>]</w:t>
      </w:r>
      <w:r w:rsidRPr="00E61AEA">
        <w:rPr>
          <w:rStyle w:val="FootnoteReference"/>
          <w:rFonts w:ascii="Arial" w:hAnsi="Arial" w:cs="Arial"/>
          <w:color w:val="000000"/>
          <w:sz w:val="20"/>
          <w:szCs w:val="20"/>
        </w:rPr>
        <w:footnoteReference w:id="8"/>
      </w:r>
      <w:r w:rsidRPr="00E61AEA">
        <w:rPr>
          <w:rFonts w:ascii="Arial" w:hAnsi="Arial" w:cs="Arial"/>
          <w:color w:val="000000"/>
          <w:sz w:val="20"/>
          <w:szCs w:val="20"/>
        </w:rPr>
        <w:t>:___________________________________________________</w:t>
      </w:r>
    </w:p>
    <w:p w14:paraId="1B21D7AF" w14:textId="77777777" w:rsidR="004E65C1" w:rsidRPr="00E61AEA" w:rsidRDefault="004E65C1" w:rsidP="004E65C1">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11. Repo stopa:___________________________________________________________</w:t>
      </w:r>
    </w:p>
    <w:p w14:paraId="7C5C09B2" w14:textId="77777777" w:rsidR="001E73BB" w:rsidRPr="00E61AEA" w:rsidRDefault="001E73BB" w:rsidP="004E65C1">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[12. Sell/Back cijena]:</w:t>
      </w:r>
      <w:r w:rsidRPr="00E61AEA">
        <w:rPr>
          <w:rStyle w:val="FootnoteReference"/>
          <w:rFonts w:ascii="Arial" w:hAnsi="Arial" w:cs="Arial"/>
          <w:color w:val="000000"/>
          <w:sz w:val="20"/>
          <w:szCs w:val="20"/>
        </w:rPr>
        <w:footnoteReference w:id="9"/>
      </w:r>
      <w:r w:rsidRPr="00E61AEA">
        <w:rPr>
          <w:rFonts w:ascii="Arial" w:hAnsi="Arial" w:cs="Arial"/>
          <w:color w:val="000000"/>
          <w:sz w:val="20"/>
          <w:szCs w:val="20"/>
        </w:rPr>
        <w:t>_____________________________________________________</w:t>
      </w:r>
    </w:p>
    <w:p w14:paraId="71ECF50C" w14:textId="77777777" w:rsidR="00CC1A90" w:rsidRPr="00E61AEA" w:rsidRDefault="001E73BB" w:rsidP="001E73BB">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13. Detalji o Računu/ima banke Kupca:_________________________________________</w:t>
      </w:r>
    </w:p>
    <w:p w14:paraId="2A81CDDD" w14:textId="77777777" w:rsidR="00E05FB4" w:rsidRPr="00E61AEA" w:rsidRDefault="00E05FB4" w:rsidP="001E73BB">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14. Detalji o Računu/ima banke Prodavatelja:______________________________________</w:t>
      </w:r>
    </w:p>
    <w:p w14:paraId="50C35E8B" w14:textId="77777777" w:rsidR="00ED6BBF" w:rsidRPr="00E61AEA" w:rsidRDefault="00ED6BBF" w:rsidP="001E73BB">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15. Transakcija je Agentska transakcija.      [Naziv Agenta] koji djeluje kao Agent u ime [naziv i identifikacijski podaci osobe koja je angažirala Agenta]</w:t>
      </w:r>
      <w:r w:rsidRPr="00E61AEA">
        <w:rPr>
          <w:rStyle w:val="FootnoteReference"/>
          <w:rFonts w:ascii="Arial" w:hAnsi="Arial" w:cs="Arial"/>
          <w:color w:val="000000"/>
          <w:sz w:val="20"/>
          <w:szCs w:val="20"/>
        </w:rPr>
        <w:footnoteReference w:id="10"/>
      </w:r>
    </w:p>
    <w:p w14:paraId="720ECA5E" w14:textId="77777777" w:rsidR="00ED6BBF" w:rsidRPr="00E61AEA" w:rsidRDefault="00ED6BBF" w:rsidP="001E73BB">
      <w:pPr>
        <w:autoSpaceDE w:val="0"/>
        <w:autoSpaceDN w:val="0"/>
        <w:adjustRightInd w:val="0"/>
        <w:ind w:left="360"/>
        <w:jc w:val="both"/>
        <w:rPr>
          <w:rFonts w:ascii="Arial" w:hAnsi="Arial" w:cs="Arial"/>
          <w:color w:val="000000"/>
          <w:sz w:val="20"/>
          <w:szCs w:val="20"/>
        </w:rPr>
      </w:pPr>
    </w:p>
    <w:p w14:paraId="3C766A1D" w14:textId="77777777" w:rsidR="00ED6BBF" w:rsidRPr="00E61AEA" w:rsidRDefault="00ED6BBF" w:rsidP="001E73BB">
      <w:pPr>
        <w:autoSpaceDE w:val="0"/>
        <w:autoSpaceDN w:val="0"/>
        <w:adjustRightInd w:val="0"/>
        <w:ind w:left="360"/>
        <w:jc w:val="both"/>
        <w:rPr>
          <w:rFonts w:ascii="Arial" w:hAnsi="Arial" w:cs="Arial"/>
          <w:color w:val="000000"/>
          <w:sz w:val="20"/>
          <w:szCs w:val="20"/>
        </w:rPr>
      </w:pPr>
    </w:p>
    <w:p w14:paraId="25D1BF04" w14:textId="77777777" w:rsidR="00ED6BBF" w:rsidRPr="00E61AEA" w:rsidRDefault="00ED6BBF" w:rsidP="001E73BB">
      <w:pPr>
        <w:autoSpaceDE w:val="0"/>
        <w:autoSpaceDN w:val="0"/>
        <w:adjustRightInd w:val="0"/>
        <w:ind w:left="360"/>
        <w:jc w:val="both"/>
        <w:rPr>
          <w:rFonts w:ascii="Arial" w:hAnsi="Arial" w:cs="Arial"/>
          <w:color w:val="000000"/>
          <w:sz w:val="20"/>
          <w:szCs w:val="20"/>
        </w:rPr>
      </w:pPr>
      <w:r w:rsidRPr="00E61AEA">
        <w:rPr>
          <w:rFonts w:ascii="Arial" w:hAnsi="Arial" w:cs="Arial"/>
          <w:color w:val="000000"/>
          <w:sz w:val="20"/>
          <w:szCs w:val="20"/>
        </w:rPr>
        <w:t>[16. Dodatni uvjeti]:</w:t>
      </w:r>
      <w:r w:rsidRPr="00E61AEA">
        <w:rPr>
          <w:rStyle w:val="FootnoteReference"/>
          <w:rFonts w:ascii="Arial" w:hAnsi="Arial" w:cs="Arial"/>
          <w:color w:val="000000"/>
          <w:sz w:val="20"/>
          <w:szCs w:val="20"/>
        </w:rPr>
        <w:footnoteReference w:id="11"/>
      </w:r>
    </w:p>
    <w:p w14:paraId="7A99C62E" w14:textId="77777777" w:rsidR="00CC1A90" w:rsidRPr="00E61AEA" w:rsidRDefault="00CC1A90" w:rsidP="004B1A97">
      <w:pPr>
        <w:autoSpaceDE w:val="0"/>
        <w:autoSpaceDN w:val="0"/>
        <w:adjustRightInd w:val="0"/>
        <w:rPr>
          <w:rFonts w:ascii="Arial" w:hAnsi="Arial" w:cs="Arial"/>
          <w:color w:val="000000"/>
          <w:sz w:val="20"/>
          <w:szCs w:val="20"/>
        </w:rPr>
      </w:pPr>
    </w:p>
    <w:p w14:paraId="7854C8B8" w14:textId="77777777" w:rsidR="00CC1A90" w:rsidRPr="00E61AEA" w:rsidRDefault="00CC1A90" w:rsidP="004B1A97">
      <w:pPr>
        <w:autoSpaceDE w:val="0"/>
        <w:autoSpaceDN w:val="0"/>
        <w:adjustRightInd w:val="0"/>
        <w:rPr>
          <w:rFonts w:ascii="Arial" w:hAnsi="Arial" w:cs="Arial"/>
          <w:color w:val="000000"/>
          <w:sz w:val="20"/>
          <w:szCs w:val="20"/>
        </w:rPr>
      </w:pPr>
    </w:p>
    <w:p w14:paraId="67A53E57" w14:textId="77777777" w:rsidR="00CD42EF" w:rsidRPr="00E61AEA" w:rsidRDefault="00CD42EF" w:rsidP="00CD42EF">
      <w:pPr>
        <w:autoSpaceDE w:val="0"/>
        <w:autoSpaceDN w:val="0"/>
        <w:adjustRightInd w:val="0"/>
        <w:rPr>
          <w:rFonts w:ascii="Arial" w:hAnsi="Arial" w:cs="Arial"/>
          <w:color w:val="000000"/>
          <w:sz w:val="20"/>
          <w:szCs w:val="20"/>
        </w:rPr>
      </w:pPr>
      <w:r w:rsidRPr="00E61AEA">
        <w:rPr>
          <w:rFonts w:ascii="Arial" w:hAnsi="Arial" w:cs="Arial"/>
          <w:color w:val="000000"/>
          <w:sz w:val="20"/>
          <w:szCs w:val="20"/>
        </w:rPr>
        <w:br w:type="page"/>
      </w:r>
    </w:p>
    <w:p w14:paraId="4955876A" w14:textId="74B50828" w:rsidR="00CD42EF" w:rsidRPr="00E61AEA" w:rsidRDefault="007F36DE" w:rsidP="00CD42EF">
      <w:pPr>
        <w:autoSpaceDE w:val="0"/>
        <w:autoSpaceDN w:val="0"/>
        <w:adjustRightInd w:val="0"/>
        <w:rPr>
          <w:rFonts w:ascii="Arial" w:hAnsi="Arial" w:cs="Arial"/>
          <w:b/>
          <w:bCs/>
          <w:color w:val="000000"/>
          <w:sz w:val="20"/>
          <w:szCs w:val="20"/>
        </w:rPr>
      </w:pPr>
      <w:r w:rsidRPr="00E61AEA">
        <w:rPr>
          <w:rFonts w:ascii="Arial" w:hAnsi="Arial" w:cs="Arial"/>
          <w:noProof/>
          <w:sz w:val="20"/>
          <w:szCs w:val="20"/>
        </w:rPr>
        <w:lastRenderedPageBreak/>
        <w:drawing>
          <wp:inline distT="0" distB="0" distL="0" distR="0" wp14:anchorId="376B5223" wp14:editId="2F29E14D">
            <wp:extent cx="1724025" cy="923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923925"/>
                    </a:xfrm>
                    <a:prstGeom prst="rect">
                      <a:avLst/>
                    </a:prstGeom>
                    <a:noFill/>
                    <a:ln>
                      <a:noFill/>
                    </a:ln>
                  </pic:spPr>
                </pic:pic>
              </a:graphicData>
            </a:graphic>
          </wp:inline>
        </w:drawing>
      </w:r>
      <w:r w:rsidR="00CD42EF" w:rsidRPr="00E61AEA">
        <w:rPr>
          <w:rFonts w:ascii="Arial" w:hAnsi="Arial" w:cs="Arial"/>
          <w:sz w:val="20"/>
          <w:szCs w:val="20"/>
        </w:rPr>
        <w:t xml:space="preserve">                    </w:t>
      </w:r>
      <w:r w:rsidRPr="00E61AEA">
        <w:rPr>
          <w:rFonts w:ascii="Arial" w:hAnsi="Arial" w:cs="Arial"/>
          <w:noProof/>
          <w:sz w:val="20"/>
          <w:szCs w:val="20"/>
        </w:rPr>
        <w:drawing>
          <wp:inline distT="0" distB="0" distL="0" distR="0" wp14:anchorId="2B3ACBA1" wp14:editId="5F1CAF25">
            <wp:extent cx="3200400"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028700"/>
                    </a:xfrm>
                    <a:prstGeom prst="rect">
                      <a:avLst/>
                    </a:prstGeom>
                    <a:noFill/>
                    <a:ln>
                      <a:noFill/>
                    </a:ln>
                  </pic:spPr>
                </pic:pic>
              </a:graphicData>
            </a:graphic>
          </wp:inline>
        </w:drawing>
      </w:r>
    </w:p>
    <w:p w14:paraId="7138D85A" w14:textId="77777777" w:rsidR="00CD42EF" w:rsidRPr="00E61AEA" w:rsidRDefault="00CD42EF" w:rsidP="00CD42EF">
      <w:pPr>
        <w:autoSpaceDE w:val="0"/>
        <w:autoSpaceDN w:val="0"/>
        <w:adjustRightInd w:val="0"/>
        <w:rPr>
          <w:rFonts w:ascii="Arial" w:hAnsi="Arial" w:cs="Arial"/>
          <w:b/>
          <w:bCs/>
          <w:color w:val="000000"/>
          <w:sz w:val="20"/>
          <w:szCs w:val="20"/>
        </w:rPr>
      </w:pPr>
    </w:p>
    <w:p w14:paraId="2CD0F5A6" w14:textId="77777777" w:rsidR="00CD42EF" w:rsidRPr="00E61AEA" w:rsidRDefault="00CD42EF" w:rsidP="00CD42EF">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ACI– Hrvatsko financijsko</w:t>
      </w:r>
      <w:r w:rsidRPr="00E61AEA">
        <w:rPr>
          <w:rFonts w:ascii="Arial" w:hAnsi="Arial" w:cs="Arial"/>
          <w:b/>
          <w:bCs/>
          <w:color w:val="000000"/>
          <w:sz w:val="22"/>
          <w:szCs w:val="22"/>
        </w:rPr>
        <w:tab/>
      </w:r>
      <w:r w:rsidRPr="00E61AEA">
        <w:rPr>
          <w:rFonts w:ascii="Arial" w:hAnsi="Arial" w:cs="Arial"/>
          <w:b/>
          <w:bCs/>
          <w:color w:val="000000"/>
          <w:sz w:val="22"/>
          <w:szCs w:val="22"/>
        </w:rPr>
        <w:tab/>
      </w:r>
      <w:r w:rsidRPr="00E61AEA">
        <w:rPr>
          <w:rFonts w:ascii="Arial" w:hAnsi="Arial" w:cs="Arial"/>
          <w:b/>
          <w:bCs/>
          <w:color w:val="000000"/>
          <w:sz w:val="22"/>
          <w:szCs w:val="22"/>
        </w:rPr>
        <w:tab/>
        <w:t xml:space="preserve">           Gospodarsko interesno udruženje</w:t>
      </w:r>
    </w:p>
    <w:p w14:paraId="676CAC02" w14:textId="77777777" w:rsidR="00CD42EF" w:rsidRPr="00E61AEA" w:rsidRDefault="00CD42EF" w:rsidP="00CD42EF">
      <w:pPr>
        <w:autoSpaceDE w:val="0"/>
        <w:autoSpaceDN w:val="0"/>
        <w:adjustRightInd w:val="0"/>
        <w:rPr>
          <w:rFonts w:ascii="Arial" w:hAnsi="Arial" w:cs="Arial"/>
          <w:b/>
          <w:bCs/>
          <w:color w:val="000000"/>
          <w:sz w:val="22"/>
          <w:szCs w:val="22"/>
        </w:rPr>
      </w:pPr>
      <w:r w:rsidRPr="00E61AEA">
        <w:rPr>
          <w:rFonts w:ascii="Arial" w:hAnsi="Arial" w:cs="Arial"/>
          <w:b/>
          <w:bCs/>
          <w:color w:val="000000"/>
          <w:sz w:val="22"/>
          <w:szCs w:val="22"/>
        </w:rPr>
        <w:t>tržišno udruženje                                                   Hrvatska udruga banaka</w:t>
      </w:r>
    </w:p>
    <w:p w14:paraId="4F0FA63D" w14:textId="77777777" w:rsidR="00CD42EF" w:rsidRPr="00E61AEA" w:rsidRDefault="00CD42EF" w:rsidP="00CD42EF">
      <w:pPr>
        <w:autoSpaceDE w:val="0"/>
        <w:autoSpaceDN w:val="0"/>
        <w:adjustRightInd w:val="0"/>
        <w:rPr>
          <w:rFonts w:ascii="Arial" w:hAnsi="Arial" w:cs="Arial"/>
          <w:b/>
          <w:bCs/>
          <w:color w:val="0000FF"/>
          <w:sz w:val="22"/>
          <w:szCs w:val="22"/>
        </w:rPr>
      </w:pPr>
      <w:r w:rsidRPr="00E61AEA">
        <w:rPr>
          <w:rFonts w:ascii="Arial" w:hAnsi="Arial" w:cs="Arial"/>
          <w:b/>
          <w:bCs/>
          <w:color w:val="0000FF"/>
          <w:sz w:val="22"/>
          <w:szCs w:val="22"/>
        </w:rPr>
        <w:t>www.forexcroatia.hr                                              www.hub.hr</w:t>
      </w:r>
    </w:p>
    <w:p w14:paraId="26694003" w14:textId="77777777" w:rsidR="00CD42EF" w:rsidRPr="00E61AEA" w:rsidRDefault="00CD42EF" w:rsidP="00CD42EF">
      <w:pPr>
        <w:autoSpaceDE w:val="0"/>
        <w:autoSpaceDN w:val="0"/>
        <w:adjustRightInd w:val="0"/>
        <w:rPr>
          <w:rFonts w:ascii="Arial" w:hAnsi="Arial" w:cs="Arial"/>
          <w:b/>
          <w:bCs/>
          <w:color w:val="000000"/>
          <w:sz w:val="22"/>
          <w:szCs w:val="22"/>
        </w:rPr>
      </w:pPr>
    </w:p>
    <w:p w14:paraId="2EC9825E" w14:textId="77777777" w:rsidR="00CD42EF" w:rsidRPr="00E61AEA" w:rsidRDefault="00CD42EF" w:rsidP="00CD42EF">
      <w:pPr>
        <w:autoSpaceDE w:val="0"/>
        <w:autoSpaceDN w:val="0"/>
        <w:adjustRightInd w:val="0"/>
        <w:rPr>
          <w:rFonts w:ascii="Arial" w:hAnsi="Arial" w:cs="Arial"/>
          <w:b/>
          <w:bCs/>
          <w:color w:val="000000"/>
          <w:sz w:val="22"/>
          <w:szCs w:val="22"/>
        </w:rPr>
      </w:pPr>
    </w:p>
    <w:p w14:paraId="039B0A5F" w14:textId="77777777" w:rsidR="00CD42EF" w:rsidRPr="00E61AEA" w:rsidRDefault="00CD42EF" w:rsidP="00CD42EF">
      <w:pPr>
        <w:autoSpaceDE w:val="0"/>
        <w:autoSpaceDN w:val="0"/>
        <w:adjustRightInd w:val="0"/>
        <w:rPr>
          <w:rFonts w:ascii="Arial" w:hAnsi="Arial" w:cs="Arial"/>
          <w:b/>
          <w:bCs/>
          <w:color w:val="000000"/>
          <w:sz w:val="22"/>
          <w:szCs w:val="22"/>
        </w:rPr>
      </w:pPr>
    </w:p>
    <w:p w14:paraId="6DE99728" w14:textId="77777777" w:rsidR="00CD42EF" w:rsidRPr="00E61AEA" w:rsidRDefault="00CD42EF" w:rsidP="00CD42EF">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Dodatak III</w:t>
      </w:r>
    </w:p>
    <w:p w14:paraId="3558BFA9" w14:textId="77777777" w:rsidR="00CD42EF" w:rsidRPr="00E61AEA" w:rsidRDefault="00CD42EF" w:rsidP="00CD42EF">
      <w:pPr>
        <w:autoSpaceDE w:val="0"/>
        <w:autoSpaceDN w:val="0"/>
        <w:adjustRightInd w:val="0"/>
        <w:jc w:val="center"/>
        <w:rPr>
          <w:rFonts w:ascii="Arial" w:hAnsi="Arial" w:cs="Arial"/>
          <w:b/>
          <w:bCs/>
          <w:color w:val="000000"/>
          <w:sz w:val="22"/>
          <w:szCs w:val="22"/>
        </w:rPr>
      </w:pPr>
    </w:p>
    <w:p w14:paraId="28BD800D" w14:textId="77777777" w:rsidR="00CD42EF" w:rsidRPr="00E61AEA" w:rsidRDefault="00CD42EF" w:rsidP="00CD42EF">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 xml:space="preserve">OKVIRNOG UGOVORA O REOTKUPU </w:t>
      </w:r>
      <w:r w:rsidRPr="00E61AEA">
        <w:rPr>
          <w:rFonts w:ascii="Arial" w:hAnsi="Arial" w:cs="Arial"/>
          <w:b/>
          <w:color w:val="000000"/>
          <w:sz w:val="22"/>
          <w:szCs w:val="22"/>
        </w:rPr>
        <w:t>FINANCIJSKIH INSTRUMENATA</w:t>
      </w:r>
    </w:p>
    <w:p w14:paraId="08E63B68" w14:textId="77777777" w:rsidR="00CD42EF" w:rsidRPr="00E61AEA" w:rsidRDefault="00CD42EF" w:rsidP="00CD42EF">
      <w:pPr>
        <w:autoSpaceDE w:val="0"/>
        <w:autoSpaceDN w:val="0"/>
        <w:adjustRightInd w:val="0"/>
        <w:jc w:val="center"/>
        <w:rPr>
          <w:rFonts w:ascii="Arial" w:hAnsi="Arial" w:cs="Arial"/>
          <w:b/>
          <w:bCs/>
          <w:color w:val="000000"/>
          <w:sz w:val="22"/>
          <w:szCs w:val="22"/>
        </w:rPr>
      </w:pPr>
      <w:r w:rsidRPr="00E61AEA">
        <w:rPr>
          <w:rFonts w:ascii="Arial" w:hAnsi="Arial" w:cs="Arial"/>
          <w:b/>
          <w:bCs/>
          <w:color w:val="000000"/>
          <w:sz w:val="22"/>
          <w:szCs w:val="22"/>
        </w:rPr>
        <w:t>(OKVIRNI REPO UGOVOR)</w:t>
      </w:r>
    </w:p>
    <w:p w14:paraId="0381BF9B" w14:textId="77777777" w:rsidR="00CD42EF" w:rsidRPr="00E61AEA" w:rsidRDefault="00CD42EF" w:rsidP="00CD42EF">
      <w:pPr>
        <w:autoSpaceDE w:val="0"/>
        <w:autoSpaceDN w:val="0"/>
        <w:adjustRightInd w:val="0"/>
        <w:rPr>
          <w:rFonts w:ascii="Arial" w:hAnsi="Arial" w:cs="Arial"/>
          <w:b/>
          <w:bCs/>
          <w:color w:val="000000"/>
          <w:sz w:val="22"/>
          <w:szCs w:val="22"/>
        </w:rPr>
      </w:pPr>
    </w:p>
    <w:p w14:paraId="7441A3C2" w14:textId="77777777" w:rsidR="00290683" w:rsidRPr="00E61AEA" w:rsidRDefault="00290683" w:rsidP="00290683">
      <w:pPr>
        <w:ind w:right="68"/>
        <w:jc w:val="right"/>
        <w:rPr>
          <w:rFonts w:ascii="Arial" w:hAnsi="Arial" w:cs="Arial"/>
          <w:b/>
          <w:sz w:val="22"/>
          <w:szCs w:val="22"/>
        </w:rPr>
      </w:pPr>
      <w:r w:rsidRPr="00E61AEA">
        <w:rPr>
          <w:rFonts w:ascii="Arial" w:hAnsi="Arial" w:cs="Arial"/>
          <w:b/>
          <w:sz w:val="22"/>
          <w:szCs w:val="22"/>
        </w:rPr>
        <w:t>VERZIJA 2023 euro</w:t>
      </w:r>
    </w:p>
    <w:p w14:paraId="153434ED" w14:textId="77777777" w:rsidR="00290683" w:rsidRPr="00E61AEA" w:rsidRDefault="00290683" w:rsidP="00290683">
      <w:pPr>
        <w:autoSpaceDE w:val="0"/>
        <w:autoSpaceDN w:val="0"/>
        <w:adjustRightInd w:val="0"/>
        <w:rPr>
          <w:rFonts w:ascii="Arial" w:hAnsi="Arial" w:cs="Arial"/>
          <w:b/>
          <w:bCs/>
          <w:color w:val="000000"/>
          <w:sz w:val="20"/>
          <w:szCs w:val="20"/>
        </w:rPr>
      </w:pPr>
    </w:p>
    <w:p w14:paraId="55E97BFA" w14:textId="77777777" w:rsidR="00CD42EF" w:rsidRPr="00E61AEA" w:rsidRDefault="00CD42EF" w:rsidP="00CD42EF">
      <w:pPr>
        <w:autoSpaceDE w:val="0"/>
        <w:autoSpaceDN w:val="0"/>
        <w:adjustRightInd w:val="0"/>
        <w:rPr>
          <w:rFonts w:ascii="Arial" w:hAnsi="Arial" w:cs="Arial"/>
          <w:b/>
          <w:bCs/>
          <w:color w:val="000000"/>
          <w:sz w:val="20"/>
          <w:szCs w:val="20"/>
        </w:rPr>
      </w:pPr>
    </w:p>
    <w:p w14:paraId="794618C2" w14:textId="77777777" w:rsidR="00CD42EF" w:rsidRPr="00E61AEA" w:rsidRDefault="00CD42EF" w:rsidP="00CD42EF">
      <w:pPr>
        <w:autoSpaceDE w:val="0"/>
        <w:autoSpaceDN w:val="0"/>
        <w:adjustRightInd w:val="0"/>
        <w:rPr>
          <w:rFonts w:ascii="Arial" w:hAnsi="Arial" w:cs="Arial"/>
          <w:b/>
          <w:bCs/>
          <w:color w:val="000000"/>
          <w:sz w:val="20"/>
          <w:szCs w:val="20"/>
        </w:rPr>
      </w:pPr>
    </w:p>
    <w:p w14:paraId="1130BCBF" w14:textId="77777777" w:rsidR="00CD42EF" w:rsidRPr="00E61AEA" w:rsidRDefault="00CD42EF" w:rsidP="00CD42EF">
      <w:pPr>
        <w:autoSpaceDE w:val="0"/>
        <w:autoSpaceDN w:val="0"/>
        <w:adjustRightInd w:val="0"/>
        <w:jc w:val="center"/>
        <w:rPr>
          <w:rFonts w:ascii="Arial" w:hAnsi="Arial" w:cs="Arial"/>
          <w:b/>
          <w:bCs/>
          <w:color w:val="000000"/>
          <w:sz w:val="20"/>
          <w:szCs w:val="20"/>
        </w:rPr>
      </w:pPr>
      <w:r w:rsidRPr="00E61AEA">
        <w:rPr>
          <w:rFonts w:ascii="Arial" w:hAnsi="Arial" w:cs="Arial"/>
          <w:b/>
          <w:bCs/>
          <w:color w:val="000000"/>
          <w:sz w:val="20"/>
          <w:szCs w:val="20"/>
        </w:rPr>
        <w:t>sklopljenog [</w:t>
      </w:r>
      <w:r w:rsidRPr="00E61AEA">
        <w:rPr>
          <w:rFonts w:ascii="Arial" w:hAnsi="Arial" w:cs="Arial"/>
          <w:b/>
          <w:bCs/>
          <w:i/>
          <w:color w:val="000000"/>
          <w:sz w:val="20"/>
          <w:szCs w:val="20"/>
        </w:rPr>
        <w:t>datum</w:t>
      </w:r>
      <w:r w:rsidRPr="00E61AEA">
        <w:rPr>
          <w:rFonts w:ascii="Arial" w:hAnsi="Arial" w:cs="Arial"/>
          <w:b/>
          <w:bCs/>
          <w:color w:val="000000"/>
          <w:sz w:val="20"/>
          <w:szCs w:val="20"/>
        </w:rPr>
        <w:t>] između</w:t>
      </w:r>
    </w:p>
    <w:p w14:paraId="15C59F04" w14:textId="77777777" w:rsidR="00CD42EF" w:rsidRPr="00E61AEA" w:rsidRDefault="00CD42EF" w:rsidP="00CD42EF">
      <w:pPr>
        <w:autoSpaceDE w:val="0"/>
        <w:autoSpaceDN w:val="0"/>
        <w:adjustRightInd w:val="0"/>
        <w:jc w:val="center"/>
        <w:rPr>
          <w:rFonts w:ascii="Arial" w:hAnsi="Arial" w:cs="Arial"/>
          <w:b/>
          <w:bCs/>
          <w:color w:val="000000"/>
          <w:sz w:val="20"/>
          <w:szCs w:val="20"/>
        </w:rPr>
      </w:pPr>
      <w:r w:rsidRPr="00E61AEA">
        <w:rPr>
          <w:rFonts w:ascii="Arial" w:hAnsi="Arial" w:cs="Arial"/>
          <w:b/>
          <w:color w:val="000000"/>
          <w:sz w:val="20"/>
          <w:szCs w:val="20"/>
        </w:rPr>
        <w:t>Strane A</w:t>
      </w:r>
      <w:r w:rsidRPr="00E61AEA">
        <w:rPr>
          <w:rFonts w:ascii="Arial" w:hAnsi="Arial" w:cs="Arial"/>
          <w:color w:val="000000"/>
          <w:sz w:val="20"/>
          <w:szCs w:val="20"/>
        </w:rPr>
        <w:t xml:space="preserve"> </w:t>
      </w:r>
      <w:r w:rsidRPr="00E61AEA">
        <w:rPr>
          <w:rFonts w:ascii="Arial" w:hAnsi="Arial" w:cs="Arial"/>
          <w:b/>
          <w:bCs/>
          <w:color w:val="000000"/>
          <w:sz w:val="20"/>
          <w:szCs w:val="20"/>
        </w:rPr>
        <w:t>i Strane B</w:t>
      </w:r>
    </w:p>
    <w:p w14:paraId="597215B2" w14:textId="77777777" w:rsidR="00CD42EF" w:rsidRPr="00E61AEA" w:rsidRDefault="00CD42EF" w:rsidP="00CD42EF">
      <w:pPr>
        <w:autoSpaceDE w:val="0"/>
        <w:autoSpaceDN w:val="0"/>
        <w:adjustRightInd w:val="0"/>
        <w:jc w:val="center"/>
        <w:rPr>
          <w:rFonts w:ascii="Arial" w:hAnsi="Arial" w:cs="Arial"/>
          <w:color w:val="000000"/>
          <w:sz w:val="20"/>
          <w:szCs w:val="20"/>
        </w:rPr>
      </w:pPr>
      <w:r w:rsidRPr="00E61AEA">
        <w:rPr>
          <w:rFonts w:ascii="Arial" w:hAnsi="Arial" w:cs="Arial"/>
          <w:color w:val="000000"/>
          <w:sz w:val="20"/>
          <w:szCs w:val="20"/>
        </w:rPr>
        <w:t>("</w:t>
      </w:r>
      <w:r w:rsidRPr="00E61AEA">
        <w:rPr>
          <w:rFonts w:ascii="Arial" w:hAnsi="Arial" w:cs="Arial"/>
          <w:b/>
          <w:color w:val="000000"/>
          <w:sz w:val="20"/>
          <w:szCs w:val="20"/>
        </w:rPr>
        <w:t>Ugovor</w:t>
      </w:r>
      <w:r w:rsidRPr="00E61AEA">
        <w:rPr>
          <w:rFonts w:ascii="Arial" w:hAnsi="Arial" w:cs="Arial"/>
          <w:color w:val="000000"/>
          <w:sz w:val="20"/>
          <w:szCs w:val="20"/>
        </w:rPr>
        <w:t>")</w:t>
      </w:r>
    </w:p>
    <w:p w14:paraId="08B7452E" w14:textId="77777777" w:rsidR="004B1A97" w:rsidRPr="00E61AEA" w:rsidRDefault="004B1A97" w:rsidP="004B1A97">
      <w:pPr>
        <w:autoSpaceDE w:val="0"/>
        <w:autoSpaceDN w:val="0"/>
        <w:adjustRightInd w:val="0"/>
        <w:rPr>
          <w:rFonts w:ascii="Arial" w:hAnsi="Arial" w:cs="Arial"/>
          <w:color w:val="000000"/>
          <w:sz w:val="20"/>
          <w:szCs w:val="20"/>
        </w:rPr>
      </w:pPr>
    </w:p>
    <w:p w14:paraId="79E59E52" w14:textId="77777777" w:rsidR="004B1A97" w:rsidRPr="00E61AEA" w:rsidRDefault="00200CEB" w:rsidP="00200CEB">
      <w:pPr>
        <w:autoSpaceDE w:val="0"/>
        <w:autoSpaceDN w:val="0"/>
        <w:adjustRightInd w:val="0"/>
        <w:jc w:val="both"/>
        <w:rPr>
          <w:rFonts w:ascii="Arial" w:hAnsi="Arial" w:cs="Arial"/>
          <w:sz w:val="20"/>
          <w:szCs w:val="20"/>
        </w:rPr>
      </w:pPr>
      <w:r w:rsidRPr="00E61AEA">
        <w:rPr>
          <w:rFonts w:ascii="Arial" w:hAnsi="Arial" w:cs="Arial"/>
          <w:color w:val="000000"/>
          <w:sz w:val="20"/>
          <w:szCs w:val="20"/>
        </w:rPr>
        <w:t xml:space="preserve">Neovisno o ostalim odredbama ovog Ugovora, Strana koja je društvo za upravljanje UCITS fondovima ima pravo inicirati Prestanak Transakcije u svakom trenutku, i prije Datuma reotkupa ako se radi o Transakciji s fiksnim rokom. U slučaju Prestanka Transakcije prije Datuma reotkupa, obveze iz Transakcije Strane moraju izvršiti u roku od sedam (7) dana. Transakcije s fiksnim rokom u kojima je Datum reotkupa sedam (7) dana od Datuma kupnje ili datuma sklapanja Transakcije ako je raniji </w:t>
      </w:r>
      <w:r w:rsidR="00A0373B" w:rsidRPr="00E61AEA">
        <w:rPr>
          <w:rFonts w:ascii="Arial" w:hAnsi="Arial" w:cs="Arial"/>
          <w:color w:val="000000"/>
          <w:sz w:val="20"/>
          <w:szCs w:val="20"/>
        </w:rPr>
        <w:t xml:space="preserve">ili kraće </w:t>
      </w:r>
      <w:r w:rsidRPr="00E61AEA">
        <w:rPr>
          <w:rFonts w:ascii="Arial" w:hAnsi="Arial" w:cs="Arial"/>
          <w:color w:val="000000"/>
          <w:sz w:val="20"/>
          <w:szCs w:val="20"/>
        </w:rPr>
        <w:t xml:space="preserve">smatraju se sklopljenim do opoziva. U Transakcijama s fiksnim rokom Datum reotkupa </w:t>
      </w:r>
      <w:r w:rsidR="00A0373B" w:rsidRPr="00E61AEA">
        <w:rPr>
          <w:rFonts w:ascii="Arial" w:hAnsi="Arial" w:cs="Arial"/>
          <w:color w:val="000000"/>
          <w:sz w:val="20"/>
          <w:szCs w:val="20"/>
        </w:rPr>
        <w:t>mora</w:t>
      </w:r>
      <w:r w:rsidRPr="00E61AEA">
        <w:rPr>
          <w:rFonts w:ascii="Arial" w:hAnsi="Arial" w:cs="Arial"/>
          <w:color w:val="000000"/>
          <w:sz w:val="20"/>
          <w:szCs w:val="20"/>
        </w:rPr>
        <w:t xml:space="preserve"> biti </w:t>
      </w:r>
      <w:r w:rsidR="00A0373B" w:rsidRPr="00E61AEA">
        <w:rPr>
          <w:rFonts w:ascii="Arial" w:hAnsi="Arial" w:cs="Arial"/>
          <w:color w:val="000000"/>
          <w:sz w:val="20"/>
          <w:szCs w:val="20"/>
        </w:rPr>
        <w:t>unutar</w:t>
      </w:r>
      <w:r w:rsidRPr="00E61AEA">
        <w:rPr>
          <w:rFonts w:ascii="Arial" w:hAnsi="Arial" w:cs="Arial"/>
          <w:color w:val="000000"/>
          <w:sz w:val="20"/>
          <w:szCs w:val="20"/>
        </w:rPr>
        <w:t xml:space="preserve"> 12 mjeseci od Datuma kupnje ili datuma sklapanja Transakcije ako je raniji.</w:t>
      </w:r>
    </w:p>
    <w:p w14:paraId="78F79ADC" w14:textId="77777777" w:rsidR="004B1A97" w:rsidRPr="00E61AEA" w:rsidRDefault="004B1A97" w:rsidP="004B1A97">
      <w:pPr>
        <w:autoSpaceDE w:val="0"/>
        <w:autoSpaceDN w:val="0"/>
        <w:adjustRightInd w:val="0"/>
        <w:rPr>
          <w:rFonts w:ascii="Arial" w:hAnsi="Arial" w:cs="Arial"/>
          <w:sz w:val="20"/>
          <w:szCs w:val="20"/>
        </w:rPr>
      </w:pPr>
    </w:p>
    <w:p w14:paraId="4DFCD97D" w14:textId="77777777" w:rsidR="003A36D0" w:rsidRPr="00E61AEA" w:rsidRDefault="003A36D0" w:rsidP="004B1A97">
      <w:pPr>
        <w:autoSpaceDE w:val="0"/>
        <w:autoSpaceDN w:val="0"/>
        <w:adjustRightInd w:val="0"/>
        <w:rPr>
          <w:rFonts w:ascii="Arial" w:hAnsi="Arial" w:cs="Arial"/>
          <w:sz w:val="20"/>
          <w:szCs w:val="20"/>
        </w:rPr>
      </w:pPr>
    </w:p>
    <w:p w14:paraId="78307C14" w14:textId="77777777" w:rsidR="003A36D0" w:rsidRPr="00E61AEA" w:rsidRDefault="003A36D0" w:rsidP="003A36D0">
      <w:pPr>
        <w:autoSpaceDE w:val="0"/>
        <w:autoSpaceDN w:val="0"/>
        <w:adjustRightInd w:val="0"/>
        <w:rPr>
          <w:rFonts w:ascii="Arial" w:hAnsi="Arial" w:cs="Arial"/>
          <w:color w:val="000000"/>
          <w:sz w:val="20"/>
          <w:szCs w:val="20"/>
        </w:rPr>
      </w:pPr>
    </w:p>
    <w:p w14:paraId="77150C24" w14:textId="77777777" w:rsidR="003A36D0" w:rsidRPr="00E61AEA" w:rsidRDefault="003A36D0" w:rsidP="003A36D0">
      <w:pPr>
        <w:autoSpaceDE w:val="0"/>
        <w:autoSpaceDN w:val="0"/>
        <w:adjustRightInd w:val="0"/>
        <w:rPr>
          <w:rFonts w:ascii="Arial" w:hAnsi="Arial" w:cs="Arial"/>
          <w:b/>
          <w:bCs/>
          <w:color w:val="000000"/>
          <w:sz w:val="20"/>
          <w:szCs w:val="20"/>
        </w:rPr>
      </w:pPr>
      <w:r w:rsidRPr="00E61AEA">
        <w:rPr>
          <w:rFonts w:ascii="Arial" w:hAnsi="Arial" w:cs="Arial"/>
          <w:b/>
          <w:bCs/>
          <w:color w:val="000000"/>
          <w:sz w:val="20"/>
          <w:szCs w:val="20"/>
        </w:rPr>
        <w:t>STRANA A</w:t>
      </w:r>
      <w:r w:rsidRPr="00E61AEA">
        <w:rPr>
          <w:rFonts w:ascii="Arial" w:hAnsi="Arial" w:cs="Arial"/>
          <w:b/>
          <w:bCs/>
          <w:color w:val="000000"/>
          <w:sz w:val="20"/>
          <w:szCs w:val="20"/>
        </w:rPr>
        <w:tab/>
      </w:r>
      <w:r w:rsidRPr="00E61AEA">
        <w:rPr>
          <w:rFonts w:ascii="Arial" w:hAnsi="Arial" w:cs="Arial"/>
          <w:b/>
          <w:bCs/>
          <w:color w:val="000000"/>
          <w:sz w:val="20"/>
          <w:szCs w:val="20"/>
        </w:rPr>
        <w:tab/>
      </w:r>
      <w:r w:rsidRPr="00E61AEA">
        <w:rPr>
          <w:rFonts w:ascii="Arial" w:hAnsi="Arial" w:cs="Arial"/>
          <w:b/>
          <w:bCs/>
          <w:color w:val="000000"/>
          <w:sz w:val="20"/>
          <w:szCs w:val="20"/>
        </w:rPr>
        <w:tab/>
      </w:r>
      <w:r w:rsidRPr="00E61AEA">
        <w:rPr>
          <w:rFonts w:ascii="Arial" w:hAnsi="Arial" w:cs="Arial"/>
          <w:b/>
          <w:bCs/>
          <w:color w:val="000000"/>
          <w:sz w:val="20"/>
          <w:szCs w:val="20"/>
        </w:rPr>
        <w:tab/>
      </w:r>
      <w:r w:rsidRPr="00E61AEA">
        <w:rPr>
          <w:rFonts w:ascii="Arial" w:hAnsi="Arial" w:cs="Arial"/>
          <w:b/>
          <w:bCs/>
          <w:color w:val="000000"/>
          <w:sz w:val="20"/>
          <w:szCs w:val="20"/>
        </w:rPr>
        <w:tab/>
      </w:r>
      <w:r w:rsidRPr="00E61AEA">
        <w:rPr>
          <w:rFonts w:ascii="Arial" w:hAnsi="Arial" w:cs="Arial"/>
          <w:b/>
          <w:bCs/>
          <w:color w:val="000000"/>
          <w:sz w:val="20"/>
          <w:szCs w:val="20"/>
        </w:rPr>
        <w:tab/>
      </w:r>
      <w:r w:rsidRPr="00E61AEA">
        <w:rPr>
          <w:rFonts w:ascii="Arial" w:hAnsi="Arial" w:cs="Arial"/>
          <w:b/>
          <w:bCs/>
          <w:color w:val="000000"/>
          <w:sz w:val="20"/>
          <w:szCs w:val="20"/>
        </w:rPr>
        <w:tab/>
      </w:r>
      <w:r w:rsidRPr="00E61AEA">
        <w:rPr>
          <w:rFonts w:ascii="Arial" w:hAnsi="Arial" w:cs="Arial"/>
          <w:b/>
          <w:bCs/>
          <w:color w:val="000000"/>
          <w:sz w:val="20"/>
          <w:szCs w:val="20"/>
        </w:rPr>
        <w:tab/>
        <w:t>STRANA B</w:t>
      </w:r>
    </w:p>
    <w:p w14:paraId="7D7FAB19" w14:textId="77777777" w:rsidR="003A36D0" w:rsidRPr="0069043D" w:rsidRDefault="003A36D0" w:rsidP="00CD233E">
      <w:pPr>
        <w:autoSpaceDE w:val="0"/>
        <w:autoSpaceDN w:val="0"/>
        <w:adjustRightInd w:val="0"/>
      </w:pPr>
      <w:r w:rsidRPr="00E61AEA">
        <w:rPr>
          <w:rFonts w:ascii="Arial" w:hAnsi="Arial" w:cs="Arial"/>
          <w:b/>
          <w:bCs/>
          <w:color w:val="000000"/>
          <w:sz w:val="20"/>
          <w:szCs w:val="20"/>
        </w:rPr>
        <w:br w:type="page"/>
      </w:r>
    </w:p>
    <w:sectPr w:rsidR="003A36D0" w:rsidRPr="0069043D" w:rsidSect="00DD0155">
      <w:headerReference w:type="default" r:id="rId10"/>
      <w:pgSz w:w="11906" w:h="16838"/>
      <w:pgMar w:top="1417"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6800" w14:textId="77777777" w:rsidR="00041F03" w:rsidRDefault="00041F03" w:rsidP="008A0505">
      <w:r>
        <w:separator/>
      </w:r>
    </w:p>
  </w:endnote>
  <w:endnote w:type="continuationSeparator" w:id="0">
    <w:p w14:paraId="2510487A" w14:textId="77777777" w:rsidR="00041F03" w:rsidRDefault="00041F03" w:rsidP="008A0505">
      <w:r>
        <w:continuationSeparator/>
      </w:r>
    </w:p>
  </w:endnote>
  <w:endnote w:type="continuationNotice" w:id="1">
    <w:p w14:paraId="68D535CB" w14:textId="77777777" w:rsidR="00041F03" w:rsidRDefault="00041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351B" w14:textId="77777777" w:rsidR="00041F03" w:rsidRDefault="00041F03" w:rsidP="008A0505">
      <w:r>
        <w:separator/>
      </w:r>
    </w:p>
  </w:footnote>
  <w:footnote w:type="continuationSeparator" w:id="0">
    <w:p w14:paraId="1F6BFA7A" w14:textId="77777777" w:rsidR="00041F03" w:rsidRDefault="00041F03" w:rsidP="008A0505">
      <w:r>
        <w:continuationSeparator/>
      </w:r>
    </w:p>
  </w:footnote>
  <w:footnote w:type="continuationNotice" w:id="1">
    <w:p w14:paraId="7A3583B0" w14:textId="77777777" w:rsidR="00041F03" w:rsidRDefault="00041F03"/>
  </w:footnote>
  <w:footnote w:id="2">
    <w:p w14:paraId="1607FE32" w14:textId="77777777" w:rsidR="00B02384" w:rsidRDefault="00B02384">
      <w:pPr>
        <w:pStyle w:val="FootnoteText"/>
      </w:pPr>
      <w:r>
        <w:rPr>
          <w:rStyle w:val="FootnoteReference"/>
        </w:rPr>
        <w:footnoteRef/>
      </w:r>
      <w:r>
        <w:t xml:space="preserve"> Brisati po potrebi</w:t>
      </w:r>
    </w:p>
  </w:footnote>
  <w:footnote w:id="3">
    <w:p w14:paraId="4BAF76BE" w14:textId="77777777" w:rsidR="00B02384" w:rsidRDefault="00B02384">
      <w:pPr>
        <w:pStyle w:val="FootnoteText"/>
      </w:pPr>
      <w:r>
        <w:rPr>
          <w:rStyle w:val="FootnoteReference"/>
        </w:rPr>
        <w:footnoteRef/>
      </w:r>
      <w:r>
        <w:t xml:space="preserve"> Brisati po potrebi</w:t>
      </w:r>
    </w:p>
  </w:footnote>
  <w:footnote w:id="4">
    <w:p w14:paraId="256B21CE" w14:textId="77777777" w:rsidR="00B02384" w:rsidRDefault="00B02384">
      <w:pPr>
        <w:pStyle w:val="FootnoteText"/>
      </w:pPr>
      <w:r>
        <w:rPr>
          <w:rStyle w:val="FootnoteReference"/>
        </w:rPr>
        <w:footnoteRef/>
      </w:r>
      <w:r>
        <w:t xml:space="preserve"> Brisati po potrebi.</w:t>
      </w:r>
    </w:p>
  </w:footnote>
  <w:footnote w:id="5">
    <w:p w14:paraId="19FC99F4" w14:textId="77777777" w:rsidR="00B02384" w:rsidRDefault="00B02384" w:rsidP="00A86372">
      <w:pPr>
        <w:pStyle w:val="FootnoteText"/>
      </w:pPr>
      <w:r>
        <w:rPr>
          <w:rStyle w:val="FootnoteReference"/>
        </w:rPr>
        <w:footnoteRef/>
      </w:r>
      <w:r>
        <w:t xml:space="preserve"> Brisati po potrebi.</w:t>
      </w:r>
    </w:p>
  </w:footnote>
  <w:footnote w:id="6">
    <w:p w14:paraId="0AAAEF60" w14:textId="77777777" w:rsidR="00B02384" w:rsidRDefault="00B02384">
      <w:pPr>
        <w:pStyle w:val="FootnoteText"/>
      </w:pPr>
      <w:r>
        <w:rPr>
          <w:rStyle w:val="FootnoteReference"/>
        </w:rPr>
        <w:footnoteRef/>
      </w:r>
      <w:r>
        <w:t xml:space="preserve"> Brisati po potrebi</w:t>
      </w:r>
    </w:p>
  </w:footnote>
  <w:footnote w:id="7">
    <w:p w14:paraId="5AADDF29" w14:textId="77777777" w:rsidR="00B02384" w:rsidRDefault="00B02384">
      <w:pPr>
        <w:pStyle w:val="FootnoteText"/>
      </w:pPr>
      <w:r>
        <w:rPr>
          <w:rStyle w:val="FootnoteReference"/>
        </w:rPr>
        <w:footnoteRef/>
      </w:r>
      <w:r>
        <w:t xml:space="preserve"> Brisati po potrebi</w:t>
      </w:r>
    </w:p>
  </w:footnote>
  <w:footnote w:id="8">
    <w:p w14:paraId="5B5704F4" w14:textId="77777777" w:rsidR="00B02384" w:rsidRDefault="00B02384">
      <w:pPr>
        <w:pStyle w:val="FootnoteText"/>
      </w:pPr>
      <w:r>
        <w:rPr>
          <w:rStyle w:val="FootnoteReference"/>
        </w:rPr>
        <w:footnoteRef/>
      </w:r>
      <w:r>
        <w:t xml:space="preserve"> Brisati po potrebi</w:t>
      </w:r>
    </w:p>
  </w:footnote>
  <w:footnote w:id="9">
    <w:p w14:paraId="3465F569" w14:textId="77777777" w:rsidR="00B02384" w:rsidRDefault="00B02384">
      <w:pPr>
        <w:pStyle w:val="FootnoteText"/>
      </w:pPr>
      <w:r>
        <w:rPr>
          <w:rStyle w:val="FootnoteReference"/>
        </w:rPr>
        <w:footnoteRef/>
      </w:r>
      <w:r>
        <w:t xml:space="preserve"> Brisati po potrebi</w:t>
      </w:r>
    </w:p>
  </w:footnote>
  <w:footnote w:id="10">
    <w:p w14:paraId="46847EC8" w14:textId="77777777" w:rsidR="00B02384" w:rsidRDefault="00B02384">
      <w:pPr>
        <w:pStyle w:val="FootnoteText"/>
      </w:pPr>
      <w:r>
        <w:rPr>
          <w:rStyle w:val="FootnoteReference"/>
        </w:rPr>
        <w:footnoteRef/>
      </w:r>
      <w:r>
        <w:t xml:space="preserve"> Brisati po potrebi</w:t>
      </w:r>
    </w:p>
  </w:footnote>
  <w:footnote w:id="11">
    <w:p w14:paraId="64009CFD" w14:textId="77777777" w:rsidR="00B02384" w:rsidRDefault="00B02384">
      <w:pPr>
        <w:pStyle w:val="FootnoteText"/>
      </w:pPr>
      <w:r>
        <w:rPr>
          <w:rStyle w:val="FootnoteReference"/>
        </w:rPr>
        <w:footnoteRef/>
      </w:r>
      <w:r>
        <w:t xml:space="preserve"> Brisati po potrebi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89D31EF0E886490185A0F6A6749DE909"/>
      </w:placeholder>
      <w:temporary/>
      <w:showingPlcHdr/>
      <w15:appearance w15:val="hidden"/>
    </w:sdtPr>
    <w:sdtEndPr/>
    <w:sdtContent>
      <w:p w14:paraId="043D2ED9" w14:textId="77777777" w:rsidR="00A35308" w:rsidRDefault="00A35308">
        <w:pPr>
          <w:pStyle w:val="Header"/>
        </w:pPr>
        <w:r>
          <w:t>[Type here]</w:t>
        </w:r>
      </w:p>
    </w:sdtContent>
  </w:sdt>
  <w:p w14:paraId="33EB1BFB" w14:textId="77777777" w:rsidR="00B02384" w:rsidRDefault="00B02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0A7"/>
    <w:multiLevelType w:val="hybridMultilevel"/>
    <w:tmpl w:val="7ECA8D4A"/>
    <w:lvl w:ilvl="0" w:tplc="086A1EE4">
      <w:start w:val="1"/>
      <w:numFmt w:val="low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5430E9A"/>
    <w:multiLevelType w:val="hybridMultilevel"/>
    <w:tmpl w:val="0A3E2F10"/>
    <w:lvl w:ilvl="0" w:tplc="41C0E62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EF5C2F"/>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6A43BB"/>
    <w:multiLevelType w:val="hybridMultilevel"/>
    <w:tmpl w:val="5CB4008A"/>
    <w:lvl w:ilvl="0" w:tplc="06C2B87E">
      <w:start w:val="1"/>
      <w:numFmt w:val="lowerLetter"/>
      <w:lvlText w:val="%1)"/>
      <w:lvlJc w:val="left"/>
      <w:pPr>
        <w:ind w:left="644" w:hanging="360"/>
      </w:pPr>
      <w:rPr>
        <w:rFonts w:cs="Times New Roman" w:hint="default"/>
      </w:rPr>
    </w:lvl>
    <w:lvl w:ilvl="1" w:tplc="04360019" w:tentative="1">
      <w:start w:val="1"/>
      <w:numFmt w:val="lowerLetter"/>
      <w:lvlText w:val="%2."/>
      <w:lvlJc w:val="left"/>
      <w:pPr>
        <w:ind w:left="1364" w:hanging="360"/>
      </w:pPr>
      <w:rPr>
        <w:rFonts w:cs="Times New Roman"/>
      </w:rPr>
    </w:lvl>
    <w:lvl w:ilvl="2" w:tplc="0436001B" w:tentative="1">
      <w:start w:val="1"/>
      <w:numFmt w:val="lowerRoman"/>
      <w:lvlText w:val="%3."/>
      <w:lvlJc w:val="right"/>
      <w:pPr>
        <w:ind w:left="2084" w:hanging="180"/>
      </w:pPr>
      <w:rPr>
        <w:rFonts w:cs="Times New Roman"/>
      </w:rPr>
    </w:lvl>
    <w:lvl w:ilvl="3" w:tplc="0436000F" w:tentative="1">
      <w:start w:val="1"/>
      <w:numFmt w:val="decimal"/>
      <w:lvlText w:val="%4."/>
      <w:lvlJc w:val="left"/>
      <w:pPr>
        <w:ind w:left="2804" w:hanging="360"/>
      </w:pPr>
      <w:rPr>
        <w:rFonts w:cs="Times New Roman"/>
      </w:rPr>
    </w:lvl>
    <w:lvl w:ilvl="4" w:tplc="04360019" w:tentative="1">
      <w:start w:val="1"/>
      <w:numFmt w:val="lowerLetter"/>
      <w:lvlText w:val="%5."/>
      <w:lvlJc w:val="left"/>
      <w:pPr>
        <w:ind w:left="3524" w:hanging="360"/>
      </w:pPr>
      <w:rPr>
        <w:rFonts w:cs="Times New Roman"/>
      </w:rPr>
    </w:lvl>
    <w:lvl w:ilvl="5" w:tplc="0436001B" w:tentative="1">
      <w:start w:val="1"/>
      <w:numFmt w:val="lowerRoman"/>
      <w:lvlText w:val="%6."/>
      <w:lvlJc w:val="right"/>
      <w:pPr>
        <w:ind w:left="4244" w:hanging="180"/>
      </w:pPr>
      <w:rPr>
        <w:rFonts w:cs="Times New Roman"/>
      </w:rPr>
    </w:lvl>
    <w:lvl w:ilvl="6" w:tplc="0436000F" w:tentative="1">
      <w:start w:val="1"/>
      <w:numFmt w:val="decimal"/>
      <w:lvlText w:val="%7."/>
      <w:lvlJc w:val="left"/>
      <w:pPr>
        <w:ind w:left="4964" w:hanging="360"/>
      </w:pPr>
      <w:rPr>
        <w:rFonts w:cs="Times New Roman"/>
      </w:rPr>
    </w:lvl>
    <w:lvl w:ilvl="7" w:tplc="04360019" w:tentative="1">
      <w:start w:val="1"/>
      <w:numFmt w:val="lowerLetter"/>
      <w:lvlText w:val="%8."/>
      <w:lvlJc w:val="left"/>
      <w:pPr>
        <w:ind w:left="5684" w:hanging="360"/>
      </w:pPr>
      <w:rPr>
        <w:rFonts w:cs="Times New Roman"/>
      </w:rPr>
    </w:lvl>
    <w:lvl w:ilvl="8" w:tplc="0436001B" w:tentative="1">
      <w:start w:val="1"/>
      <w:numFmt w:val="lowerRoman"/>
      <w:lvlText w:val="%9."/>
      <w:lvlJc w:val="right"/>
      <w:pPr>
        <w:ind w:left="6404" w:hanging="180"/>
      </w:pPr>
      <w:rPr>
        <w:rFonts w:cs="Times New Roman"/>
      </w:rPr>
    </w:lvl>
  </w:abstractNum>
  <w:abstractNum w:abstractNumId="4" w15:restartNumberingAfterBreak="0">
    <w:nsid w:val="07C6615F"/>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1A0C3E"/>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8512ED1"/>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B1B4F13"/>
    <w:multiLevelType w:val="hybridMultilevel"/>
    <w:tmpl w:val="C0C6FC56"/>
    <w:lvl w:ilvl="0" w:tplc="041A0001">
      <w:start w:val="1"/>
      <w:numFmt w:val="bullet"/>
      <w:lvlText w:val=""/>
      <w:lvlJc w:val="left"/>
      <w:pPr>
        <w:ind w:left="788" w:hanging="360"/>
      </w:pPr>
      <w:rPr>
        <w:rFonts w:ascii="Symbol" w:hAnsi="Symbol" w:hint="default"/>
      </w:rPr>
    </w:lvl>
    <w:lvl w:ilvl="1" w:tplc="041A0003" w:tentative="1">
      <w:start w:val="1"/>
      <w:numFmt w:val="bullet"/>
      <w:lvlText w:val="o"/>
      <w:lvlJc w:val="left"/>
      <w:pPr>
        <w:ind w:left="1508" w:hanging="360"/>
      </w:pPr>
      <w:rPr>
        <w:rFonts w:ascii="Courier New" w:hAnsi="Courier New" w:cs="Courier New" w:hint="default"/>
      </w:rPr>
    </w:lvl>
    <w:lvl w:ilvl="2" w:tplc="041A0005" w:tentative="1">
      <w:start w:val="1"/>
      <w:numFmt w:val="bullet"/>
      <w:lvlText w:val=""/>
      <w:lvlJc w:val="left"/>
      <w:pPr>
        <w:ind w:left="2228" w:hanging="360"/>
      </w:pPr>
      <w:rPr>
        <w:rFonts w:ascii="Wingdings" w:hAnsi="Wingdings" w:hint="default"/>
      </w:rPr>
    </w:lvl>
    <w:lvl w:ilvl="3" w:tplc="041A0001" w:tentative="1">
      <w:start w:val="1"/>
      <w:numFmt w:val="bullet"/>
      <w:lvlText w:val=""/>
      <w:lvlJc w:val="left"/>
      <w:pPr>
        <w:ind w:left="2948" w:hanging="360"/>
      </w:pPr>
      <w:rPr>
        <w:rFonts w:ascii="Symbol" w:hAnsi="Symbol" w:hint="default"/>
      </w:rPr>
    </w:lvl>
    <w:lvl w:ilvl="4" w:tplc="041A0003" w:tentative="1">
      <w:start w:val="1"/>
      <w:numFmt w:val="bullet"/>
      <w:lvlText w:val="o"/>
      <w:lvlJc w:val="left"/>
      <w:pPr>
        <w:ind w:left="3668" w:hanging="360"/>
      </w:pPr>
      <w:rPr>
        <w:rFonts w:ascii="Courier New" w:hAnsi="Courier New" w:cs="Courier New" w:hint="default"/>
      </w:rPr>
    </w:lvl>
    <w:lvl w:ilvl="5" w:tplc="041A0005" w:tentative="1">
      <w:start w:val="1"/>
      <w:numFmt w:val="bullet"/>
      <w:lvlText w:val=""/>
      <w:lvlJc w:val="left"/>
      <w:pPr>
        <w:ind w:left="4388" w:hanging="360"/>
      </w:pPr>
      <w:rPr>
        <w:rFonts w:ascii="Wingdings" w:hAnsi="Wingdings" w:hint="default"/>
      </w:rPr>
    </w:lvl>
    <w:lvl w:ilvl="6" w:tplc="041A0001" w:tentative="1">
      <w:start w:val="1"/>
      <w:numFmt w:val="bullet"/>
      <w:lvlText w:val=""/>
      <w:lvlJc w:val="left"/>
      <w:pPr>
        <w:ind w:left="5108" w:hanging="360"/>
      </w:pPr>
      <w:rPr>
        <w:rFonts w:ascii="Symbol" w:hAnsi="Symbol" w:hint="default"/>
      </w:rPr>
    </w:lvl>
    <w:lvl w:ilvl="7" w:tplc="041A0003" w:tentative="1">
      <w:start w:val="1"/>
      <w:numFmt w:val="bullet"/>
      <w:lvlText w:val="o"/>
      <w:lvlJc w:val="left"/>
      <w:pPr>
        <w:ind w:left="5828" w:hanging="360"/>
      </w:pPr>
      <w:rPr>
        <w:rFonts w:ascii="Courier New" w:hAnsi="Courier New" w:cs="Courier New" w:hint="default"/>
      </w:rPr>
    </w:lvl>
    <w:lvl w:ilvl="8" w:tplc="041A0005" w:tentative="1">
      <w:start w:val="1"/>
      <w:numFmt w:val="bullet"/>
      <w:lvlText w:val=""/>
      <w:lvlJc w:val="left"/>
      <w:pPr>
        <w:ind w:left="6548" w:hanging="360"/>
      </w:pPr>
      <w:rPr>
        <w:rFonts w:ascii="Wingdings" w:hAnsi="Wingdings" w:hint="default"/>
      </w:rPr>
    </w:lvl>
  </w:abstractNum>
  <w:abstractNum w:abstractNumId="8" w15:restartNumberingAfterBreak="0">
    <w:nsid w:val="0B381B01"/>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3266CA"/>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E8F0709"/>
    <w:multiLevelType w:val="hybridMultilevel"/>
    <w:tmpl w:val="242E62A8"/>
    <w:lvl w:ilvl="0" w:tplc="58D20A1C">
      <w:start w:val="1"/>
      <w:numFmt w:val="lowerLetter"/>
      <w:lvlText w:val="%1)"/>
      <w:lvlJc w:val="left"/>
      <w:pPr>
        <w:ind w:left="1080" w:hanging="360"/>
      </w:pPr>
    </w:lvl>
    <w:lvl w:ilvl="1" w:tplc="04360019">
      <w:start w:val="1"/>
      <w:numFmt w:val="decimal"/>
      <w:lvlText w:val="%2."/>
      <w:lvlJc w:val="left"/>
      <w:pPr>
        <w:tabs>
          <w:tab w:val="num" w:pos="1440"/>
        </w:tabs>
        <w:ind w:left="1440" w:hanging="360"/>
      </w:pPr>
    </w:lvl>
    <w:lvl w:ilvl="2" w:tplc="0436001B">
      <w:start w:val="1"/>
      <w:numFmt w:val="decimal"/>
      <w:lvlText w:val="%3."/>
      <w:lvlJc w:val="left"/>
      <w:pPr>
        <w:tabs>
          <w:tab w:val="num" w:pos="2160"/>
        </w:tabs>
        <w:ind w:left="2160" w:hanging="360"/>
      </w:pPr>
    </w:lvl>
    <w:lvl w:ilvl="3" w:tplc="0436000F">
      <w:start w:val="1"/>
      <w:numFmt w:val="decimal"/>
      <w:lvlText w:val="%4."/>
      <w:lvlJc w:val="left"/>
      <w:pPr>
        <w:tabs>
          <w:tab w:val="num" w:pos="2880"/>
        </w:tabs>
        <w:ind w:left="2880" w:hanging="360"/>
      </w:pPr>
    </w:lvl>
    <w:lvl w:ilvl="4" w:tplc="04360019">
      <w:start w:val="1"/>
      <w:numFmt w:val="decimal"/>
      <w:lvlText w:val="%5."/>
      <w:lvlJc w:val="left"/>
      <w:pPr>
        <w:tabs>
          <w:tab w:val="num" w:pos="3600"/>
        </w:tabs>
        <w:ind w:left="3600" w:hanging="360"/>
      </w:pPr>
    </w:lvl>
    <w:lvl w:ilvl="5" w:tplc="0436001B">
      <w:start w:val="1"/>
      <w:numFmt w:val="decimal"/>
      <w:lvlText w:val="%6."/>
      <w:lvlJc w:val="left"/>
      <w:pPr>
        <w:tabs>
          <w:tab w:val="num" w:pos="4320"/>
        </w:tabs>
        <w:ind w:left="4320" w:hanging="360"/>
      </w:pPr>
    </w:lvl>
    <w:lvl w:ilvl="6" w:tplc="0436000F">
      <w:start w:val="1"/>
      <w:numFmt w:val="decimal"/>
      <w:lvlText w:val="%7."/>
      <w:lvlJc w:val="left"/>
      <w:pPr>
        <w:tabs>
          <w:tab w:val="num" w:pos="5040"/>
        </w:tabs>
        <w:ind w:left="5040" w:hanging="360"/>
      </w:pPr>
    </w:lvl>
    <w:lvl w:ilvl="7" w:tplc="04360019">
      <w:start w:val="1"/>
      <w:numFmt w:val="decimal"/>
      <w:lvlText w:val="%8."/>
      <w:lvlJc w:val="left"/>
      <w:pPr>
        <w:tabs>
          <w:tab w:val="num" w:pos="5760"/>
        </w:tabs>
        <w:ind w:left="5760" w:hanging="360"/>
      </w:pPr>
    </w:lvl>
    <w:lvl w:ilvl="8" w:tplc="0436001B">
      <w:start w:val="1"/>
      <w:numFmt w:val="decimal"/>
      <w:lvlText w:val="%9."/>
      <w:lvlJc w:val="left"/>
      <w:pPr>
        <w:tabs>
          <w:tab w:val="num" w:pos="6480"/>
        </w:tabs>
        <w:ind w:left="6480" w:hanging="360"/>
      </w:pPr>
    </w:lvl>
  </w:abstractNum>
  <w:abstractNum w:abstractNumId="11" w15:restartNumberingAfterBreak="0">
    <w:nsid w:val="1F327605"/>
    <w:multiLevelType w:val="hybridMultilevel"/>
    <w:tmpl w:val="A1629542"/>
    <w:lvl w:ilvl="0" w:tplc="5C4056F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546D3E"/>
    <w:multiLevelType w:val="hybridMultilevel"/>
    <w:tmpl w:val="4CB67A1C"/>
    <w:lvl w:ilvl="0" w:tplc="B0FC2A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977199"/>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671A7B"/>
    <w:multiLevelType w:val="hybridMultilevel"/>
    <w:tmpl w:val="C338E316"/>
    <w:lvl w:ilvl="0" w:tplc="B0FC2A3C">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8B8280B"/>
    <w:multiLevelType w:val="hybridMultilevel"/>
    <w:tmpl w:val="6C1E1520"/>
    <w:lvl w:ilvl="0" w:tplc="62A81EFA">
      <w:start w:val="1"/>
      <w:numFmt w:val="decimal"/>
      <w:lvlText w:val="(%1)"/>
      <w:lvlJc w:val="left"/>
      <w:pPr>
        <w:ind w:left="720" w:hanging="360"/>
      </w:pPr>
      <w:rPr>
        <w:rFonts w:cs="Times New Roman" w:hint="default"/>
      </w:rPr>
    </w:lvl>
    <w:lvl w:ilvl="1" w:tplc="3CF26536">
      <w:start w:val="1"/>
      <w:numFmt w:val="lowerLetter"/>
      <w:lvlText w:val="%2)"/>
      <w:lvlJc w:val="left"/>
      <w:pPr>
        <w:tabs>
          <w:tab w:val="num" w:pos="1785"/>
        </w:tabs>
        <w:ind w:left="1785" w:hanging="705"/>
      </w:pPr>
      <w:rPr>
        <w:rFonts w:cs="Times New Roman" w:hint="default"/>
      </w:rPr>
    </w:lvl>
    <w:lvl w:ilvl="2" w:tplc="B964C572">
      <w:start w:val="2"/>
      <w:numFmt w:val="bullet"/>
      <w:lvlText w:val="-"/>
      <w:lvlJc w:val="left"/>
      <w:pPr>
        <w:ind w:left="2340" w:hanging="360"/>
      </w:pPr>
      <w:rPr>
        <w:rFonts w:ascii="Arial" w:eastAsia="Times New Roman" w:hAnsi="Arial" w:hint="default"/>
      </w:rPr>
    </w:lvl>
    <w:lvl w:ilvl="3" w:tplc="0436000F" w:tentative="1">
      <w:start w:val="1"/>
      <w:numFmt w:val="decimal"/>
      <w:lvlText w:val="%4."/>
      <w:lvlJc w:val="left"/>
      <w:pPr>
        <w:ind w:left="2880" w:hanging="360"/>
      </w:pPr>
      <w:rPr>
        <w:rFonts w:cs="Times New Roman"/>
      </w:rPr>
    </w:lvl>
    <w:lvl w:ilvl="4" w:tplc="04360019" w:tentative="1">
      <w:start w:val="1"/>
      <w:numFmt w:val="lowerLetter"/>
      <w:lvlText w:val="%5."/>
      <w:lvlJc w:val="left"/>
      <w:pPr>
        <w:ind w:left="3600" w:hanging="360"/>
      </w:pPr>
      <w:rPr>
        <w:rFonts w:cs="Times New Roman"/>
      </w:rPr>
    </w:lvl>
    <w:lvl w:ilvl="5" w:tplc="0436001B" w:tentative="1">
      <w:start w:val="1"/>
      <w:numFmt w:val="lowerRoman"/>
      <w:lvlText w:val="%6."/>
      <w:lvlJc w:val="right"/>
      <w:pPr>
        <w:ind w:left="4320" w:hanging="180"/>
      </w:pPr>
      <w:rPr>
        <w:rFonts w:cs="Times New Roman"/>
      </w:rPr>
    </w:lvl>
    <w:lvl w:ilvl="6" w:tplc="0436000F" w:tentative="1">
      <w:start w:val="1"/>
      <w:numFmt w:val="decimal"/>
      <w:lvlText w:val="%7."/>
      <w:lvlJc w:val="left"/>
      <w:pPr>
        <w:ind w:left="5040" w:hanging="360"/>
      </w:pPr>
      <w:rPr>
        <w:rFonts w:cs="Times New Roman"/>
      </w:rPr>
    </w:lvl>
    <w:lvl w:ilvl="7" w:tplc="04360019" w:tentative="1">
      <w:start w:val="1"/>
      <w:numFmt w:val="lowerLetter"/>
      <w:lvlText w:val="%8."/>
      <w:lvlJc w:val="left"/>
      <w:pPr>
        <w:ind w:left="5760" w:hanging="360"/>
      </w:pPr>
      <w:rPr>
        <w:rFonts w:cs="Times New Roman"/>
      </w:rPr>
    </w:lvl>
    <w:lvl w:ilvl="8" w:tplc="0436001B" w:tentative="1">
      <w:start w:val="1"/>
      <w:numFmt w:val="lowerRoman"/>
      <w:lvlText w:val="%9."/>
      <w:lvlJc w:val="right"/>
      <w:pPr>
        <w:ind w:left="6480" w:hanging="180"/>
      </w:pPr>
      <w:rPr>
        <w:rFonts w:cs="Times New Roman"/>
      </w:rPr>
    </w:lvl>
  </w:abstractNum>
  <w:abstractNum w:abstractNumId="16" w15:restartNumberingAfterBreak="0">
    <w:nsid w:val="3E6D2DCE"/>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B62A12"/>
    <w:multiLevelType w:val="hybridMultilevel"/>
    <w:tmpl w:val="B31A772E"/>
    <w:lvl w:ilvl="0" w:tplc="6B5E8BC0">
      <w:start w:val="1"/>
      <w:numFmt w:val="upp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8" w15:restartNumberingAfterBreak="0">
    <w:nsid w:val="47082F4A"/>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FC5549"/>
    <w:multiLevelType w:val="hybridMultilevel"/>
    <w:tmpl w:val="FAD2EA2A"/>
    <w:lvl w:ilvl="0" w:tplc="3710D7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80941D1"/>
    <w:multiLevelType w:val="hybridMultilevel"/>
    <w:tmpl w:val="83E8E6E2"/>
    <w:lvl w:ilvl="0" w:tplc="8102BF6E">
      <w:start w:val="1"/>
      <w:numFmt w:val="low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84832FA"/>
    <w:multiLevelType w:val="hybridMultilevel"/>
    <w:tmpl w:val="83E8E6E2"/>
    <w:lvl w:ilvl="0" w:tplc="8102BF6E">
      <w:start w:val="1"/>
      <w:numFmt w:val="low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15:restartNumberingAfterBreak="0">
    <w:nsid w:val="48E54BEA"/>
    <w:multiLevelType w:val="hybridMultilevel"/>
    <w:tmpl w:val="0DB429DE"/>
    <w:lvl w:ilvl="0" w:tplc="041A0001">
      <w:start w:val="1"/>
      <w:numFmt w:val="bullet"/>
      <w:lvlText w:val=""/>
      <w:lvlJc w:val="left"/>
      <w:pPr>
        <w:ind w:left="774" w:hanging="360"/>
      </w:pPr>
      <w:rPr>
        <w:rFonts w:ascii="Symbol" w:hAnsi="Symbol" w:hint="default"/>
      </w:rPr>
    </w:lvl>
    <w:lvl w:ilvl="1" w:tplc="041A0003" w:tentative="1">
      <w:start w:val="1"/>
      <w:numFmt w:val="bullet"/>
      <w:lvlText w:val="o"/>
      <w:lvlJc w:val="left"/>
      <w:pPr>
        <w:ind w:left="1494" w:hanging="360"/>
      </w:pPr>
      <w:rPr>
        <w:rFonts w:ascii="Courier New" w:hAnsi="Courier New" w:cs="Courier New" w:hint="default"/>
      </w:rPr>
    </w:lvl>
    <w:lvl w:ilvl="2" w:tplc="041A0005" w:tentative="1">
      <w:start w:val="1"/>
      <w:numFmt w:val="bullet"/>
      <w:lvlText w:val=""/>
      <w:lvlJc w:val="left"/>
      <w:pPr>
        <w:ind w:left="2214" w:hanging="360"/>
      </w:pPr>
      <w:rPr>
        <w:rFonts w:ascii="Wingdings" w:hAnsi="Wingdings" w:hint="default"/>
      </w:rPr>
    </w:lvl>
    <w:lvl w:ilvl="3" w:tplc="041A0001" w:tentative="1">
      <w:start w:val="1"/>
      <w:numFmt w:val="bullet"/>
      <w:lvlText w:val=""/>
      <w:lvlJc w:val="left"/>
      <w:pPr>
        <w:ind w:left="2934" w:hanging="360"/>
      </w:pPr>
      <w:rPr>
        <w:rFonts w:ascii="Symbol" w:hAnsi="Symbol" w:hint="default"/>
      </w:rPr>
    </w:lvl>
    <w:lvl w:ilvl="4" w:tplc="041A0003" w:tentative="1">
      <w:start w:val="1"/>
      <w:numFmt w:val="bullet"/>
      <w:lvlText w:val="o"/>
      <w:lvlJc w:val="left"/>
      <w:pPr>
        <w:ind w:left="3654" w:hanging="360"/>
      </w:pPr>
      <w:rPr>
        <w:rFonts w:ascii="Courier New" w:hAnsi="Courier New" w:cs="Courier New" w:hint="default"/>
      </w:rPr>
    </w:lvl>
    <w:lvl w:ilvl="5" w:tplc="041A0005" w:tentative="1">
      <w:start w:val="1"/>
      <w:numFmt w:val="bullet"/>
      <w:lvlText w:val=""/>
      <w:lvlJc w:val="left"/>
      <w:pPr>
        <w:ind w:left="4374" w:hanging="360"/>
      </w:pPr>
      <w:rPr>
        <w:rFonts w:ascii="Wingdings" w:hAnsi="Wingdings" w:hint="default"/>
      </w:rPr>
    </w:lvl>
    <w:lvl w:ilvl="6" w:tplc="041A0001" w:tentative="1">
      <w:start w:val="1"/>
      <w:numFmt w:val="bullet"/>
      <w:lvlText w:val=""/>
      <w:lvlJc w:val="left"/>
      <w:pPr>
        <w:ind w:left="5094" w:hanging="360"/>
      </w:pPr>
      <w:rPr>
        <w:rFonts w:ascii="Symbol" w:hAnsi="Symbol" w:hint="default"/>
      </w:rPr>
    </w:lvl>
    <w:lvl w:ilvl="7" w:tplc="041A0003" w:tentative="1">
      <w:start w:val="1"/>
      <w:numFmt w:val="bullet"/>
      <w:lvlText w:val="o"/>
      <w:lvlJc w:val="left"/>
      <w:pPr>
        <w:ind w:left="5814" w:hanging="360"/>
      </w:pPr>
      <w:rPr>
        <w:rFonts w:ascii="Courier New" w:hAnsi="Courier New" w:cs="Courier New" w:hint="default"/>
      </w:rPr>
    </w:lvl>
    <w:lvl w:ilvl="8" w:tplc="041A0005" w:tentative="1">
      <w:start w:val="1"/>
      <w:numFmt w:val="bullet"/>
      <w:lvlText w:val=""/>
      <w:lvlJc w:val="left"/>
      <w:pPr>
        <w:ind w:left="6534" w:hanging="360"/>
      </w:pPr>
      <w:rPr>
        <w:rFonts w:ascii="Wingdings" w:hAnsi="Wingdings" w:hint="default"/>
      </w:rPr>
    </w:lvl>
  </w:abstractNum>
  <w:abstractNum w:abstractNumId="23" w15:restartNumberingAfterBreak="0">
    <w:nsid w:val="4A334EBB"/>
    <w:multiLevelType w:val="hybridMultilevel"/>
    <w:tmpl w:val="943C49A6"/>
    <w:lvl w:ilvl="0" w:tplc="B0FC2A3C">
      <w:start w:val="1"/>
      <w:numFmt w:val="low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4B8F6B09"/>
    <w:multiLevelType w:val="hybridMultilevel"/>
    <w:tmpl w:val="8416C996"/>
    <w:lvl w:ilvl="0" w:tplc="19A2AB8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CD83AD3"/>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0C7186"/>
    <w:multiLevelType w:val="hybridMultilevel"/>
    <w:tmpl w:val="C3A8A378"/>
    <w:lvl w:ilvl="0" w:tplc="151651E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723FA4"/>
    <w:multiLevelType w:val="hybridMultilevel"/>
    <w:tmpl w:val="25C6A326"/>
    <w:lvl w:ilvl="0" w:tplc="B0FC2A3C">
      <w:start w:val="500"/>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F441FD7"/>
    <w:multiLevelType w:val="hybridMultilevel"/>
    <w:tmpl w:val="57AA9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0A24DF"/>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477444"/>
    <w:multiLevelType w:val="hybridMultilevel"/>
    <w:tmpl w:val="BD5C2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1E50B8"/>
    <w:multiLevelType w:val="hybridMultilevel"/>
    <w:tmpl w:val="A17C9456"/>
    <w:lvl w:ilvl="0" w:tplc="0700C7C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A3D1563"/>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F586F2D"/>
    <w:multiLevelType w:val="hybridMultilevel"/>
    <w:tmpl w:val="D1FE7C4C"/>
    <w:lvl w:ilvl="0" w:tplc="E0B0543C">
      <w:start w:val="1"/>
      <w:numFmt w:val="upperLetter"/>
      <w:lvlText w:val="(%1)"/>
      <w:lvlJc w:val="left"/>
      <w:pPr>
        <w:ind w:left="810" w:hanging="45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C32DCD"/>
    <w:multiLevelType w:val="hybridMultilevel"/>
    <w:tmpl w:val="23BC42BA"/>
    <w:lvl w:ilvl="0" w:tplc="28FE08C0">
      <w:start w:val="1"/>
      <w:numFmt w:val="low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5" w15:restartNumberingAfterBreak="0">
    <w:nsid w:val="69C86F1E"/>
    <w:multiLevelType w:val="hybridMultilevel"/>
    <w:tmpl w:val="75B65114"/>
    <w:lvl w:ilvl="0" w:tplc="B0FC2A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A0D4C48"/>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A4474A0"/>
    <w:multiLevelType w:val="hybridMultilevel"/>
    <w:tmpl w:val="7C3C65B0"/>
    <w:lvl w:ilvl="0" w:tplc="B6F2164A">
      <w:start w:val="1"/>
      <w:numFmt w:val="decimal"/>
      <w:lvlText w:val="(%1)"/>
      <w:lvlJc w:val="left"/>
      <w:pPr>
        <w:ind w:left="360" w:hanging="360"/>
      </w:pPr>
      <w:rPr>
        <w:rFonts w:cs="Times New Roman" w:hint="default"/>
      </w:rPr>
    </w:lvl>
    <w:lvl w:ilvl="1" w:tplc="04360019" w:tentative="1">
      <w:start w:val="1"/>
      <w:numFmt w:val="lowerLetter"/>
      <w:lvlText w:val="%2."/>
      <w:lvlJc w:val="left"/>
      <w:pPr>
        <w:ind w:left="1440" w:hanging="360"/>
      </w:pPr>
      <w:rPr>
        <w:rFonts w:cs="Times New Roman"/>
      </w:rPr>
    </w:lvl>
    <w:lvl w:ilvl="2" w:tplc="0436001B" w:tentative="1">
      <w:start w:val="1"/>
      <w:numFmt w:val="lowerRoman"/>
      <w:lvlText w:val="%3."/>
      <w:lvlJc w:val="right"/>
      <w:pPr>
        <w:ind w:left="2160" w:hanging="180"/>
      </w:pPr>
      <w:rPr>
        <w:rFonts w:cs="Times New Roman"/>
      </w:rPr>
    </w:lvl>
    <w:lvl w:ilvl="3" w:tplc="0436000F" w:tentative="1">
      <w:start w:val="1"/>
      <w:numFmt w:val="decimal"/>
      <w:lvlText w:val="%4."/>
      <w:lvlJc w:val="left"/>
      <w:pPr>
        <w:ind w:left="2880" w:hanging="360"/>
      </w:pPr>
      <w:rPr>
        <w:rFonts w:cs="Times New Roman"/>
      </w:rPr>
    </w:lvl>
    <w:lvl w:ilvl="4" w:tplc="04360019" w:tentative="1">
      <w:start w:val="1"/>
      <w:numFmt w:val="lowerLetter"/>
      <w:lvlText w:val="%5."/>
      <w:lvlJc w:val="left"/>
      <w:pPr>
        <w:ind w:left="3600" w:hanging="360"/>
      </w:pPr>
      <w:rPr>
        <w:rFonts w:cs="Times New Roman"/>
      </w:rPr>
    </w:lvl>
    <w:lvl w:ilvl="5" w:tplc="0436001B" w:tentative="1">
      <w:start w:val="1"/>
      <w:numFmt w:val="lowerRoman"/>
      <w:lvlText w:val="%6."/>
      <w:lvlJc w:val="right"/>
      <w:pPr>
        <w:ind w:left="4320" w:hanging="180"/>
      </w:pPr>
      <w:rPr>
        <w:rFonts w:cs="Times New Roman"/>
      </w:rPr>
    </w:lvl>
    <w:lvl w:ilvl="6" w:tplc="0436000F" w:tentative="1">
      <w:start w:val="1"/>
      <w:numFmt w:val="decimal"/>
      <w:lvlText w:val="%7."/>
      <w:lvlJc w:val="left"/>
      <w:pPr>
        <w:ind w:left="5040" w:hanging="360"/>
      </w:pPr>
      <w:rPr>
        <w:rFonts w:cs="Times New Roman"/>
      </w:rPr>
    </w:lvl>
    <w:lvl w:ilvl="7" w:tplc="04360019" w:tentative="1">
      <w:start w:val="1"/>
      <w:numFmt w:val="lowerLetter"/>
      <w:lvlText w:val="%8."/>
      <w:lvlJc w:val="left"/>
      <w:pPr>
        <w:ind w:left="5760" w:hanging="360"/>
      </w:pPr>
      <w:rPr>
        <w:rFonts w:cs="Times New Roman"/>
      </w:rPr>
    </w:lvl>
    <w:lvl w:ilvl="8" w:tplc="0436001B" w:tentative="1">
      <w:start w:val="1"/>
      <w:numFmt w:val="lowerRoman"/>
      <w:lvlText w:val="%9."/>
      <w:lvlJc w:val="right"/>
      <w:pPr>
        <w:ind w:left="6480" w:hanging="180"/>
      </w:pPr>
      <w:rPr>
        <w:rFonts w:cs="Times New Roman"/>
      </w:rPr>
    </w:lvl>
  </w:abstractNum>
  <w:abstractNum w:abstractNumId="38" w15:restartNumberingAfterBreak="0">
    <w:nsid w:val="6E946F89"/>
    <w:multiLevelType w:val="hybridMultilevel"/>
    <w:tmpl w:val="83E8E6E2"/>
    <w:lvl w:ilvl="0" w:tplc="8102BF6E">
      <w:start w:val="1"/>
      <w:numFmt w:val="lowerRoman"/>
      <w:lvlText w:val="(%1)"/>
      <w:lvlJc w:val="left"/>
      <w:pPr>
        <w:ind w:left="1428"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9" w15:restartNumberingAfterBreak="0">
    <w:nsid w:val="6F112081"/>
    <w:multiLevelType w:val="hybridMultilevel"/>
    <w:tmpl w:val="7F8ECB5C"/>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0" w15:restartNumberingAfterBreak="0">
    <w:nsid w:val="73100C02"/>
    <w:multiLevelType w:val="hybridMultilevel"/>
    <w:tmpl w:val="83E8E6E2"/>
    <w:lvl w:ilvl="0" w:tplc="8102BF6E">
      <w:start w:val="1"/>
      <w:numFmt w:val="lowerRoman"/>
      <w:lvlText w:val="(%1)"/>
      <w:lvlJc w:val="left"/>
      <w:pPr>
        <w:ind w:left="1080" w:hanging="7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5E473F2"/>
    <w:multiLevelType w:val="hybridMultilevel"/>
    <w:tmpl w:val="7C80A92C"/>
    <w:lvl w:ilvl="0" w:tplc="53CACE28">
      <w:start w:val="1"/>
      <w:numFmt w:val="low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2" w15:restartNumberingAfterBreak="0">
    <w:nsid w:val="79242FED"/>
    <w:multiLevelType w:val="hybridMultilevel"/>
    <w:tmpl w:val="83E8E6E2"/>
    <w:lvl w:ilvl="0" w:tplc="8102BF6E">
      <w:start w:val="1"/>
      <w:numFmt w:val="lowerRoman"/>
      <w:lvlText w:val="(%1)"/>
      <w:lvlJc w:val="left"/>
      <w:pPr>
        <w:ind w:left="1004" w:hanging="72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3" w15:restartNumberingAfterBreak="0">
    <w:nsid w:val="7D7661F9"/>
    <w:multiLevelType w:val="hybridMultilevel"/>
    <w:tmpl w:val="C27C9910"/>
    <w:lvl w:ilvl="0" w:tplc="5E36C0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13666535">
    <w:abstractNumId w:val="13"/>
  </w:num>
  <w:num w:numId="2" w16cid:durableId="1914971324">
    <w:abstractNumId w:val="40"/>
  </w:num>
  <w:num w:numId="3" w16cid:durableId="1763841772">
    <w:abstractNumId w:val="36"/>
  </w:num>
  <w:num w:numId="4" w16cid:durableId="231936914">
    <w:abstractNumId w:val="38"/>
  </w:num>
  <w:num w:numId="5" w16cid:durableId="1863594288">
    <w:abstractNumId w:val="8"/>
  </w:num>
  <w:num w:numId="6" w16cid:durableId="187840567">
    <w:abstractNumId w:val="9"/>
  </w:num>
  <w:num w:numId="7" w16cid:durableId="998533931">
    <w:abstractNumId w:val="7"/>
  </w:num>
  <w:num w:numId="8" w16cid:durableId="599073366">
    <w:abstractNumId w:val="3"/>
  </w:num>
  <w:num w:numId="9" w16cid:durableId="683048469">
    <w:abstractNumId w:val="15"/>
  </w:num>
  <w:num w:numId="10" w16cid:durableId="721754748">
    <w:abstractNumId w:val="32"/>
  </w:num>
  <w:num w:numId="11" w16cid:durableId="342979353">
    <w:abstractNumId w:val="6"/>
  </w:num>
  <w:num w:numId="12" w16cid:durableId="1459033500">
    <w:abstractNumId w:val="5"/>
  </w:num>
  <w:num w:numId="13" w16cid:durableId="783429284">
    <w:abstractNumId w:val="16"/>
  </w:num>
  <w:num w:numId="14" w16cid:durableId="741369516">
    <w:abstractNumId w:val="4"/>
  </w:num>
  <w:num w:numId="15" w16cid:durableId="2112772117">
    <w:abstractNumId w:val="25"/>
  </w:num>
  <w:num w:numId="16" w16cid:durableId="1298028609">
    <w:abstractNumId w:val="18"/>
  </w:num>
  <w:num w:numId="17" w16cid:durableId="1338462450">
    <w:abstractNumId w:val="29"/>
  </w:num>
  <w:num w:numId="18" w16cid:durableId="932905610">
    <w:abstractNumId w:val="2"/>
  </w:num>
  <w:num w:numId="19" w16cid:durableId="1704866770">
    <w:abstractNumId w:val="24"/>
  </w:num>
  <w:num w:numId="20" w16cid:durableId="648098981">
    <w:abstractNumId w:val="39"/>
  </w:num>
  <w:num w:numId="21" w16cid:durableId="1335916712">
    <w:abstractNumId w:val="28"/>
  </w:num>
  <w:num w:numId="22" w16cid:durableId="1940600695">
    <w:abstractNumId w:val="22"/>
  </w:num>
  <w:num w:numId="23" w16cid:durableId="2104446842">
    <w:abstractNumId w:val="31"/>
  </w:num>
  <w:num w:numId="24" w16cid:durableId="515966750">
    <w:abstractNumId w:val="42"/>
  </w:num>
  <w:num w:numId="25" w16cid:durableId="20463251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9407621">
    <w:abstractNumId w:val="21"/>
  </w:num>
  <w:num w:numId="27" w16cid:durableId="2036537542">
    <w:abstractNumId w:val="20"/>
  </w:num>
  <w:num w:numId="28" w16cid:durableId="952589894">
    <w:abstractNumId w:val="26"/>
  </w:num>
  <w:num w:numId="29" w16cid:durableId="172571662">
    <w:abstractNumId w:val="41"/>
  </w:num>
  <w:num w:numId="30" w16cid:durableId="1620532084">
    <w:abstractNumId w:val="34"/>
  </w:num>
  <w:num w:numId="31" w16cid:durableId="2064715269">
    <w:abstractNumId w:val="33"/>
  </w:num>
  <w:num w:numId="32" w16cid:durableId="1082678574">
    <w:abstractNumId w:val="17"/>
  </w:num>
  <w:num w:numId="33" w16cid:durableId="833642058">
    <w:abstractNumId w:val="0"/>
  </w:num>
  <w:num w:numId="34" w16cid:durableId="818575207">
    <w:abstractNumId w:val="11"/>
  </w:num>
  <w:num w:numId="35" w16cid:durableId="1762067562">
    <w:abstractNumId w:val="35"/>
  </w:num>
  <w:num w:numId="36" w16cid:durableId="1667899284">
    <w:abstractNumId w:val="19"/>
  </w:num>
  <w:num w:numId="37" w16cid:durableId="785660624">
    <w:abstractNumId w:val="23"/>
  </w:num>
  <w:num w:numId="38" w16cid:durableId="856695454">
    <w:abstractNumId w:val="12"/>
  </w:num>
  <w:num w:numId="39" w16cid:durableId="2075004332">
    <w:abstractNumId w:val="1"/>
  </w:num>
  <w:num w:numId="40" w16cid:durableId="929969889">
    <w:abstractNumId w:val="43"/>
  </w:num>
  <w:num w:numId="41" w16cid:durableId="1499350823">
    <w:abstractNumId w:val="27"/>
  </w:num>
  <w:num w:numId="42" w16cid:durableId="1198811755">
    <w:abstractNumId w:val="14"/>
  </w:num>
  <w:num w:numId="43" w16cid:durableId="1318849098">
    <w:abstractNumId w:val="30"/>
  </w:num>
  <w:num w:numId="44" w16cid:durableId="16863252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55"/>
    <w:rsid w:val="00000289"/>
    <w:rsid w:val="00000594"/>
    <w:rsid w:val="00001C3B"/>
    <w:rsid w:val="0000640C"/>
    <w:rsid w:val="00013A3A"/>
    <w:rsid w:val="000169A5"/>
    <w:rsid w:val="000169BE"/>
    <w:rsid w:val="00022F7C"/>
    <w:rsid w:val="0002307D"/>
    <w:rsid w:val="00025A65"/>
    <w:rsid w:val="0003014F"/>
    <w:rsid w:val="00033573"/>
    <w:rsid w:val="000343CB"/>
    <w:rsid w:val="00035B97"/>
    <w:rsid w:val="0003674D"/>
    <w:rsid w:val="000410F6"/>
    <w:rsid w:val="00041F03"/>
    <w:rsid w:val="00043498"/>
    <w:rsid w:val="0004570D"/>
    <w:rsid w:val="00051A74"/>
    <w:rsid w:val="000527DE"/>
    <w:rsid w:val="00052E5F"/>
    <w:rsid w:val="00055545"/>
    <w:rsid w:val="000562F6"/>
    <w:rsid w:val="0005662B"/>
    <w:rsid w:val="00061591"/>
    <w:rsid w:val="00064514"/>
    <w:rsid w:val="000648EF"/>
    <w:rsid w:val="00070588"/>
    <w:rsid w:val="00070743"/>
    <w:rsid w:val="000733DD"/>
    <w:rsid w:val="0007379F"/>
    <w:rsid w:val="00073CD3"/>
    <w:rsid w:val="0007497D"/>
    <w:rsid w:val="00076EB8"/>
    <w:rsid w:val="000815F7"/>
    <w:rsid w:val="00081B13"/>
    <w:rsid w:val="0008595C"/>
    <w:rsid w:val="000867C0"/>
    <w:rsid w:val="00086F20"/>
    <w:rsid w:val="00091923"/>
    <w:rsid w:val="00096750"/>
    <w:rsid w:val="00096B07"/>
    <w:rsid w:val="000A20A6"/>
    <w:rsid w:val="000A26B9"/>
    <w:rsid w:val="000A45C4"/>
    <w:rsid w:val="000A6029"/>
    <w:rsid w:val="000A7AB7"/>
    <w:rsid w:val="000B1538"/>
    <w:rsid w:val="000B2BED"/>
    <w:rsid w:val="000B4BDC"/>
    <w:rsid w:val="000B5D13"/>
    <w:rsid w:val="000B6143"/>
    <w:rsid w:val="000C195E"/>
    <w:rsid w:val="000C356A"/>
    <w:rsid w:val="000C66D6"/>
    <w:rsid w:val="000C6A40"/>
    <w:rsid w:val="000C6DD2"/>
    <w:rsid w:val="000C7EB0"/>
    <w:rsid w:val="000D02CF"/>
    <w:rsid w:val="000E157D"/>
    <w:rsid w:val="000E3241"/>
    <w:rsid w:val="000E4008"/>
    <w:rsid w:val="000E6F3D"/>
    <w:rsid w:val="000E7BA1"/>
    <w:rsid w:val="000F0C3E"/>
    <w:rsid w:val="000F22B7"/>
    <w:rsid w:val="000F7A22"/>
    <w:rsid w:val="001050C7"/>
    <w:rsid w:val="00105284"/>
    <w:rsid w:val="0010604D"/>
    <w:rsid w:val="001066FE"/>
    <w:rsid w:val="00107D77"/>
    <w:rsid w:val="001145C7"/>
    <w:rsid w:val="001168E5"/>
    <w:rsid w:val="00124D25"/>
    <w:rsid w:val="00125458"/>
    <w:rsid w:val="00125605"/>
    <w:rsid w:val="00131218"/>
    <w:rsid w:val="0013354C"/>
    <w:rsid w:val="00134B01"/>
    <w:rsid w:val="0014189C"/>
    <w:rsid w:val="001438F5"/>
    <w:rsid w:val="001471F8"/>
    <w:rsid w:val="00151369"/>
    <w:rsid w:val="001525C4"/>
    <w:rsid w:val="001539DD"/>
    <w:rsid w:val="0015762C"/>
    <w:rsid w:val="00160062"/>
    <w:rsid w:val="0016185D"/>
    <w:rsid w:val="00163BD6"/>
    <w:rsid w:val="00164357"/>
    <w:rsid w:val="00164659"/>
    <w:rsid w:val="00164BCA"/>
    <w:rsid w:val="0016519C"/>
    <w:rsid w:val="001673AC"/>
    <w:rsid w:val="001709A9"/>
    <w:rsid w:val="001719D3"/>
    <w:rsid w:val="00171D16"/>
    <w:rsid w:val="00172DA2"/>
    <w:rsid w:val="001736B1"/>
    <w:rsid w:val="00173DDF"/>
    <w:rsid w:val="0017467D"/>
    <w:rsid w:val="00175A8D"/>
    <w:rsid w:val="001764AC"/>
    <w:rsid w:val="0018171C"/>
    <w:rsid w:val="001830F2"/>
    <w:rsid w:val="00184B66"/>
    <w:rsid w:val="0018551C"/>
    <w:rsid w:val="0018575F"/>
    <w:rsid w:val="0018775C"/>
    <w:rsid w:val="00190482"/>
    <w:rsid w:val="00192AD5"/>
    <w:rsid w:val="00194EBD"/>
    <w:rsid w:val="00197A4C"/>
    <w:rsid w:val="001A23C8"/>
    <w:rsid w:val="001A391A"/>
    <w:rsid w:val="001A4341"/>
    <w:rsid w:val="001A5FCD"/>
    <w:rsid w:val="001A7BD9"/>
    <w:rsid w:val="001B0857"/>
    <w:rsid w:val="001B0C86"/>
    <w:rsid w:val="001B3914"/>
    <w:rsid w:val="001C17D6"/>
    <w:rsid w:val="001C55CA"/>
    <w:rsid w:val="001C6897"/>
    <w:rsid w:val="001C6AA0"/>
    <w:rsid w:val="001D13AA"/>
    <w:rsid w:val="001D22CB"/>
    <w:rsid w:val="001D7852"/>
    <w:rsid w:val="001E0051"/>
    <w:rsid w:val="001E0A23"/>
    <w:rsid w:val="001E0A7C"/>
    <w:rsid w:val="001E11F2"/>
    <w:rsid w:val="001E2FC5"/>
    <w:rsid w:val="001E5421"/>
    <w:rsid w:val="001E54BE"/>
    <w:rsid w:val="001E73BB"/>
    <w:rsid w:val="001F019A"/>
    <w:rsid w:val="001F0B29"/>
    <w:rsid w:val="001F5305"/>
    <w:rsid w:val="00200CEB"/>
    <w:rsid w:val="00203B19"/>
    <w:rsid w:val="0021053C"/>
    <w:rsid w:val="00210759"/>
    <w:rsid w:val="00211192"/>
    <w:rsid w:val="00211802"/>
    <w:rsid w:val="00211976"/>
    <w:rsid w:val="00217D1D"/>
    <w:rsid w:val="002200C7"/>
    <w:rsid w:val="00223B9B"/>
    <w:rsid w:val="00224E5D"/>
    <w:rsid w:val="002275A9"/>
    <w:rsid w:val="002316A0"/>
    <w:rsid w:val="00231B73"/>
    <w:rsid w:val="0023270C"/>
    <w:rsid w:val="00237825"/>
    <w:rsid w:val="002402A0"/>
    <w:rsid w:val="0024076D"/>
    <w:rsid w:val="00240944"/>
    <w:rsid w:val="00242A8C"/>
    <w:rsid w:val="00244EC5"/>
    <w:rsid w:val="002459F7"/>
    <w:rsid w:val="0024612A"/>
    <w:rsid w:val="00246A5B"/>
    <w:rsid w:val="00247748"/>
    <w:rsid w:val="00247921"/>
    <w:rsid w:val="00250505"/>
    <w:rsid w:val="002531E4"/>
    <w:rsid w:val="0025488B"/>
    <w:rsid w:val="00256475"/>
    <w:rsid w:val="00260357"/>
    <w:rsid w:val="00264974"/>
    <w:rsid w:val="002652D3"/>
    <w:rsid w:val="00265562"/>
    <w:rsid w:val="00267032"/>
    <w:rsid w:val="002670D5"/>
    <w:rsid w:val="002701F7"/>
    <w:rsid w:val="002734C0"/>
    <w:rsid w:val="00274580"/>
    <w:rsid w:val="00274913"/>
    <w:rsid w:val="00280DDB"/>
    <w:rsid w:val="002832CA"/>
    <w:rsid w:val="00285191"/>
    <w:rsid w:val="00285F31"/>
    <w:rsid w:val="00287E06"/>
    <w:rsid w:val="00290683"/>
    <w:rsid w:val="00292E73"/>
    <w:rsid w:val="0029697F"/>
    <w:rsid w:val="00297157"/>
    <w:rsid w:val="00297E8B"/>
    <w:rsid w:val="002A16AF"/>
    <w:rsid w:val="002A1E2A"/>
    <w:rsid w:val="002A2DFA"/>
    <w:rsid w:val="002A2F90"/>
    <w:rsid w:val="002A3256"/>
    <w:rsid w:val="002A3CB9"/>
    <w:rsid w:val="002A3F68"/>
    <w:rsid w:val="002B0D76"/>
    <w:rsid w:val="002B2B25"/>
    <w:rsid w:val="002B39E4"/>
    <w:rsid w:val="002B74D2"/>
    <w:rsid w:val="002B7727"/>
    <w:rsid w:val="002C1428"/>
    <w:rsid w:val="002C42C4"/>
    <w:rsid w:val="002C6A60"/>
    <w:rsid w:val="002D0555"/>
    <w:rsid w:val="002D1D48"/>
    <w:rsid w:val="002D377F"/>
    <w:rsid w:val="002D4DF6"/>
    <w:rsid w:val="002D5881"/>
    <w:rsid w:val="002D5AC6"/>
    <w:rsid w:val="002E0B86"/>
    <w:rsid w:val="002E43D8"/>
    <w:rsid w:val="002E4950"/>
    <w:rsid w:val="002E5F87"/>
    <w:rsid w:val="002E64FA"/>
    <w:rsid w:val="002E67B7"/>
    <w:rsid w:val="002E67C7"/>
    <w:rsid w:val="002E6BC8"/>
    <w:rsid w:val="002F10D6"/>
    <w:rsid w:val="002F1888"/>
    <w:rsid w:val="002F1B90"/>
    <w:rsid w:val="002F3476"/>
    <w:rsid w:val="002F6B62"/>
    <w:rsid w:val="002F760D"/>
    <w:rsid w:val="0030111D"/>
    <w:rsid w:val="00302113"/>
    <w:rsid w:val="00302433"/>
    <w:rsid w:val="00312898"/>
    <w:rsid w:val="00315A1D"/>
    <w:rsid w:val="003207FC"/>
    <w:rsid w:val="00322963"/>
    <w:rsid w:val="00322B28"/>
    <w:rsid w:val="00322F0A"/>
    <w:rsid w:val="003248D5"/>
    <w:rsid w:val="0032693D"/>
    <w:rsid w:val="00326C0E"/>
    <w:rsid w:val="00330071"/>
    <w:rsid w:val="0034374A"/>
    <w:rsid w:val="00344892"/>
    <w:rsid w:val="003454E4"/>
    <w:rsid w:val="00346519"/>
    <w:rsid w:val="0034723B"/>
    <w:rsid w:val="00353165"/>
    <w:rsid w:val="00354783"/>
    <w:rsid w:val="0035517A"/>
    <w:rsid w:val="00355BCA"/>
    <w:rsid w:val="00362DCD"/>
    <w:rsid w:val="00363FBC"/>
    <w:rsid w:val="00365826"/>
    <w:rsid w:val="00371C7C"/>
    <w:rsid w:val="003720F3"/>
    <w:rsid w:val="00373369"/>
    <w:rsid w:val="00380F83"/>
    <w:rsid w:val="00383C26"/>
    <w:rsid w:val="00384402"/>
    <w:rsid w:val="00384B5E"/>
    <w:rsid w:val="00384CC1"/>
    <w:rsid w:val="00384F21"/>
    <w:rsid w:val="003869EC"/>
    <w:rsid w:val="003907A4"/>
    <w:rsid w:val="0039128A"/>
    <w:rsid w:val="00391577"/>
    <w:rsid w:val="00392542"/>
    <w:rsid w:val="00397C45"/>
    <w:rsid w:val="00397E9C"/>
    <w:rsid w:val="003A1E5C"/>
    <w:rsid w:val="003A2191"/>
    <w:rsid w:val="003A36D0"/>
    <w:rsid w:val="003A441C"/>
    <w:rsid w:val="003A66A8"/>
    <w:rsid w:val="003A7467"/>
    <w:rsid w:val="003B213E"/>
    <w:rsid w:val="003B53EA"/>
    <w:rsid w:val="003B5512"/>
    <w:rsid w:val="003B796D"/>
    <w:rsid w:val="003C3469"/>
    <w:rsid w:val="003C4082"/>
    <w:rsid w:val="003D04CC"/>
    <w:rsid w:val="003D3869"/>
    <w:rsid w:val="003D5EDA"/>
    <w:rsid w:val="003D6A9A"/>
    <w:rsid w:val="003D6B55"/>
    <w:rsid w:val="003D6CC1"/>
    <w:rsid w:val="003E075A"/>
    <w:rsid w:val="003E4A5E"/>
    <w:rsid w:val="003E5681"/>
    <w:rsid w:val="003E5E0D"/>
    <w:rsid w:val="003E6D5C"/>
    <w:rsid w:val="003E73B2"/>
    <w:rsid w:val="003E7919"/>
    <w:rsid w:val="003F162D"/>
    <w:rsid w:val="003F49E5"/>
    <w:rsid w:val="003F5732"/>
    <w:rsid w:val="003F609E"/>
    <w:rsid w:val="00401380"/>
    <w:rsid w:val="00403602"/>
    <w:rsid w:val="00407994"/>
    <w:rsid w:val="00410AD0"/>
    <w:rsid w:val="00410B58"/>
    <w:rsid w:val="004147AA"/>
    <w:rsid w:val="00415E67"/>
    <w:rsid w:val="00423743"/>
    <w:rsid w:val="00424B19"/>
    <w:rsid w:val="0042665C"/>
    <w:rsid w:val="00426BDF"/>
    <w:rsid w:val="004343D7"/>
    <w:rsid w:val="00437F00"/>
    <w:rsid w:val="004426CC"/>
    <w:rsid w:val="004433EA"/>
    <w:rsid w:val="00445362"/>
    <w:rsid w:val="004501F7"/>
    <w:rsid w:val="0045255A"/>
    <w:rsid w:val="00455FFB"/>
    <w:rsid w:val="00456019"/>
    <w:rsid w:val="00461C2E"/>
    <w:rsid w:val="00466115"/>
    <w:rsid w:val="00467109"/>
    <w:rsid w:val="00467411"/>
    <w:rsid w:val="00467938"/>
    <w:rsid w:val="00472BC7"/>
    <w:rsid w:val="004731B0"/>
    <w:rsid w:val="00474DF6"/>
    <w:rsid w:val="00476D01"/>
    <w:rsid w:val="00477A14"/>
    <w:rsid w:val="00482936"/>
    <w:rsid w:val="0048531E"/>
    <w:rsid w:val="00493FEF"/>
    <w:rsid w:val="00494B21"/>
    <w:rsid w:val="00496D13"/>
    <w:rsid w:val="0049728B"/>
    <w:rsid w:val="00497ED2"/>
    <w:rsid w:val="004A0D21"/>
    <w:rsid w:val="004A2CD8"/>
    <w:rsid w:val="004A4D95"/>
    <w:rsid w:val="004A573C"/>
    <w:rsid w:val="004A7C0F"/>
    <w:rsid w:val="004A7E55"/>
    <w:rsid w:val="004B1A97"/>
    <w:rsid w:val="004B55E2"/>
    <w:rsid w:val="004B5976"/>
    <w:rsid w:val="004B696E"/>
    <w:rsid w:val="004B7673"/>
    <w:rsid w:val="004C520D"/>
    <w:rsid w:val="004C6824"/>
    <w:rsid w:val="004C6A17"/>
    <w:rsid w:val="004C7C2B"/>
    <w:rsid w:val="004D04A7"/>
    <w:rsid w:val="004D1BA9"/>
    <w:rsid w:val="004D24BA"/>
    <w:rsid w:val="004D5225"/>
    <w:rsid w:val="004D566A"/>
    <w:rsid w:val="004D66BF"/>
    <w:rsid w:val="004E4CA5"/>
    <w:rsid w:val="004E5304"/>
    <w:rsid w:val="004E65C1"/>
    <w:rsid w:val="004E6702"/>
    <w:rsid w:val="004E7162"/>
    <w:rsid w:val="004F05B9"/>
    <w:rsid w:val="004F1273"/>
    <w:rsid w:val="004F1932"/>
    <w:rsid w:val="004F223A"/>
    <w:rsid w:val="004F36E4"/>
    <w:rsid w:val="004F4199"/>
    <w:rsid w:val="00501434"/>
    <w:rsid w:val="0050143D"/>
    <w:rsid w:val="00502755"/>
    <w:rsid w:val="005036AB"/>
    <w:rsid w:val="005123A9"/>
    <w:rsid w:val="00512614"/>
    <w:rsid w:val="005142F7"/>
    <w:rsid w:val="00516CBC"/>
    <w:rsid w:val="00517C37"/>
    <w:rsid w:val="005225CF"/>
    <w:rsid w:val="00523B68"/>
    <w:rsid w:val="00526527"/>
    <w:rsid w:val="0053129B"/>
    <w:rsid w:val="00531637"/>
    <w:rsid w:val="0053176A"/>
    <w:rsid w:val="0053376F"/>
    <w:rsid w:val="00534DA6"/>
    <w:rsid w:val="0053716D"/>
    <w:rsid w:val="00544008"/>
    <w:rsid w:val="00545C36"/>
    <w:rsid w:val="0054647C"/>
    <w:rsid w:val="00546A92"/>
    <w:rsid w:val="005472C2"/>
    <w:rsid w:val="00547CDB"/>
    <w:rsid w:val="005536CF"/>
    <w:rsid w:val="00553D50"/>
    <w:rsid w:val="0056786B"/>
    <w:rsid w:val="00567C69"/>
    <w:rsid w:val="005761E6"/>
    <w:rsid w:val="0058102A"/>
    <w:rsid w:val="00581551"/>
    <w:rsid w:val="0058326C"/>
    <w:rsid w:val="00584C9E"/>
    <w:rsid w:val="005863BF"/>
    <w:rsid w:val="00592A03"/>
    <w:rsid w:val="00594E41"/>
    <w:rsid w:val="005A009F"/>
    <w:rsid w:val="005A0C3A"/>
    <w:rsid w:val="005A197D"/>
    <w:rsid w:val="005A22AB"/>
    <w:rsid w:val="005A41DC"/>
    <w:rsid w:val="005A5A5E"/>
    <w:rsid w:val="005A70C1"/>
    <w:rsid w:val="005A77F6"/>
    <w:rsid w:val="005B30BA"/>
    <w:rsid w:val="005B35E8"/>
    <w:rsid w:val="005B513F"/>
    <w:rsid w:val="005B618B"/>
    <w:rsid w:val="005C065E"/>
    <w:rsid w:val="005C1A3E"/>
    <w:rsid w:val="005C2261"/>
    <w:rsid w:val="005C6765"/>
    <w:rsid w:val="005C6D5E"/>
    <w:rsid w:val="005C7A13"/>
    <w:rsid w:val="005D1135"/>
    <w:rsid w:val="005D1E1B"/>
    <w:rsid w:val="005D3437"/>
    <w:rsid w:val="005D3626"/>
    <w:rsid w:val="005D4F91"/>
    <w:rsid w:val="005D6C7D"/>
    <w:rsid w:val="005D7ABF"/>
    <w:rsid w:val="005E09BA"/>
    <w:rsid w:val="005E318F"/>
    <w:rsid w:val="005E3414"/>
    <w:rsid w:val="005E4414"/>
    <w:rsid w:val="005E49A6"/>
    <w:rsid w:val="005E6051"/>
    <w:rsid w:val="005F1E58"/>
    <w:rsid w:val="005F37FA"/>
    <w:rsid w:val="005F53D0"/>
    <w:rsid w:val="00602B41"/>
    <w:rsid w:val="006062E2"/>
    <w:rsid w:val="00607B13"/>
    <w:rsid w:val="006109A5"/>
    <w:rsid w:val="0061558C"/>
    <w:rsid w:val="006157EE"/>
    <w:rsid w:val="00616279"/>
    <w:rsid w:val="00622D02"/>
    <w:rsid w:val="006246B8"/>
    <w:rsid w:val="006254AD"/>
    <w:rsid w:val="0062755C"/>
    <w:rsid w:val="00634E95"/>
    <w:rsid w:val="00642B00"/>
    <w:rsid w:val="00642EF4"/>
    <w:rsid w:val="00645C65"/>
    <w:rsid w:val="0064647C"/>
    <w:rsid w:val="006507BE"/>
    <w:rsid w:val="006538BE"/>
    <w:rsid w:val="00653C65"/>
    <w:rsid w:val="00657458"/>
    <w:rsid w:val="0065778C"/>
    <w:rsid w:val="0066119C"/>
    <w:rsid w:val="0066139B"/>
    <w:rsid w:val="00662617"/>
    <w:rsid w:val="00662727"/>
    <w:rsid w:val="006671F8"/>
    <w:rsid w:val="00667D01"/>
    <w:rsid w:val="0067111A"/>
    <w:rsid w:val="0067299C"/>
    <w:rsid w:val="00673A61"/>
    <w:rsid w:val="00674D6B"/>
    <w:rsid w:val="00676B76"/>
    <w:rsid w:val="00681996"/>
    <w:rsid w:val="0068349B"/>
    <w:rsid w:val="0069043D"/>
    <w:rsid w:val="006918F4"/>
    <w:rsid w:val="00691E95"/>
    <w:rsid w:val="0069429A"/>
    <w:rsid w:val="006950B3"/>
    <w:rsid w:val="006975A6"/>
    <w:rsid w:val="006A0255"/>
    <w:rsid w:val="006A15C8"/>
    <w:rsid w:val="006A2A46"/>
    <w:rsid w:val="006A3967"/>
    <w:rsid w:val="006A6EA2"/>
    <w:rsid w:val="006A7A92"/>
    <w:rsid w:val="006B21F9"/>
    <w:rsid w:val="006B3434"/>
    <w:rsid w:val="006B3ACA"/>
    <w:rsid w:val="006B453D"/>
    <w:rsid w:val="006B46A5"/>
    <w:rsid w:val="006B5139"/>
    <w:rsid w:val="006B5F82"/>
    <w:rsid w:val="006B6CD3"/>
    <w:rsid w:val="006C0E92"/>
    <w:rsid w:val="006C23BD"/>
    <w:rsid w:val="006C3F34"/>
    <w:rsid w:val="006C4A11"/>
    <w:rsid w:val="006C6D1C"/>
    <w:rsid w:val="006C7919"/>
    <w:rsid w:val="006D0E9A"/>
    <w:rsid w:val="006D153A"/>
    <w:rsid w:val="006D2623"/>
    <w:rsid w:val="006D3E65"/>
    <w:rsid w:val="006E095B"/>
    <w:rsid w:val="006E2E42"/>
    <w:rsid w:val="006E4590"/>
    <w:rsid w:val="006E7779"/>
    <w:rsid w:val="006F7039"/>
    <w:rsid w:val="006F760F"/>
    <w:rsid w:val="00703C2B"/>
    <w:rsid w:val="00704903"/>
    <w:rsid w:val="00705912"/>
    <w:rsid w:val="00705FC5"/>
    <w:rsid w:val="00706F7F"/>
    <w:rsid w:val="00710EE4"/>
    <w:rsid w:val="00712108"/>
    <w:rsid w:val="007126BC"/>
    <w:rsid w:val="007135BC"/>
    <w:rsid w:val="00717018"/>
    <w:rsid w:val="007172F2"/>
    <w:rsid w:val="0072082B"/>
    <w:rsid w:val="00720ED9"/>
    <w:rsid w:val="0072273F"/>
    <w:rsid w:val="00722E94"/>
    <w:rsid w:val="007232F3"/>
    <w:rsid w:val="00726DA6"/>
    <w:rsid w:val="00732292"/>
    <w:rsid w:val="00732CFF"/>
    <w:rsid w:val="00742AB7"/>
    <w:rsid w:val="00743D6B"/>
    <w:rsid w:val="00743E45"/>
    <w:rsid w:val="00754F02"/>
    <w:rsid w:val="00755B49"/>
    <w:rsid w:val="007608C4"/>
    <w:rsid w:val="007620B7"/>
    <w:rsid w:val="007658C0"/>
    <w:rsid w:val="0077063F"/>
    <w:rsid w:val="007717B4"/>
    <w:rsid w:val="00771928"/>
    <w:rsid w:val="00772ADD"/>
    <w:rsid w:val="00773CFD"/>
    <w:rsid w:val="00780861"/>
    <w:rsid w:val="00783F58"/>
    <w:rsid w:val="00785882"/>
    <w:rsid w:val="00791E0A"/>
    <w:rsid w:val="00792547"/>
    <w:rsid w:val="0079261E"/>
    <w:rsid w:val="007931F0"/>
    <w:rsid w:val="00794B0A"/>
    <w:rsid w:val="00794BB8"/>
    <w:rsid w:val="0079626E"/>
    <w:rsid w:val="00796749"/>
    <w:rsid w:val="007A0556"/>
    <w:rsid w:val="007A1E35"/>
    <w:rsid w:val="007A2DFE"/>
    <w:rsid w:val="007A3428"/>
    <w:rsid w:val="007A3709"/>
    <w:rsid w:val="007A3D5D"/>
    <w:rsid w:val="007A6432"/>
    <w:rsid w:val="007A6C27"/>
    <w:rsid w:val="007B2A23"/>
    <w:rsid w:val="007B5C19"/>
    <w:rsid w:val="007B61CB"/>
    <w:rsid w:val="007C0143"/>
    <w:rsid w:val="007C1C9E"/>
    <w:rsid w:val="007C2A8F"/>
    <w:rsid w:val="007C2AB4"/>
    <w:rsid w:val="007C42C2"/>
    <w:rsid w:val="007D1880"/>
    <w:rsid w:val="007D2D5D"/>
    <w:rsid w:val="007D2E35"/>
    <w:rsid w:val="007E25F4"/>
    <w:rsid w:val="007E37B7"/>
    <w:rsid w:val="007E49F4"/>
    <w:rsid w:val="007E4EE2"/>
    <w:rsid w:val="007E524F"/>
    <w:rsid w:val="007E552B"/>
    <w:rsid w:val="007E6D31"/>
    <w:rsid w:val="007E7107"/>
    <w:rsid w:val="007F21D3"/>
    <w:rsid w:val="007F2FB6"/>
    <w:rsid w:val="007F36DE"/>
    <w:rsid w:val="007F4573"/>
    <w:rsid w:val="007F70A7"/>
    <w:rsid w:val="007F72C6"/>
    <w:rsid w:val="007F7F84"/>
    <w:rsid w:val="008005C9"/>
    <w:rsid w:val="00800E76"/>
    <w:rsid w:val="00802933"/>
    <w:rsid w:val="008051EF"/>
    <w:rsid w:val="00807815"/>
    <w:rsid w:val="008116EE"/>
    <w:rsid w:val="008152E0"/>
    <w:rsid w:val="008200C9"/>
    <w:rsid w:val="00820D44"/>
    <w:rsid w:val="00822629"/>
    <w:rsid w:val="00825201"/>
    <w:rsid w:val="00827B2B"/>
    <w:rsid w:val="00831685"/>
    <w:rsid w:val="00836329"/>
    <w:rsid w:val="00837D55"/>
    <w:rsid w:val="008403D6"/>
    <w:rsid w:val="00841905"/>
    <w:rsid w:val="00841F22"/>
    <w:rsid w:val="0084416F"/>
    <w:rsid w:val="00847BCE"/>
    <w:rsid w:val="00847D46"/>
    <w:rsid w:val="008520EC"/>
    <w:rsid w:val="00854285"/>
    <w:rsid w:val="0085436F"/>
    <w:rsid w:val="0085448F"/>
    <w:rsid w:val="00854B27"/>
    <w:rsid w:val="008575EA"/>
    <w:rsid w:val="00861359"/>
    <w:rsid w:val="00863EC0"/>
    <w:rsid w:val="00866C17"/>
    <w:rsid w:val="00870548"/>
    <w:rsid w:val="0087365A"/>
    <w:rsid w:val="00875FC8"/>
    <w:rsid w:val="00877639"/>
    <w:rsid w:val="00880C51"/>
    <w:rsid w:val="008819ED"/>
    <w:rsid w:val="00882B56"/>
    <w:rsid w:val="008911FF"/>
    <w:rsid w:val="0089264E"/>
    <w:rsid w:val="0089362F"/>
    <w:rsid w:val="00894A12"/>
    <w:rsid w:val="00895C4A"/>
    <w:rsid w:val="00896A43"/>
    <w:rsid w:val="0089797F"/>
    <w:rsid w:val="008A0505"/>
    <w:rsid w:val="008A1107"/>
    <w:rsid w:val="008A1243"/>
    <w:rsid w:val="008A3100"/>
    <w:rsid w:val="008A3ED6"/>
    <w:rsid w:val="008A4198"/>
    <w:rsid w:val="008A5824"/>
    <w:rsid w:val="008A7108"/>
    <w:rsid w:val="008B7E30"/>
    <w:rsid w:val="008C55B8"/>
    <w:rsid w:val="008C5605"/>
    <w:rsid w:val="008C71E7"/>
    <w:rsid w:val="008D36AD"/>
    <w:rsid w:val="008D3A8C"/>
    <w:rsid w:val="008D3B09"/>
    <w:rsid w:val="008D448D"/>
    <w:rsid w:val="008D4C55"/>
    <w:rsid w:val="008D6253"/>
    <w:rsid w:val="008E7A22"/>
    <w:rsid w:val="008F03F8"/>
    <w:rsid w:val="008F0F64"/>
    <w:rsid w:val="008F2699"/>
    <w:rsid w:val="00901779"/>
    <w:rsid w:val="0090223F"/>
    <w:rsid w:val="00902895"/>
    <w:rsid w:val="00903CA9"/>
    <w:rsid w:val="00905C8D"/>
    <w:rsid w:val="009060CD"/>
    <w:rsid w:val="00906DB4"/>
    <w:rsid w:val="009110C6"/>
    <w:rsid w:val="00911657"/>
    <w:rsid w:val="0091415F"/>
    <w:rsid w:val="00915189"/>
    <w:rsid w:val="00916D05"/>
    <w:rsid w:val="00916E45"/>
    <w:rsid w:val="0092063F"/>
    <w:rsid w:val="0092069A"/>
    <w:rsid w:val="00921663"/>
    <w:rsid w:val="009260A8"/>
    <w:rsid w:val="0093332E"/>
    <w:rsid w:val="00933926"/>
    <w:rsid w:val="00935C30"/>
    <w:rsid w:val="009364F8"/>
    <w:rsid w:val="00936D3B"/>
    <w:rsid w:val="00941144"/>
    <w:rsid w:val="0094157C"/>
    <w:rsid w:val="009431B9"/>
    <w:rsid w:val="009457FC"/>
    <w:rsid w:val="00950D63"/>
    <w:rsid w:val="0095113E"/>
    <w:rsid w:val="009573D0"/>
    <w:rsid w:val="00960675"/>
    <w:rsid w:val="009610E5"/>
    <w:rsid w:val="00965E8C"/>
    <w:rsid w:val="0097346E"/>
    <w:rsid w:val="00973994"/>
    <w:rsid w:val="0097522B"/>
    <w:rsid w:val="00975AC1"/>
    <w:rsid w:val="00983597"/>
    <w:rsid w:val="00984FD8"/>
    <w:rsid w:val="009866F7"/>
    <w:rsid w:val="00986D7F"/>
    <w:rsid w:val="00987C4C"/>
    <w:rsid w:val="00994742"/>
    <w:rsid w:val="00994E40"/>
    <w:rsid w:val="00994EEE"/>
    <w:rsid w:val="00996DD2"/>
    <w:rsid w:val="009972A7"/>
    <w:rsid w:val="00997684"/>
    <w:rsid w:val="009A0DB7"/>
    <w:rsid w:val="009A233D"/>
    <w:rsid w:val="009A3D7D"/>
    <w:rsid w:val="009A47EB"/>
    <w:rsid w:val="009A7CF4"/>
    <w:rsid w:val="009B4634"/>
    <w:rsid w:val="009B6696"/>
    <w:rsid w:val="009B7D89"/>
    <w:rsid w:val="009C20DD"/>
    <w:rsid w:val="009C3CE9"/>
    <w:rsid w:val="009C7AC3"/>
    <w:rsid w:val="009D5498"/>
    <w:rsid w:val="009D6D44"/>
    <w:rsid w:val="009D7644"/>
    <w:rsid w:val="009E04EA"/>
    <w:rsid w:val="009E0DE6"/>
    <w:rsid w:val="009E3A3C"/>
    <w:rsid w:val="009E7581"/>
    <w:rsid w:val="009F1E31"/>
    <w:rsid w:val="009F345A"/>
    <w:rsid w:val="00A02263"/>
    <w:rsid w:val="00A0373B"/>
    <w:rsid w:val="00A03A91"/>
    <w:rsid w:val="00A03BD2"/>
    <w:rsid w:val="00A10124"/>
    <w:rsid w:val="00A103FD"/>
    <w:rsid w:val="00A12060"/>
    <w:rsid w:val="00A1262F"/>
    <w:rsid w:val="00A12E2F"/>
    <w:rsid w:val="00A14E55"/>
    <w:rsid w:val="00A16168"/>
    <w:rsid w:val="00A16721"/>
    <w:rsid w:val="00A16E0A"/>
    <w:rsid w:val="00A201BC"/>
    <w:rsid w:val="00A21D34"/>
    <w:rsid w:val="00A252DB"/>
    <w:rsid w:val="00A2576E"/>
    <w:rsid w:val="00A26389"/>
    <w:rsid w:val="00A3065F"/>
    <w:rsid w:val="00A30AE3"/>
    <w:rsid w:val="00A3344E"/>
    <w:rsid w:val="00A334FF"/>
    <w:rsid w:val="00A35308"/>
    <w:rsid w:val="00A43E5E"/>
    <w:rsid w:val="00A45708"/>
    <w:rsid w:val="00A461FD"/>
    <w:rsid w:val="00A46458"/>
    <w:rsid w:val="00A47227"/>
    <w:rsid w:val="00A47CD4"/>
    <w:rsid w:val="00A538CD"/>
    <w:rsid w:val="00A623D5"/>
    <w:rsid w:val="00A6526E"/>
    <w:rsid w:val="00A654C7"/>
    <w:rsid w:val="00A7001A"/>
    <w:rsid w:val="00A726E6"/>
    <w:rsid w:val="00A72967"/>
    <w:rsid w:val="00A7324E"/>
    <w:rsid w:val="00A73A5D"/>
    <w:rsid w:val="00A76909"/>
    <w:rsid w:val="00A77E5C"/>
    <w:rsid w:val="00A77F35"/>
    <w:rsid w:val="00A8088C"/>
    <w:rsid w:val="00A81069"/>
    <w:rsid w:val="00A858A3"/>
    <w:rsid w:val="00A86372"/>
    <w:rsid w:val="00A86A5D"/>
    <w:rsid w:val="00A90E94"/>
    <w:rsid w:val="00A91C63"/>
    <w:rsid w:val="00AA00AB"/>
    <w:rsid w:val="00AA06C7"/>
    <w:rsid w:val="00AA0821"/>
    <w:rsid w:val="00AA1845"/>
    <w:rsid w:val="00AA1D48"/>
    <w:rsid w:val="00AA25EF"/>
    <w:rsid w:val="00AA4D6B"/>
    <w:rsid w:val="00AA7C53"/>
    <w:rsid w:val="00AB3CE4"/>
    <w:rsid w:val="00AB447B"/>
    <w:rsid w:val="00AB6101"/>
    <w:rsid w:val="00AC190F"/>
    <w:rsid w:val="00AC7DFE"/>
    <w:rsid w:val="00AD0E7E"/>
    <w:rsid w:val="00AD0FB4"/>
    <w:rsid w:val="00AD3E05"/>
    <w:rsid w:val="00AD59B8"/>
    <w:rsid w:val="00AD6390"/>
    <w:rsid w:val="00AD7CB3"/>
    <w:rsid w:val="00AE1C8E"/>
    <w:rsid w:val="00AE39F4"/>
    <w:rsid w:val="00AE4C8E"/>
    <w:rsid w:val="00AE6116"/>
    <w:rsid w:val="00AF20E1"/>
    <w:rsid w:val="00AF56B0"/>
    <w:rsid w:val="00AF6523"/>
    <w:rsid w:val="00AF6EEC"/>
    <w:rsid w:val="00B02384"/>
    <w:rsid w:val="00B04984"/>
    <w:rsid w:val="00B0798C"/>
    <w:rsid w:val="00B07E6C"/>
    <w:rsid w:val="00B11CF1"/>
    <w:rsid w:val="00B12048"/>
    <w:rsid w:val="00B12AD2"/>
    <w:rsid w:val="00B14C41"/>
    <w:rsid w:val="00B16552"/>
    <w:rsid w:val="00B24299"/>
    <w:rsid w:val="00B36DB0"/>
    <w:rsid w:val="00B37D59"/>
    <w:rsid w:val="00B435F1"/>
    <w:rsid w:val="00B43840"/>
    <w:rsid w:val="00B461B8"/>
    <w:rsid w:val="00B472A4"/>
    <w:rsid w:val="00B47C9C"/>
    <w:rsid w:val="00B47E74"/>
    <w:rsid w:val="00B5351D"/>
    <w:rsid w:val="00B53705"/>
    <w:rsid w:val="00B55E19"/>
    <w:rsid w:val="00B6221E"/>
    <w:rsid w:val="00B62FA6"/>
    <w:rsid w:val="00B6319F"/>
    <w:rsid w:val="00B6448F"/>
    <w:rsid w:val="00B70A19"/>
    <w:rsid w:val="00B7141B"/>
    <w:rsid w:val="00B71935"/>
    <w:rsid w:val="00B73838"/>
    <w:rsid w:val="00B73DF7"/>
    <w:rsid w:val="00B74CBE"/>
    <w:rsid w:val="00B76A3E"/>
    <w:rsid w:val="00B8267A"/>
    <w:rsid w:val="00B83840"/>
    <w:rsid w:val="00B85182"/>
    <w:rsid w:val="00B855D1"/>
    <w:rsid w:val="00B85705"/>
    <w:rsid w:val="00B867C4"/>
    <w:rsid w:val="00B86D25"/>
    <w:rsid w:val="00B86F47"/>
    <w:rsid w:val="00B87060"/>
    <w:rsid w:val="00B90BA0"/>
    <w:rsid w:val="00B91C68"/>
    <w:rsid w:val="00B935C8"/>
    <w:rsid w:val="00B93854"/>
    <w:rsid w:val="00B96622"/>
    <w:rsid w:val="00B96BFC"/>
    <w:rsid w:val="00BA13DF"/>
    <w:rsid w:val="00BA311E"/>
    <w:rsid w:val="00BA6142"/>
    <w:rsid w:val="00BA65F3"/>
    <w:rsid w:val="00BA7049"/>
    <w:rsid w:val="00BA776F"/>
    <w:rsid w:val="00BB20CB"/>
    <w:rsid w:val="00BB2298"/>
    <w:rsid w:val="00BB5E69"/>
    <w:rsid w:val="00BB7A28"/>
    <w:rsid w:val="00BC25BE"/>
    <w:rsid w:val="00BC3948"/>
    <w:rsid w:val="00BD1FE1"/>
    <w:rsid w:val="00BD43F8"/>
    <w:rsid w:val="00BD4554"/>
    <w:rsid w:val="00BD4EC7"/>
    <w:rsid w:val="00BE00B9"/>
    <w:rsid w:val="00BE1CFA"/>
    <w:rsid w:val="00BE27CE"/>
    <w:rsid w:val="00BE2F75"/>
    <w:rsid w:val="00BE37B6"/>
    <w:rsid w:val="00BE39D7"/>
    <w:rsid w:val="00BE57C7"/>
    <w:rsid w:val="00BE7BA6"/>
    <w:rsid w:val="00BE7D78"/>
    <w:rsid w:val="00BF1DB0"/>
    <w:rsid w:val="00BF1EF4"/>
    <w:rsid w:val="00BF4388"/>
    <w:rsid w:val="00BF70ED"/>
    <w:rsid w:val="00BF70FB"/>
    <w:rsid w:val="00C028DA"/>
    <w:rsid w:val="00C02952"/>
    <w:rsid w:val="00C02EB0"/>
    <w:rsid w:val="00C031D0"/>
    <w:rsid w:val="00C039ED"/>
    <w:rsid w:val="00C045F9"/>
    <w:rsid w:val="00C05022"/>
    <w:rsid w:val="00C0629A"/>
    <w:rsid w:val="00C07E38"/>
    <w:rsid w:val="00C108A3"/>
    <w:rsid w:val="00C11D73"/>
    <w:rsid w:val="00C12368"/>
    <w:rsid w:val="00C124AD"/>
    <w:rsid w:val="00C1586D"/>
    <w:rsid w:val="00C21195"/>
    <w:rsid w:val="00C21238"/>
    <w:rsid w:val="00C22BCC"/>
    <w:rsid w:val="00C23572"/>
    <w:rsid w:val="00C25FB2"/>
    <w:rsid w:val="00C305DB"/>
    <w:rsid w:val="00C30B95"/>
    <w:rsid w:val="00C312D7"/>
    <w:rsid w:val="00C337F3"/>
    <w:rsid w:val="00C36BCB"/>
    <w:rsid w:val="00C42820"/>
    <w:rsid w:val="00C45F53"/>
    <w:rsid w:val="00C4601F"/>
    <w:rsid w:val="00C462D0"/>
    <w:rsid w:val="00C465C9"/>
    <w:rsid w:val="00C46994"/>
    <w:rsid w:val="00C510F0"/>
    <w:rsid w:val="00C538D7"/>
    <w:rsid w:val="00C55305"/>
    <w:rsid w:val="00C5791C"/>
    <w:rsid w:val="00C6107D"/>
    <w:rsid w:val="00C65C9B"/>
    <w:rsid w:val="00C73A94"/>
    <w:rsid w:val="00C77887"/>
    <w:rsid w:val="00C80BBA"/>
    <w:rsid w:val="00C86228"/>
    <w:rsid w:val="00C86FD6"/>
    <w:rsid w:val="00C90B7A"/>
    <w:rsid w:val="00C9513A"/>
    <w:rsid w:val="00C95F7D"/>
    <w:rsid w:val="00C961D9"/>
    <w:rsid w:val="00C9640A"/>
    <w:rsid w:val="00CA0459"/>
    <w:rsid w:val="00CA10CD"/>
    <w:rsid w:val="00CA6542"/>
    <w:rsid w:val="00CB0375"/>
    <w:rsid w:val="00CB229E"/>
    <w:rsid w:val="00CB5156"/>
    <w:rsid w:val="00CB5E72"/>
    <w:rsid w:val="00CB6097"/>
    <w:rsid w:val="00CC0965"/>
    <w:rsid w:val="00CC1A90"/>
    <w:rsid w:val="00CC3233"/>
    <w:rsid w:val="00CC3892"/>
    <w:rsid w:val="00CC7354"/>
    <w:rsid w:val="00CD233E"/>
    <w:rsid w:val="00CD2F73"/>
    <w:rsid w:val="00CD42EF"/>
    <w:rsid w:val="00CD4B84"/>
    <w:rsid w:val="00CD5CAF"/>
    <w:rsid w:val="00CD789E"/>
    <w:rsid w:val="00CE082C"/>
    <w:rsid w:val="00CE493C"/>
    <w:rsid w:val="00CE584D"/>
    <w:rsid w:val="00CE5A0B"/>
    <w:rsid w:val="00CE6FA6"/>
    <w:rsid w:val="00CE7984"/>
    <w:rsid w:val="00CF080C"/>
    <w:rsid w:val="00CF1E9D"/>
    <w:rsid w:val="00CF1F8C"/>
    <w:rsid w:val="00CF6D82"/>
    <w:rsid w:val="00D00618"/>
    <w:rsid w:val="00D01353"/>
    <w:rsid w:val="00D03F47"/>
    <w:rsid w:val="00D046B3"/>
    <w:rsid w:val="00D04880"/>
    <w:rsid w:val="00D07D19"/>
    <w:rsid w:val="00D07EE2"/>
    <w:rsid w:val="00D102E8"/>
    <w:rsid w:val="00D10586"/>
    <w:rsid w:val="00D15550"/>
    <w:rsid w:val="00D20289"/>
    <w:rsid w:val="00D21127"/>
    <w:rsid w:val="00D218C6"/>
    <w:rsid w:val="00D30B64"/>
    <w:rsid w:val="00D32551"/>
    <w:rsid w:val="00D341C0"/>
    <w:rsid w:val="00D359BC"/>
    <w:rsid w:val="00D41903"/>
    <w:rsid w:val="00D42333"/>
    <w:rsid w:val="00D4280E"/>
    <w:rsid w:val="00D43D7D"/>
    <w:rsid w:val="00D46535"/>
    <w:rsid w:val="00D51E98"/>
    <w:rsid w:val="00D547BF"/>
    <w:rsid w:val="00D55F6C"/>
    <w:rsid w:val="00D61342"/>
    <w:rsid w:val="00D63237"/>
    <w:rsid w:val="00D6618E"/>
    <w:rsid w:val="00D67193"/>
    <w:rsid w:val="00D67EDA"/>
    <w:rsid w:val="00D71FFA"/>
    <w:rsid w:val="00D72628"/>
    <w:rsid w:val="00D76D0E"/>
    <w:rsid w:val="00D8172D"/>
    <w:rsid w:val="00D818EA"/>
    <w:rsid w:val="00D82EC2"/>
    <w:rsid w:val="00D9015B"/>
    <w:rsid w:val="00D93659"/>
    <w:rsid w:val="00D93AB9"/>
    <w:rsid w:val="00D95F05"/>
    <w:rsid w:val="00D97618"/>
    <w:rsid w:val="00DA304A"/>
    <w:rsid w:val="00DB084E"/>
    <w:rsid w:val="00DB0FFB"/>
    <w:rsid w:val="00DB2266"/>
    <w:rsid w:val="00DB75FE"/>
    <w:rsid w:val="00DB7A7A"/>
    <w:rsid w:val="00DC2547"/>
    <w:rsid w:val="00DC4F55"/>
    <w:rsid w:val="00DC5A9C"/>
    <w:rsid w:val="00DC7806"/>
    <w:rsid w:val="00DD0139"/>
    <w:rsid w:val="00DD0155"/>
    <w:rsid w:val="00DD4453"/>
    <w:rsid w:val="00DD4EF2"/>
    <w:rsid w:val="00DD69B1"/>
    <w:rsid w:val="00DE36B2"/>
    <w:rsid w:val="00DE39A6"/>
    <w:rsid w:val="00DE3B4D"/>
    <w:rsid w:val="00DE4D27"/>
    <w:rsid w:val="00DF2026"/>
    <w:rsid w:val="00E0139A"/>
    <w:rsid w:val="00E05FB4"/>
    <w:rsid w:val="00E0743B"/>
    <w:rsid w:val="00E109F2"/>
    <w:rsid w:val="00E11147"/>
    <w:rsid w:val="00E117A8"/>
    <w:rsid w:val="00E11C2E"/>
    <w:rsid w:val="00E11DAD"/>
    <w:rsid w:val="00E137F7"/>
    <w:rsid w:val="00E16719"/>
    <w:rsid w:val="00E22A92"/>
    <w:rsid w:val="00E24C10"/>
    <w:rsid w:val="00E251EA"/>
    <w:rsid w:val="00E25A7F"/>
    <w:rsid w:val="00E323C3"/>
    <w:rsid w:val="00E338BC"/>
    <w:rsid w:val="00E35893"/>
    <w:rsid w:val="00E3685E"/>
    <w:rsid w:val="00E3738D"/>
    <w:rsid w:val="00E40982"/>
    <w:rsid w:val="00E46051"/>
    <w:rsid w:val="00E547C6"/>
    <w:rsid w:val="00E563AC"/>
    <w:rsid w:val="00E61435"/>
    <w:rsid w:val="00E6160E"/>
    <w:rsid w:val="00E61AEA"/>
    <w:rsid w:val="00E6224F"/>
    <w:rsid w:val="00E62A7F"/>
    <w:rsid w:val="00E65FB7"/>
    <w:rsid w:val="00E75419"/>
    <w:rsid w:val="00E76C5F"/>
    <w:rsid w:val="00E84A95"/>
    <w:rsid w:val="00E86FD7"/>
    <w:rsid w:val="00E953F4"/>
    <w:rsid w:val="00E96CF0"/>
    <w:rsid w:val="00EA1096"/>
    <w:rsid w:val="00EA619E"/>
    <w:rsid w:val="00EA63AC"/>
    <w:rsid w:val="00EA7FCB"/>
    <w:rsid w:val="00EB2403"/>
    <w:rsid w:val="00EB2F03"/>
    <w:rsid w:val="00EB4B2C"/>
    <w:rsid w:val="00EC19A6"/>
    <w:rsid w:val="00EC57D1"/>
    <w:rsid w:val="00ED0282"/>
    <w:rsid w:val="00ED0835"/>
    <w:rsid w:val="00ED3749"/>
    <w:rsid w:val="00ED6BBF"/>
    <w:rsid w:val="00ED6F67"/>
    <w:rsid w:val="00ED7A4F"/>
    <w:rsid w:val="00EE1B22"/>
    <w:rsid w:val="00EE34CB"/>
    <w:rsid w:val="00EE43CE"/>
    <w:rsid w:val="00EE5B93"/>
    <w:rsid w:val="00F00C50"/>
    <w:rsid w:val="00F01503"/>
    <w:rsid w:val="00F02C1D"/>
    <w:rsid w:val="00F03F7A"/>
    <w:rsid w:val="00F054C7"/>
    <w:rsid w:val="00F062C0"/>
    <w:rsid w:val="00F11FB4"/>
    <w:rsid w:val="00F140B6"/>
    <w:rsid w:val="00F17F3C"/>
    <w:rsid w:val="00F20385"/>
    <w:rsid w:val="00F20BF5"/>
    <w:rsid w:val="00F21B8A"/>
    <w:rsid w:val="00F25B71"/>
    <w:rsid w:val="00F273EA"/>
    <w:rsid w:val="00F336B9"/>
    <w:rsid w:val="00F34602"/>
    <w:rsid w:val="00F3495E"/>
    <w:rsid w:val="00F364D8"/>
    <w:rsid w:val="00F36B1C"/>
    <w:rsid w:val="00F37FA6"/>
    <w:rsid w:val="00F41005"/>
    <w:rsid w:val="00F471EF"/>
    <w:rsid w:val="00F5164D"/>
    <w:rsid w:val="00F5376A"/>
    <w:rsid w:val="00F54D83"/>
    <w:rsid w:val="00F56FA4"/>
    <w:rsid w:val="00F570DF"/>
    <w:rsid w:val="00F618E9"/>
    <w:rsid w:val="00F661F4"/>
    <w:rsid w:val="00F73857"/>
    <w:rsid w:val="00F73BEF"/>
    <w:rsid w:val="00F73F4A"/>
    <w:rsid w:val="00F74905"/>
    <w:rsid w:val="00F74F43"/>
    <w:rsid w:val="00F768E5"/>
    <w:rsid w:val="00F77BE2"/>
    <w:rsid w:val="00F8217C"/>
    <w:rsid w:val="00F82F74"/>
    <w:rsid w:val="00F8545D"/>
    <w:rsid w:val="00F8636C"/>
    <w:rsid w:val="00F9117B"/>
    <w:rsid w:val="00F91717"/>
    <w:rsid w:val="00F93FB4"/>
    <w:rsid w:val="00F95CD4"/>
    <w:rsid w:val="00F96476"/>
    <w:rsid w:val="00FA2249"/>
    <w:rsid w:val="00FA2D34"/>
    <w:rsid w:val="00FA3E31"/>
    <w:rsid w:val="00FA49CD"/>
    <w:rsid w:val="00FA4A52"/>
    <w:rsid w:val="00FB02C0"/>
    <w:rsid w:val="00FB1580"/>
    <w:rsid w:val="00FB22E9"/>
    <w:rsid w:val="00FB30A9"/>
    <w:rsid w:val="00FB5DF0"/>
    <w:rsid w:val="00FB75C2"/>
    <w:rsid w:val="00FC1074"/>
    <w:rsid w:val="00FC3A57"/>
    <w:rsid w:val="00FC4A90"/>
    <w:rsid w:val="00FC4F56"/>
    <w:rsid w:val="00FC510A"/>
    <w:rsid w:val="00FC646F"/>
    <w:rsid w:val="00FD3E84"/>
    <w:rsid w:val="00FE33D5"/>
    <w:rsid w:val="00FE53DC"/>
    <w:rsid w:val="00FE75A8"/>
    <w:rsid w:val="00FE7AB5"/>
    <w:rsid w:val="00FE7B3D"/>
    <w:rsid w:val="00FF2300"/>
    <w:rsid w:val="00FF2DA5"/>
    <w:rsid w:val="00FF2E69"/>
    <w:rsid w:val="00FF3B63"/>
    <w:rsid w:val="00FF4819"/>
    <w:rsid w:val="00FF5C18"/>
    <w:rsid w:val="00FF5E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E33A40"/>
  <w15:chartTrackingRefBased/>
  <w15:docId w15:val="{31544EF0-C617-4449-A459-B50832186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B75FE"/>
    <w:rPr>
      <w:rFonts w:ascii="Tahoma" w:hAnsi="Tahoma"/>
      <w:sz w:val="16"/>
      <w:szCs w:val="16"/>
      <w:lang w:val="x-none" w:eastAsia="x-none"/>
    </w:rPr>
  </w:style>
  <w:style w:type="character" w:customStyle="1" w:styleId="BalloonTextChar">
    <w:name w:val="Balloon Text Char"/>
    <w:link w:val="BalloonText"/>
    <w:rsid w:val="00DB75FE"/>
    <w:rPr>
      <w:rFonts w:ascii="Tahoma" w:hAnsi="Tahoma" w:cs="Tahoma"/>
      <w:sz w:val="16"/>
      <w:szCs w:val="16"/>
    </w:rPr>
  </w:style>
  <w:style w:type="paragraph" w:styleId="Revision">
    <w:name w:val="Revision"/>
    <w:hidden/>
    <w:uiPriority w:val="99"/>
    <w:semiHidden/>
    <w:rsid w:val="00AA4D6B"/>
    <w:rPr>
      <w:sz w:val="24"/>
      <w:szCs w:val="24"/>
    </w:rPr>
  </w:style>
  <w:style w:type="paragraph" w:styleId="ListParagraph">
    <w:name w:val="List Paragraph"/>
    <w:basedOn w:val="Normal"/>
    <w:uiPriority w:val="34"/>
    <w:qFormat/>
    <w:rsid w:val="00F11FB4"/>
    <w:pPr>
      <w:ind w:left="708"/>
    </w:pPr>
  </w:style>
  <w:style w:type="character" w:styleId="CommentReference">
    <w:name w:val="annotation reference"/>
    <w:rsid w:val="00CF6D82"/>
    <w:rPr>
      <w:sz w:val="16"/>
      <w:szCs w:val="16"/>
    </w:rPr>
  </w:style>
  <w:style w:type="paragraph" w:styleId="CommentText">
    <w:name w:val="annotation text"/>
    <w:basedOn w:val="Normal"/>
    <w:link w:val="CommentTextChar"/>
    <w:rsid w:val="00CF6D82"/>
    <w:rPr>
      <w:sz w:val="20"/>
      <w:szCs w:val="20"/>
    </w:rPr>
  </w:style>
  <w:style w:type="character" w:customStyle="1" w:styleId="CommentTextChar">
    <w:name w:val="Comment Text Char"/>
    <w:basedOn w:val="DefaultParagraphFont"/>
    <w:link w:val="CommentText"/>
    <w:rsid w:val="00CF6D82"/>
  </w:style>
  <w:style w:type="paragraph" w:styleId="CommentSubject">
    <w:name w:val="annotation subject"/>
    <w:basedOn w:val="CommentText"/>
    <w:next w:val="CommentText"/>
    <w:link w:val="CommentSubjectChar"/>
    <w:rsid w:val="00CF6D82"/>
    <w:rPr>
      <w:b/>
      <w:bCs/>
      <w:lang w:val="x-none" w:eastAsia="x-none"/>
    </w:rPr>
  </w:style>
  <w:style w:type="character" w:customStyle="1" w:styleId="CommentSubjectChar">
    <w:name w:val="Comment Subject Char"/>
    <w:link w:val="CommentSubject"/>
    <w:rsid w:val="00CF6D82"/>
    <w:rPr>
      <w:b/>
      <w:bCs/>
    </w:rPr>
  </w:style>
  <w:style w:type="paragraph" w:styleId="Header">
    <w:name w:val="header"/>
    <w:basedOn w:val="Normal"/>
    <w:link w:val="HeaderChar"/>
    <w:uiPriority w:val="99"/>
    <w:rsid w:val="008A0505"/>
    <w:pPr>
      <w:tabs>
        <w:tab w:val="center" w:pos="4536"/>
        <w:tab w:val="right" w:pos="9072"/>
      </w:tabs>
    </w:pPr>
    <w:rPr>
      <w:lang w:val="x-none" w:eastAsia="x-none"/>
    </w:rPr>
  </w:style>
  <w:style w:type="character" w:customStyle="1" w:styleId="HeaderChar">
    <w:name w:val="Header Char"/>
    <w:link w:val="Header"/>
    <w:uiPriority w:val="99"/>
    <w:rsid w:val="008A0505"/>
    <w:rPr>
      <w:sz w:val="24"/>
      <w:szCs w:val="24"/>
    </w:rPr>
  </w:style>
  <w:style w:type="paragraph" w:styleId="Footer">
    <w:name w:val="footer"/>
    <w:basedOn w:val="Normal"/>
    <w:link w:val="FooterChar"/>
    <w:rsid w:val="008A0505"/>
    <w:pPr>
      <w:tabs>
        <w:tab w:val="center" w:pos="4536"/>
        <w:tab w:val="right" w:pos="9072"/>
      </w:tabs>
    </w:pPr>
    <w:rPr>
      <w:lang w:val="x-none" w:eastAsia="x-none"/>
    </w:rPr>
  </w:style>
  <w:style w:type="character" w:customStyle="1" w:styleId="FooterChar">
    <w:name w:val="Footer Char"/>
    <w:link w:val="Footer"/>
    <w:rsid w:val="008A0505"/>
    <w:rPr>
      <w:sz w:val="24"/>
      <w:szCs w:val="24"/>
    </w:rPr>
  </w:style>
  <w:style w:type="paragraph" w:customStyle="1" w:styleId="t-9-8">
    <w:name w:val="t-9-8"/>
    <w:basedOn w:val="Normal"/>
    <w:rsid w:val="0089264E"/>
    <w:pPr>
      <w:spacing w:before="100" w:beforeAutospacing="1" w:after="100" w:afterAutospacing="1"/>
    </w:pPr>
  </w:style>
  <w:style w:type="paragraph" w:styleId="FootnoteText">
    <w:name w:val="footnote text"/>
    <w:basedOn w:val="Normal"/>
    <w:link w:val="FootnoteTextChar"/>
    <w:rsid w:val="007A1E35"/>
    <w:rPr>
      <w:sz w:val="20"/>
      <w:szCs w:val="20"/>
    </w:rPr>
  </w:style>
  <w:style w:type="character" w:customStyle="1" w:styleId="FootnoteTextChar">
    <w:name w:val="Footnote Text Char"/>
    <w:basedOn w:val="DefaultParagraphFont"/>
    <w:link w:val="FootnoteText"/>
    <w:rsid w:val="007A1E35"/>
  </w:style>
  <w:style w:type="character" w:styleId="FootnoteReference">
    <w:name w:val="footnote reference"/>
    <w:rsid w:val="007A1E35"/>
    <w:rPr>
      <w:vertAlign w:val="superscript"/>
    </w:rPr>
  </w:style>
  <w:style w:type="character" w:customStyle="1" w:styleId="cf01">
    <w:name w:val="cf01"/>
    <w:basedOn w:val="DefaultParagraphFont"/>
    <w:rsid w:val="00B12AD2"/>
    <w:rPr>
      <w:rFonts w:ascii="Segoe UI" w:hAnsi="Segoe UI" w:cs="Segoe UI" w:hint="default"/>
      <w:sz w:val="18"/>
      <w:szCs w:val="18"/>
    </w:rPr>
  </w:style>
  <w:style w:type="character" w:customStyle="1" w:styleId="cf11">
    <w:name w:val="cf11"/>
    <w:basedOn w:val="DefaultParagraphFont"/>
    <w:rsid w:val="00B12AD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3942">
      <w:bodyDiv w:val="1"/>
      <w:marLeft w:val="0"/>
      <w:marRight w:val="0"/>
      <w:marTop w:val="0"/>
      <w:marBottom w:val="0"/>
      <w:divBdr>
        <w:top w:val="none" w:sz="0" w:space="0" w:color="auto"/>
        <w:left w:val="none" w:sz="0" w:space="0" w:color="auto"/>
        <w:bottom w:val="none" w:sz="0" w:space="0" w:color="auto"/>
        <w:right w:val="none" w:sz="0" w:space="0" w:color="auto"/>
      </w:divBdr>
      <w:divsChild>
        <w:div w:id="1813332773">
          <w:marLeft w:val="0"/>
          <w:marRight w:val="0"/>
          <w:marTop w:val="0"/>
          <w:marBottom w:val="0"/>
          <w:divBdr>
            <w:top w:val="none" w:sz="0" w:space="0" w:color="auto"/>
            <w:left w:val="none" w:sz="0" w:space="0" w:color="auto"/>
            <w:bottom w:val="none" w:sz="0" w:space="0" w:color="auto"/>
            <w:right w:val="none" w:sz="0" w:space="0" w:color="auto"/>
          </w:divBdr>
          <w:divsChild>
            <w:div w:id="125331779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2069966">
      <w:bodyDiv w:val="1"/>
      <w:marLeft w:val="0"/>
      <w:marRight w:val="0"/>
      <w:marTop w:val="0"/>
      <w:marBottom w:val="0"/>
      <w:divBdr>
        <w:top w:val="none" w:sz="0" w:space="0" w:color="auto"/>
        <w:left w:val="none" w:sz="0" w:space="0" w:color="auto"/>
        <w:bottom w:val="none" w:sz="0" w:space="0" w:color="auto"/>
        <w:right w:val="none" w:sz="0" w:space="0" w:color="auto"/>
      </w:divBdr>
    </w:div>
    <w:div w:id="1121267686">
      <w:bodyDiv w:val="1"/>
      <w:marLeft w:val="0"/>
      <w:marRight w:val="0"/>
      <w:marTop w:val="0"/>
      <w:marBottom w:val="0"/>
      <w:divBdr>
        <w:top w:val="none" w:sz="0" w:space="0" w:color="auto"/>
        <w:left w:val="none" w:sz="0" w:space="0" w:color="auto"/>
        <w:bottom w:val="none" w:sz="0" w:space="0" w:color="auto"/>
        <w:right w:val="none" w:sz="0" w:space="0" w:color="auto"/>
      </w:divBdr>
    </w:div>
    <w:div w:id="1595941906">
      <w:bodyDiv w:val="1"/>
      <w:marLeft w:val="0"/>
      <w:marRight w:val="0"/>
      <w:marTop w:val="0"/>
      <w:marBottom w:val="0"/>
      <w:divBdr>
        <w:top w:val="none" w:sz="0" w:space="0" w:color="auto"/>
        <w:left w:val="none" w:sz="0" w:space="0" w:color="auto"/>
        <w:bottom w:val="none" w:sz="0" w:space="0" w:color="auto"/>
        <w:right w:val="none" w:sz="0" w:space="0" w:color="auto"/>
      </w:divBdr>
      <w:divsChild>
        <w:div w:id="182865247">
          <w:marLeft w:val="0"/>
          <w:marRight w:val="0"/>
          <w:marTop w:val="0"/>
          <w:marBottom w:val="0"/>
          <w:divBdr>
            <w:top w:val="none" w:sz="0" w:space="0" w:color="auto"/>
            <w:left w:val="none" w:sz="0" w:space="0" w:color="auto"/>
            <w:bottom w:val="none" w:sz="0" w:space="0" w:color="auto"/>
            <w:right w:val="none" w:sz="0" w:space="0" w:color="auto"/>
          </w:divBdr>
          <w:divsChild>
            <w:div w:id="103616520">
              <w:marLeft w:val="0"/>
              <w:marRight w:val="0"/>
              <w:marTop w:val="272"/>
              <w:marBottom w:val="408"/>
              <w:divBdr>
                <w:top w:val="none" w:sz="0" w:space="0" w:color="auto"/>
                <w:left w:val="none" w:sz="0" w:space="0" w:color="auto"/>
                <w:bottom w:val="none" w:sz="0" w:space="0" w:color="auto"/>
                <w:right w:val="none" w:sz="0" w:space="0" w:color="auto"/>
              </w:divBdr>
            </w:div>
          </w:divsChild>
        </w:div>
      </w:divsChild>
    </w:div>
    <w:div w:id="1869174649">
      <w:bodyDiv w:val="1"/>
      <w:marLeft w:val="0"/>
      <w:marRight w:val="0"/>
      <w:marTop w:val="0"/>
      <w:marBottom w:val="0"/>
      <w:divBdr>
        <w:top w:val="none" w:sz="0" w:space="0" w:color="auto"/>
        <w:left w:val="none" w:sz="0" w:space="0" w:color="auto"/>
        <w:bottom w:val="none" w:sz="0" w:space="0" w:color="auto"/>
        <w:right w:val="none" w:sz="0" w:space="0" w:color="auto"/>
      </w:divBdr>
    </w:div>
    <w:div w:id="20158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31EF0E886490185A0F6A6749DE909"/>
        <w:category>
          <w:name w:val="General"/>
          <w:gallery w:val="placeholder"/>
        </w:category>
        <w:types>
          <w:type w:val="bbPlcHdr"/>
        </w:types>
        <w:behaviors>
          <w:behavior w:val="content"/>
        </w:behaviors>
        <w:guid w:val="{7F7DAFAC-75B2-4B15-A9EA-076BE417890D}"/>
      </w:docPartPr>
      <w:docPartBody>
        <w:p w:rsidR="0022643F" w:rsidRDefault="00B7637B" w:rsidP="00B7637B">
          <w:pPr>
            <w:pStyle w:val="89D31EF0E886490185A0F6A6749DE90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7B"/>
    <w:rsid w:val="0022643F"/>
    <w:rsid w:val="00B7637B"/>
    <w:rsid w:val="00F72A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31EF0E886490185A0F6A6749DE909">
    <w:name w:val="89D31EF0E886490185A0F6A6749DE909"/>
    <w:rsid w:val="00B76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D72B-ECB7-4C0A-B871-41118B1C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12437</Words>
  <Characters>75490</Characters>
  <Application>Microsoft Office Word</Application>
  <DocSecurity>0</DocSecurity>
  <Lines>629</Lines>
  <Paragraphs>175</Paragraphs>
  <ScaleCrop>false</ScaleCrop>
  <HeadingPairs>
    <vt:vector size="2" baseType="variant">
      <vt:variant>
        <vt:lpstr>Title</vt:lpstr>
      </vt:variant>
      <vt:variant>
        <vt:i4>1</vt:i4>
      </vt:variant>
    </vt:vector>
  </HeadingPairs>
  <TitlesOfParts>
    <vt:vector size="1" baseType="lpstr">
      <vt:lpstr/>
    </vt:vector>
  </TitlesOfParts>
  <Company>ZB Invest</Company>
  <LinksUpToDate>false</LinksUpToDate>
  <CharactersWithSpaces>87752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z001234</dc:creator>
  <cp:keywords/>
  <cp:lastModifiedBy>HUB</cp:lastModifiedBy>
  <cp:revision>3</cp:revision>
  <cp:lastPrinted>2016-04-21T09:20:00Z</cp:lastPrinted>
  <dcterms:created xsi:type="dcterms:W3CDTF">2022-12-13T09:36:00Z</dcterms:created>
  <dcterms:modified xsi:type="dcterms:W3CDTF">2022-12-13T09:52:00Z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b301fc-f4e8-4434-b9b9-e7da7a363f22_Enabled">
    <vt:lpwstr>true</vt:lpwstr>
  </property>
  <property fmtid="{D5CDD505-2E9C-101B-9397-08002B2CF9AE}" pid="3" name="MSIP_Label_0eb301fc-f4e8-4434-b9b9-e7da7a363f22_SetDate">
    <vt:lpwstr>2022-05-18T08:18:37Z</vt:lpwstr>
  </property>
  <property fmtid="{D5CDD505-2E9C-101B-9397-08002B2CF9AE}" pid="4" name="MSIP_Label_0eb301fc-f4e8-4434-b9b9-e7da7a363f22_Method">
    <vt:lpwstr>Standard</vt:lpwstr>
  </property>
  <property fmtid="{D5CDD505-2E9C-101B-9397-08002B2CF9AE}" pid="5" name="MSIP_Label_0eb301fc-f4e8-4434-b9b9-e7da7a363f22_Name">
    <vt:lpwstr>RESTRICTED</vt:lpwstr>
  </property>
  <property fmtid="{D5CDD505-2E9C-101B-9397-08002B2CF9AE}" pid="6" name="MSIP_Label_0eb301fc-f4e8-4434-b9b9-e7da7a363f22_SiteId">
    <vt:lpwstr>08aa261f-ff45-40d0-8662-4a8befbf8105</vt:lpwstr>
  </property>
  <property fmtid="{D5CDD505-2E9C-101B-9397-08002B2CF9AE}" pid="7" name="MSIP_Label_0eb301fc-f4e8-4434-b9b9-e7da7a363f22_ActionId">
    <vt:lpwstr>6bc14a52-9d8e-4547-8512-7cb83f85c466</vt:lpwstr>
  </property>
  <property fmtid="{D5CDD505-2E9C-101B-9397-08002B2CF9AE}" pid="8" name="MSIP_Label_0eb301fc-f4e8-4434-b9b9-e7da7a363f22_ContentBits">
    <vt:lpwstr>3</vt:lpwstr>
  </property>
</Properties>
</file>